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AE" w:rsidRDefault="004B07AE" w:rsidP="00AF20F3">
      <w:pPr>
        <w:jc w:val="center"/>
        <w:rPr>
          <w:b/>
        </w:rPr>
      </w:pPr>
      <w:r w:rsidRPr="00AF20F3">
        <w:rPr>
          <w:b/>
        </w:rPr>
        <w:t>РАЗДЕЛ</w:t>
      </w:r>
      <w:r>
        <w:rPr>
          <w:b/>
        </w:rPr>
        <w:t xml:space="preserve"> № 3</w:t>
      </w:r>
    </w:p>
    <w:p w:rsidR="004B07AE" w:rsidRDefault="004B07AE" w:rsidP="00AF20F3"/>
    <w:p w:rsidR="004B07AE" w:rsidRDefault="004B07AE" w:rsidP="00AF20F3">
      <w:pPr>
        <w:pBdr>
          <w:bottom w:val="single" w:sz="12" w:space="1" w:color="auto"/>
        </w:pBdr>
      </w:pPr>
      <w:r>
        <w:t xml:space="preserve">1. Наименование муниципальной услуги </w:t>
      </w:r>
    </w:p>
    <w:p w:rsidR="004B07AE" w:rsidRPr="007852CD" w:rsidRDefault="004B07AE" w:rsidP="00AF20F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 зеленого хозяйства</w:t>
      </w:r>
      <w:r w:rsidRPr="007852CD">
        <w:rPr>
          <w:b/>
          <w:sz w:val="28"/>
          <w:szCs w:val="28"/>
        </w:rPr>
        <w:t xml:space="preserve"> </w:t>
      </w:r>
    </w:p>
    <w:p w:rsidR="004B07AE" w:rsidRDefault="004B07AE" w:rsidP="00AF20F3">
      <w:r w:rsidRPr="00AF20F3">
        <w:t xml:space="preserve">2.  </w:t>
      </w:r>
      <w:r>
        <w:t>Потребители муниципальной услуги:</w:t>
      </w:r>
    </w:p>
    <w:p w:rsidR="004B07AE" w:rsidRPr="0071307D" w:rsidRDefault="004B07AE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955"/>
        <w:gridCol w:w="2957"/>
        <w:gridCol w:w="2957"/>
        <w:gridCol w:w="2962"/>
      </w:tblGrid>
      <w:tr w:rsidR="004B07AE" w:rsidRPr="0071307D" w:rsidTr="00875B81">
        <w:trPr>
          <w:trHeight w:val="225"/>
        </w:trPr>
        <w:tc>
          <w:tcPr>
            <w:tcW w:w="2955" w:type="dxa"/>
            <w:vMerge w:val="restart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Наименование категории потребителей</w:t>
            </w:r>
          </w:p>
        </w:tc>
        <w:tc>
          <w:tcPr>
            <w:tcW w:w="2955" w:type="dxa"/>
            <w:vMerge w:val="restart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Основа предоставления услуги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(безвозмездная, частично платная, платная)</w:t>
            </w:r>
          </w:p>
        </w:tc>
        <w:tc>
          <w:tcPr>
            <w:tcW w:w="887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B07AE" w:rsidRPr="0071307D" w:rsidRDefault="004B07AE" w:rsidP="00875B81">
            <w:pPr>
              <w:jc w:val="center"/>
            </w:pPr>
            <w:r w:rsidRPr="0071307D">
              <w:t>Количество потребителей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Муниципальной услуги, чел.</w:t>
            </w:r>
          </w:p>
        </w:tc>
      </w:tr>
      <w:tr w:rsidR="004B07AE" w:rsidRPr="0071307D" w:rsidTr="009E0EDE">
        <w:trPr>
          <w:trHeight w:val="1189"/>
        </w:trPr>
        <w:tc>
          <w:tcPr>
            <w:tcW w:w="2955" w:type="dxa"/>
            <w:vMerge/>
          </w:tcPr>
          <w:p w:rsidR="004B07AE" w:rsidRPr="0071307D" w:rsidRDefault="004B07AE" w:rsidP="00875B81">
            <w:pPr>
              <w:jc w:val="center"/>
            </w:pPr>
          </w:p>
        </w:tc>
        <w:tc>
          <w:tcPr>
            <w:tcW w:w="2955" w:type="dxa"/>
            <w:vMerge/>
          </w:tcPr>
          <w:p w:rsidR="004B07AE" w:rsidRPr="0071307D" w:rsidRDefault="004B07AE" w:rsidP="00875B81">
            <w:pPr>
              <w:jc w:val="center"/>
            </w:pP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875B81">
            <w:pPr>
              <w:jc w:val="center"/>
            </w:pPr>
            <w:r w:rsidRPr="0071307D">
              <w:t>Отчетный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финансовый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год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2012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875B81">
            <w:pPr>
              <w:jc w:val="center"/>
            </w:pPr>
            <w:r w:rsidRPr="0071307D">
              <w:t>Текущий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финансовый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год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2013</w:t>
            </w:r>
          </w:p>
        </w:tc>
        <w:tc>
          <w:tcPr>
            <w:tcW w:w="2962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875B81">
            <w:pPr>
              <w:jc w:val="center"/>
            </w:pPr>
            <w:r w:rsidRPr="0071307D">
              <w:t>Планируемый финансовый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Год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2014</w:t>
            </w:r>
          </w:p>
          <w:p w:rsidR="004B07AE" w:rsidRPr="0071307D" w:rsidRDefault="004B07AE" w:rsidP="00875B81">
            <w:pPr>
              <w:jc w:val="center"/>
            </w:pPr>
          </w:p>
        </w:tc>
      </w:tr>
      <w:tr w:rsidR="004B07AE" w:rsidRPr="0071307D" w:rsidTr="00875B81">
        <w:tc>
          <w:tcPr>
            <w:tcW w:w="2955" w:type="dxa"/>
          </w:tcPr>
          <w:p w:rsidR="004B07AE" w:rsidRPr="0071307D" w:rsidRDefault="004B07AE" w:rsidP="00AF20F3">
            <w:r w:rsidRPr="0071307D">
              <w:t>1. Население г. Гатчины</w:t>
            </w:r>
          </w:p>
        </w:tc>
        <w:tc>
          <w:tcPr>
            <w:tcW w:w="2955" w:type="dxa"/>
          </w:tcPr>
          <w:p w:rsidR="004B07AE" w:rsidRPr="0071307D" w:rsidRDefault="004B07AE" w:rsidP="00875B81">
            <w:pPr>
              <w:jc w:val="center"/>
            </w:pPr>
            <w:r w:rsidRPr="0071307D">
              <w:t>безвозмездная</w:t>
            </w:r>
          </w:p>
        </w:tc>
        <w:tc>
          <w:tcPr>
            <w:tcW w:w="2957" w:type="dxa"/>
          </w:tcPr>
          <w:p w:rsidR="004B07AE" w:rsidRPr="0071307D" w:rsidRDefault="004B07AE" w:rsidP="00875B81">
            <w:pPr>
              <w:jc w:val="center"/>
            </w:pPr>
          </w:p>
        </w:tc>
        <w:tc>
          <w:tcPr>
            <w:tcW w:w="2957" w:type="dxa"/>
          </w:tcPr>
          <w:p w:rsidR="004B07AE" w:rsidRPr="0071307D" w:rsidRDefault="004B07AE" w:rsidP="00875B81">
            <w:pPr>
              <w:jc w:val="center"/>
            </w:pPr>
          </w:p>
        </w:tc>
        <w:tc>
          <w:tcPr>
            <w:tcW w:w="2962" w:type="dxa"/>
          </w:tcPr>
          <w:p w:rsidR="004B07AE" w:rsidRPr="0071307D" w:rsidRDefault="004B07AE" w:rsidP="0071307D">
            <w:pPr>
              <w:jc w:val="center"/>
            </w:pPr>
            <w:r w:rsidRPr="0071307D">
              <w:t>95384</w:t>
            </w:r>
          </w:p>
        </w:tc>
      </w:tr>
    </w:tbl>
    <w:p w:rsidR="004B07AE" w:rsidRPr="0071307D" w:rsidRDefault="004B07AE" w:rsidP="00AF20F3"/>
    <w:p w:rsidR="004B07AE" w:rsidRPr="0071307D" w:rsidRDefault="004B07AE" w:rsidP="00AF20F3">
      <w:r w:rsidRPr="0071307D">
        <w:t>3. Показатели, характеризующие объём и (или) качество муниципальной услуги:</w:t>
      </w:r>
    </w:p>
    <w:p w:rsidR="004B07AE" w:rsidRPr="0071307D" w:rsidRDefault="004B07AE" w:rsidP="00640B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7AE" w:rsidRPr="0071307D" w:rsidRDefault="004B07AE" w:rsidP="00640B1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07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B07AE" w:rsidRPr="0071307D" w:rsidRDefault="004B07AE" w:rsidP="00640B1B"/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5"/>
        <w:gridCol w:w="2692"/>
        <w:gridCol w:w="1681"/>
        <w:gridCol w:w="1498"/>
        <w:gridCol w:w="1440"/>
        <w:gridCol w:w="1620"/>
        <w:gridCol w:w="1980"/>
      </w:tblGrid>
      <w:tr w:rsidR="004B07AE" w:rsidRPr="0071307D" w:rsidTr="008D7372">
        <w:trPr>
          <w:trHeight w:val="654"/>
        </w:trPr>
        <w:tc>
          <w:tcPr>
            <w:tcW w:w="3655" w:type="dxa"/>
            <w:vMerge w:val="restart"/>
            <w:vAlign w:val="center"/>
          </w:tcPr>
          <w:p w:rsidR="004B07AE" w:rsidRPr="0071307D" w:rsidRDefault="004B07AE" w:rsidP="008D7372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4B07AE" w:rsidRPr="0071307D" w:rsidRDefault="004B07AE" w:rsidP="008D7372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692" w:type="dxa"/>
            <w:vMerge w:val="restart"/>
            <w:vAlign w:val="center"/>
          </w:tcPr>
          <w:p w:rsidR="004B07AE" w:rsidRPr="0071307D" w:rsidRDefault="004B07AE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измерения</w:t>
            </w:r>
          </w:p>
        </w:tc>
        <w:tc>
          <w:tcPr>
            <w:tcW w:w="1681" w:type="dxa"/>
            <w:vMerge w:val="restart"/>
            <w:vAlign w:val="center"/>
          </w:tcPr>
          <w:p w:rsidR="004B07AE" w:rsidRPr="0071307D" w:rsidRDefault="004B07AE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расчета</w:t>
            </w:r>
          </w:p>
        </w:tc>
        <w:tc>
          <w:tcPr>
            <w:tcW w:w="4558" w:type="dxa"/>
            <w:gridSpan w:val="3"/>
            <w:vAlign w:val="center"/>
          </w:tcPr>
          <w:p w:rsidR="004B07AE" w:rsidRPr="0071307D" w:rsidRDefault="004B07AE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1980" w:type="dxa"/>
            <w:vMerge w:val="restart"/>
            <w:vAlign w:val="center"/>
          </w:tcPr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B07AE" w:rsidRPr="0071307D" w:rsidTr="008D7372">
        <w:trPr>
          <w:trHeight w:val="180"/>
        </w:trPr>
        <w:tc>
          <w:tcPr>
            <w:tcW w:w="3655" w:type="dxa"/>
            <w:vMerge/>
          </w:tcPr>
          <w:p w:rsidR="004B07AE" w:rsidRPr="0071307D" w:rsidRDefault="004B07AE" w:rsidP="008D7372">
            <w:pPr>
              <w:rPr>
                <w:sz w:val="23"/>
                <w:szCs w:val="23"/>
              </w:rPr>
            </w:pPr>
          </w:p>
        </w:tc>
        <w:tc>
          <w:tcPr>
            <w:tcW w:w="2692" w:type="dxa"/>
            <w:vMerge/>
          </w:tcPr>
          <w:p w:rsidR="004B07AE" w:rsidRPr="0071307D" w:rsidRDefault="004B07AE" w:rsidP="008D7372">
            <w:pPr>
              <w:rPr>
                <w:sz w:val="23"/>
                <w:szCs w:val="23"/>
              </w:rPr>
            </w:pPr>
          </w:p>
        </w:tc>
        <w:tc>
          <w:tcPr>
            <w:tcW w:w="1681" w:type="dxa"/>
            <w:vMerge/>
          </w:tcPr>
          <w:p w:rsidR="004B07AE" w:rsidRPr="0071307D" w:rsidRDefault="004B07AE" w:rsidP="008D7372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vAlign w:val="center"/>
          </w:tcPr>
          <w:p w:rsidR="004B07AE" w:rsidRPr="0071307D" w:rsidRDefault="004B07AE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4B07AE" w:rsidRPr="0071307D" w:rsidRDefault="004B07AE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2013 год</w:t>
            </w:r>
          </w:p>
        </w:tc>
        <w:tc>
          <w:tcPr>
            <w:tcW w:w="1620" w:type="dxa"/>
            <w:vAlign w:val="center"/>
          </w:tcPr>
          <w:p w:rsidR="004B07AE" w:rsidRPr="0071307D" w:rsidRDefault="004B07AE" w:rsidP="008D737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7D"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4B07AE" w:rsidRPr="0071307D" w:rsidRDefault="004B07AE" w:rsidP="008D7372">
            <w:pPr>
              <w:jc w:val="center"/>
              <w:rPr>
                <w:sz w:val="23"/>
                <w:szCs w:val="23"/>
              </w:rPr>
            </w:pPr>
            <w:r w:rsidRPr="0071307D">
              <w:rPr>
                <w:sz w:val="23"/>
                <w:szCs w:val="23"/>
              </w:rPr>
              <w:t>2014 год</w:t>
            </w:r>
          </w:p>
        </w:tc>
        <w:tc>
          <w:tcPr>
            <w:tcW w:w="1980" w:type="dxa"/>
            <w:vMerge/>
          </w:tcPr>
          <w:p w:rsidR="004B07AE" w:rsidRPr="0071307D" w:rsidRDefault="004B07AE" w:rsidP="008D7372"/>
        </w:tc>
      </w:tr>
      <w:tr w:rsidR="004B07AE" w:rsidRPr="0071307D" w:rsidTr="008D7372">
        <w:trPr>
          <w:trHeight w:val="1145"/>
        </w:trPr>
        <w:tc>
          <w:tcPr>
            <w:tcW w:w="3655" w:type="dxa"/>
          </w:tcPr>
          <w:p w:rsidR="004B07AE" w:rsidRPr="0071307D" w:rsidRDefault="004B07AE" w:rsidP="008D7372">
            <w:r w:rsidRPr="0071307D">
              <w:t>1.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4B07AE" w:rsidRPr="0071307D" w:rsidRDefault="004B07AE" w:rsidP="008D7372">
            <w:r w:rsidRPr="0071307D">
              <w:t>Количество замечаний отсутствуют (ед)</w:t>
            </w:r>
          </w:p>
        </w:tc>
        <w:tc>
          <w:tcPr>
            <w:tcW w:w="1681" w:type="dxa"/>
          </w:tcPr>
          <w:p w:rsidR="004B07AE" w:rsidRPr="0071307D" w:rsidRDefault="004B07AE" w:rsidP="008D7372">
            <w:r w:rsidRPr="0071307D">
              <w:t>Количество замечаний отсутствуют</w:t>
            </w:r>
          </w:p>
        </w:tc>
        <w:tc>
          <w:tcPr>
            <w:tcW w:w="1498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440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620" w:type="dxa"/>
          </w:tcPr>
          <w:p w:rsidR="004B07AE" w:rsidRPr="0071307D" w:rsidRDefault="004B07AE" w:rsidP="008D7372">
            <w:pPr>
              <w:jc w:val="center"/>
            </w:pPr>
            <w:r w:rsidRPr="0071307D">
              <w:t>0</w:t>
            </w:r>
          </w:p>
        </w:tc>
        <w:tc>
          <w:tcPr>
            <w:tcW w:w="1980" w:type="dxa"/>
          </w:tcPr>
          <w:p w:rsidR="004B07AE" w:rsidRPr="0071307D" w:rsidRDefault="004B07AE" w:rsidP="008D7372">
            <w:r w:rsidRPr="0071307D">
              <w:t>Журнал учета</w:t>
            </w:r>
          </w:p>
        </w:tc>
      </w:tr>
      <w:tr w:rsidR="004B07AE" w:rsidRPr="0071307D" w:rsidTr="008D7372">
        <w:trPr>
          <w:trHeight w:val="337"/>
        </w:trPr>
        <w:tc>
          <w:tcPr>
            <w:tcW w:w="3655" w:type="dxa"/>
          </w:tcPr>
          <w:p w:rsidR="004B07AE" w:rsidRPr="0071307D" w:rsidRDefault="004B07AE" w:rsidP="008D7372">
            <w:r w:rsidRPr="0071307D">
              <w:t xml:space="preserve">1.1. Результат выполнения работ в соответствии с действующими правилами и  нормами  исходя из качества выполнения работ </w:t>
            </w:r>
          </w:p>
        </w:tc>
        <w:tc>
          <w:tcPr>
            <w:tcW w:w="2692" w:type="dxa"/>
          </w:tcPr>
          <w:p w:rsidR="004B07AE" w:rsidRPr="0071307D" w:rsidRDefault="004B07AE" w:rsidP="008D7372">
            <w:r w:rsidRPr="0071307D">
              <w:t xml:space="preserve">                 -//-//-//-//</w:t>
            </w:r>
          </w:p>
        </w:tc>
        <w:tc>
          <w:tcPr>
            <w:tcW w:w="1681" w:type="dxa"/>
          </w:tcPr>
          <w:p w:rsidR="004B07AE" w:rsidRPr="0071307D" w:rsidRDefault="004B07AE" w:rsidP="008D7372">
            <w:r w:rsidRPr="0071307D">
              <w:t xml:space="preserve">       К= 1 (отлично </w:t>
            </w:r>
          </w:p>
        </w:tc>
        <w:tc>
          <w:tcPr>
            <w:tcW w:w="1498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440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620" w:type="dxa"/>
          </w:tcPr>
          <w:p w:rsidR="004B07AE" w:rsidRPr="0071307D" w:rsidRDefault="004B07AE" w:rsidP="008D7372">
            <w:pPr>
              <w:jc w:val="center"/>
            </w:pPr>
            <w:r w:rsidRPr="0071307D">
              <w:t>0</w:t>
            </w:r>
          </w:p>
        </w:tc>
        <w:tc>
          <w:tcPr>
            <w:tcW w:w="1980" w:type="dxa"/>
          </w:tcPr>
          <w:p w:rsidR="004B07AE" w:rsidRPr="0071307D" w:rsidRDefault="004B07AE" w:rsidP="008D7372">
            <w:r w:rsidRPr="0071307D">
              <w:t>Журнал учета</w:t>
            </w:r>
          </w:p>
        </w:tc>
      </w:tr>
      <w:tr w:rsidR="004B07AE" w:rsidRPr="0071307D" w:rsidTr="008D7372">
        <w:trPr>
          <w:trHeight w:val="337"/>
        </w:trPr>
        <w:tc>
          <w:tcPr>
            <w:tcW w:w="3655" w:type="dxa"/>
          </w:tcPr>
          <w:p w:rsidR="004B07AE" w:rsidRPr="0071307D" w:rsidRDefault="004B07AE" w:rsidP="008D7372">
            <w:r w:rsidRPr="0071307D">
              <w:t>1.2.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4B07AE" w:rsidRPr="0071307D" w:rsidRDefault="004B07AE" w:rsidP="008D7372">
            <w:r w:rsidRPr="0071307D">
              <w:t xml:space="preserve">                -//-//-//-//</w:t>
            </w:r>
          </w:p>
        </w:tc>
        <w:tc>
          <w:tcPr>
            <w:tcW w:w="1681" w:type="dxa"/>
          </w:tcPr>
          <w:p w:rsidR="004B07AE" w:rsidRPr="0071307D" w:rsidRDefault="004B07AE" w:rsidP="008D7372">
            <w:r w:rsidRPr="0071307D">
              <w:t xml:space="preserve">К=0,9 (хорошо)   </w:t>
            </w:r>
          </w:p>
        </w:tc>
        <w:tc>
          <w:tcPr>
            <w:tcW w:w="1498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440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620" w:type="dxa"/>
          </w:tcPr>
          <w:p w:rsidR="004B07AE" w:rsidRPr="0071307D" w:rsidRDefault="004B07AE" w:rsidP="008D7372">
            <w:pPr>
              <w:jc w:val="center"/>
            </w:pPr>
            <w:r w:rsidRPr="0071307D">
              <w:t xml:space="preserve">1 </w:t>
            </w:r>
          </w:p>
        </w:tc>
        <w:tc>
          <w:tcPr>
            <w:tcW w:w="1980" w:type="dxa"/>
          </w:tcPr>
          <w:p w:rsidR="004B07AE" w:rsidRPr="0071307D" w:rsidRDefault="004B07AE" w:rsidP="008D7372">
            <w:r w:rsidRPr="0071307D">
              <w:t>Журнал учета</w:t>
            </w:r>
          </w:p>
        </w:tc>
      </w:tr>
      <w:tr w:rsidR="004B07AE" w:rsidRPr="0071307D" w:rsidTr="008D7372">
        <w:trPr>
          <w:trHeight w:val="337"/>
        </w:trPr>
        <w:tc>
          <w:tcPr>
            <w:tcW w:w="3655" w:type="dxa"/>
          </w:tcPr>
          <w:p w:rsidR="004B07AE" w:rsidRPr="0071307D" w:rsidRDefault="004B07AE" w:rsidP="008D7372">
            <w:r w:rsidRPr="0071307D">
              <w:t>1.3. Результат выполнения работ в соответствии с действующими правилами и  нормами  исходя из качества выполнения работ</w:t>
            </w:r>
          </w:p>
        </w:tc>
        <w:tc>
          <w:tcPr>
            <w:tcW w:w="2692" w:type="dxa"/>
          </w:tcPr>
          <w:p w:rsidR="004B07AE" w:rsidRPr="0071307D" w:rsidRDefault="004B07AE" w:rsidP="008D7372">
            <w:pPr>
              <w:jc w:val="center"/>
            </w:pPr>
            <w:r w:rsidRPr="0071307D">
              <w:t xml:space="preserve">             -//-//-//-//</w:t>
            </w:r>
          </w:p>
        </w:tc>
        <w:tc>
          <w:tcPr>
            <w:tcW w:w="1681" w:type="dxa"/>
          </w:tcPr>
          <w:p w:rsidR="004B07AE" w:rsidRPr="0071307D" w:rsidRDefault="004B07AE" w:rsidP="008D7372">
            <w:r w:rsidRPr="0071307D">
              <w:t xml:space="preserve">К=0,8 (удовлетворительно </w:t>
            </w:r>
          </w:p>
        </w:tc>
        <w:tc>
          <w:tcPr>
            <w:tcW w:w="1498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440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620" w:type="dxa"/>
          </w:tcPr>
          <w:p w:rsidR="004B07AE" w:rsidRPr="0071307D" w:rsidRDefault="004B07AE" w:rsidP="008D7372">
            <w:pPr>
              <w:jc w:val="center"/>
            </w:pPr>
            <w:r w:rsidRPr="0071307D">
              <w:t>2 и более</w:t>
            </w:r>
          </w:p>
        </w:tc>
        <w:tc>
          <w:tcPr>
            <w:tcW w:w="1980" w:type="dxa"/>
          </w:tcPr>
          <w:p w:rsidR="004B07AE" w:rsidRPr="0071307D" w:rsidRDefault="004B07AE" w:rsidP="008D7372">
            <w:r w:rsidRPr="0071307D">
              <w:t>Журнал учета</w:t>
            </w:r>
          </w:p>
        </w:tc>
      </w:tr>
      <w:tr w:rsidR="004B07AE" w:rsidRPr="0071307D" w:rsidTr="008D7372">
        <w:trPr>
          <w:trHeight w:val="337"/>
        </w:trPr>
        <w:tc>
          <w:tcPr>
            <w:tcW w:w="3655" w:type="dxa"/>
          </w:tcPr>
          <w:p w:rsidR="004B07AE" w:rsidRPr="0071307D" w:rsidRDefault="004B07AE" w:rsidP="008D7372">
            <w:r w:rsidRPr="0071307D">
              <w:t>1.4. Результат выполнения работ в соответствии с действующими правилами и  нормами  исходя из качества выполнения работ.</w:t>
            </w:r>
          </w:p>
        </w:tc>
        <w:tc>
          <w:tcPr>
            <w:tcW w:w="2692" w:type="dxa"/>
          </w:tcPr>
          <w:p w:rsidR="004B07AE" w:rsidRPr="0071307D" w:rsidRDefault="004B07AE" w:rsidP="008D7372">
            <w:pPr>
              <w:jc w:val="center"/>
            </w:pPr>
            <w:r w:rsidRPr="0071307D">
              <w:t xml:space="preserve">             -//-//-//-//</w:t>
            </w:r>
          </w:p>
        </w:tc>
        <w:tc>
          <w:tcPr>
            <w:tcW w:w="1681" w:type="dxa"/>
          </w:tcPr>
          <w:p w:rsidR="004B07AE" w:rsidRPr="0071307D" w:rsidRDefault="004B07AE" w:rsidP="008D7372">
            <w:r w:rsidRPr="0071307D">
              <w:t xml:space="preserve">К=0,7 (удовлетворительно </w:t>
            </w:r>
          </w:p>
        </w:tc>
        <w:tc>
          <w:tcPr>
            <w:tcW w:w="1498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440" w:type="dxa"/>
          </w:tcPr>
          <w:p w:rsidR="004B07AE" w:rsidRPr="0071307D" w:rsidRDefault="004B07AE" w:rsidP="008D7372">
            <w:pPr>
              <w:jc w:val="center"/>
            </w:pPr>
          </w:p>
        </w:tc>
        <w:tc>
          <w:tcPr>
            <w:tcW w:w="1620" w:type="dxa"/>
          </w:tcPr>
          <w:p w:rsidR="004B07AE" w:rsidRPr="0071307D" w:rsidRDefault="004B07AE" w:rsidP="008D7372">
            <w:pPr>
              <w:jc w:val="center"/>
            </w:pPr>
            <w:r w:rsidRPr="0071307D">
              <w:t>5 и более</w:t>
            </w:r>
          </w:p>
        </w:tc>
        <w:tc>
          <w:tcPr>
            <w:tcW w:w="1980" w:type="dxa"/>
          </w:tcPr>
          <w:p w:rsidR="004B07AE" w:rsidRPr="0071307D" w:rsidRDefault="004B07AE" w:rsidP="008D7372">
            <w:r w:rsidRPr="0071307D">
              <w:t>Журнал учета</w:t>
            </w:r>
          </w:p>
        </w:tc>
      </w:tr>
    </w:tbl>
    <w:p w:rsidR="004B07AE" w:rsidRPr="0071307D" w:rsidRDefault="004B07AE" w:rsidP="009C4DB7">
      <w:pPr>
        <w:jc w:val="both"/>
        <w:rPr>
          <w:sz w:val="22"/>
        </w:rPr>
      </w:pPr>
      <w:r w:rsidRPr="0071307D">
        <w:rPr>
          <w:sz w:val="22"/>
        </w:rPr>
        <w:t xml:space="preserve">                                               </w:t>
      </w:r>
      <w:r w:rsidRPr="0071307D">
        <w:rPr>
          <w:sz w:val="28"/>
          <w:szCs w:val="28"/>
        </w:rPr>
        <w:tab/>
      </w:r>
      <w:r w:rsidRPr="0071307D">
        <w:rPr>
          <w:sz w:val="28"/>
          <w:szCs w:val="28"/>
        </w:rPr>
        <w:tab/>
      </w:r>
      <w:r w:rsidRPr="0071307D">
        <w:rPr>
          <w:sz w:val="28"/>
          <w:szCs w:val="28"/>
        </w:rPr>
        <w:tab/>
      </w:r>
    </w:p>
    <w:p w:rsidR="004B07AE" w:rsidRPr="0071307D" w:rsidRDefault="004B07AE" w:rsidP="00611C0C">
      <w:pPr>
        <w:jc w:val="both"/>
        <w:rPr>
          <w:b/>
          <w:sz w:val="22"/>
          <w:szCs w:val="22"/>
        </w:rPr>
      </w:pPr>
      <w:r w:rsidRPr="0071307D">
        <w:rPr>
          <w:b/>
          <w:sz w:val="28"/>
          <w:szCs w:val="28"/>
        </w:rPr>
        <w:t xml:space="preserve">     </w:t>
      </w:r>
      <w:r w:rsidRPr="0071307D">
        <w:rPr>
          <w:sz w:val="22"/>
        </w:rPr>
        <w:tab/>
      </w:r>
      <w:r w:rsidRPr="0071307D">
        <w:rPr>
          <w:sz w:val="22"/>
        </w:rPr>
        <w:tab/>
      </w:r>
      <w:r w:rsidRPr="0071307D">
        <w:rPr>
          <w:sz w:val="22"/>
        </w:rPr>
        <w:tab/>
      </w:r>
      <w:r w:rsidRPr="0071307D">
        <w:rPr>
          <w:sz w:val="22"/>
        </w:rPr>
        <w:tab/>
      </w:r>
      <w:r w:rsidRPr="0071307D">
        <w:rPr>
          <w:sz w:val="22"/>
        </w:rPr>
        <w:tab/>
      </w:r>
      <w:r w:rsidRPr="0071307D">
        <w:rPr>
          <w:sz w:val="22"/>
        </w:rPr>
        <w:tab/>
      </w:r>
      <w:r w:rsidRPr="0071307D">
        <w:rPr>
          <w:sz w:val="22"/>
        </w:rPr>
        <w:tab/>
      </w:r>
      <w:r w:rsidRPr="0071307D">
        <w:rPr>
          <w:sz w:val="22"/>
          <w:szCs w:val="22"/>
        </w:rPr>
        <w:t>3.1.1.</w:t>
      </w:r>
      <w:r w:rsidRPr="0071307D">
        <w:rPr>
          <w:b/>
          <w:sz w:val="22"/>
          <w:szCs w:val="22"/>
        </w:rPr>
        <w:t>ВИДЫ,   СОСТАВ   И   ТРЕБОВАНИЯ</w:t>
      </w:r>
    </w:p>
    <w:p w:rsidR="004B07AE" w:rsidRPr="0071307D" w:rsidRDefault="004B07AE" w:rsidP="00611C0C">
      <w:pPr>
        <w:jc w:val="both"/>
        <w:rPr>
          <w:sz w:val="22"/>
          <w:szCs w:val="22"/>
        </w:rPr>
      </w:pPr>
      <w:r w:rsidRPr="0071307D">
        <w:rPr>
          <w:b/>
          <w:sz w:val="22"/>
          <w:szCs w:val="22"/>
        </w:rPr>
        <w:tab/>
      </w:r>
      <w:r w:rsidRPr="0071307D">
        <w:rPr>
          <w:b/>
          <w:sz w:val="22"/>
          <w:szCs w:val="22"/>
        </w:rPr>
        <w:tab/>
      </w:r>
      <w:r w:rsidRPr="0071307D">
        <w:rPr>
          <w:b/>
          <w:sz w:val="22"/>
          <w:szCs w:val="22"/>
        </w:rPr>
        <w:tab/>
      </w:r>
      <w:r w:rsidRPr="0071307D">
        <w:rPr>
          <w:sz w:val="22"/>
          <w:szCs w:val="22"/>
        </w:rPr>
        <w:t>к выполнению работ  по текущему содержанию объектов зеленого хозяйства  общего пользования</w:t>
      </w:r>
    </w:p>
    <w:p w:rsidR="004B07AE" w:rsidRPr="0071307D" w:rsidRDefault="004B07AE" w:rsidP="00611C0C">
      <w:pPr>
        <w:jc w:val="both"/>
      </w:pPr>
    </w:p>
    <w:tbl>
      <w:tblPr>
        <w:tblW w:w="14595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4500"/>
        <w:gridCol w:w="7890"/>
      </w:tblGrid>
      <w:tr w:rsidR="004B07AE" w:rsidRPr="0071307D" w:rsidTr="004C51CB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Вид работы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Состав работы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Требования к выполнению работы</w:t>
            </w:r>
          </w:p>
        </w:tc>
      </w:tr>
      <w:tr w:rsidR="004B07AE" w:rsidRPr="0071307D" w:rsidTr="004C51CB">
        <w:tc>
          <w:tcPr>
            <w:tcW w:w="145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b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Посадка деревьев и кустов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Подготовка мест для посадки (с добавлением плодородного грунта); приобретение и посадка саженцев.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Места посадок устанавливаются   представителем отдела городского хозяйства.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Формовочная обрезка деревьев и кустов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Обрезка внешних веток с приданием кроне определённой формы, сбор  и вывоз порубочного материала.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Места выполнения работы для деревьев устанавливаются Учреждением 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Обрезка сучьев и веток деревьев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Обрезка сучьев и веток; измельчение обрезков; сбор  и вывоз порубочного материала.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1. Обрезке подлежат: сухие, угрожающие падением или мешающие сучья; заслоняющие дорожные знаки, перекрывающие воздушные кабельные линии или мешающие ветки.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2. Места выполнения работы устанавливаются  Учреждением</w:t>
            </w:r>
          </w:p>
        </w:tc>
      </w:tr>
      <w:tr w:rsidR="004B07AE" w:rsidRPr="0071307D" w:rsidTr="004C51CB">
        <w:trPr>
          <w:trHeight w:val="735"/>
        </w:trPr>
        <w:tc>
          <w:tcPr>
            <w:tcW w:w="2205" w:type="dxa"/>
            <w:tcBorders>
              <w:left w:val="single" w:sz="2" w:space="0" w:color="000000"/>
              <w:bottom w:val="single" w:sz="4" w:space="0" w:color="auto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Снос деревьев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4" w:space="0" w:color="auto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Снос сухих и ветхих деревьев;  распиловка, сбор и вывоз порубочного материала.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1. Места сноса деревьев согласовываются с  представителем отдела городского хозяйства .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  <w:tr w:rsidR="004B07AE" w:rsidRPr="0071307D" w:rsidTr="004C51CB">
        <w:trPr>
          <w:trHeight w:val="781"/>
        </w:trPr>
        <w:tc>
          <w:tcPr>
            <w:tcW w:w="22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Удаление пней путем 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фрезерования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(пенькорезом)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Фрезерование пней и удаление опилок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Места после сноса деревьев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Вывоз порубочного материала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Ручная погрузка и разгрузка порубочного материала и вывоз их на полигон 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Места сбора порубочного материала определяются  Учреждением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Текущий уход за кустами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Внесение в почву удобрений, питательного слоя почвы, прополка,рыхление,полив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Места посадки кустарников согласовываются с представителем отдела городского хозяйства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Охрана лесопарков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Контроль за использованием территории и растительности.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1. Пресечение разжигания костров, рубок, нанесения иного вреда лесопаркам,сбор мусора вдоль дорожек,уничтожение поросли,вывоз сухостоя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2. Учреждение  принимает необходимые меры по предотвращению самовольного въезда на территории лесопарков.</w:t>
            </w: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Содержание цветников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Подготовка почвы и грунта; приобретение рассады  и посадка цветов; текущий уход (прополка, полив, подкормка).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  <w:tr w:rsidR="004B07AE" w:rsidRPr="0071307D" w:rsidTr="004C51CB">
        <w:trPr>
          <w:trHeight w:val="424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Выкашивание газонов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Механизированное или ручное скашивание травы.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1. Перечень объектов и график их обработки устанавливается  Учреждением по согласованию с представителем  отдела городского хозяйства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2. Скошенная трава вывозится.</w:t>
            </w:r>
          </w:p>
        </w:tc>
      </w:tr>
      <w:tr w:rsidR="004B07AE" w:rsidRPr="0071307D" w:rsidTr="004C51CB">
        <w:tc>
          <w:tcPr>
            <w:tcW w:w="145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4B07AE" w:rsidRPr="0071307D" w:rsidTr="004C51CB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>Прочие работы по содержанию объектов зеленого хозяйства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</w:t>
            </w:r>
          </w:p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Вспомогательные работы (полив цветников и саженцев, привоз грунта и саженцев, другие работы).</w:t>
            </w:r>
          </w:p>
        </w:tc>
        <w:tc>
          <w:tcPr>
            <w:tcW w:w="7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07AE" w:rsidRPr="0071307D" w:rsidRDefault="004B07AE" w:rsidP="004C51CB">
            <w:pPr>
              <w:pStyle w:val="a"/>
              <w:snapToGrid w:val="0"/>
              <w:rPr>
                <w:rFonts w:ascii="Times New Roman" w:hAnsi="Times New Roman"/>
                <w:sz w:val="22"/>
              </w:rPr>
            </w:pPr>
            <w:r w:rsidRPr="0071307D">
              <w:rPr>
                <w:rFonts w:ascii="Times New Roman" w:hAnsi="Times New Roman"/>
                <w:sz w:val="22"/>
              </w:rPr>
              <w:t xml:space="preserve">   Подготовка к мероприятиям и иные работы выполняются по указанию  представителя отдела городского хозяйства.</w:t>
            </w:r>
          </w:p>
        </w:tc>
      </w:tr>
    </w:tbl>
    <w:p w:rsidR="004B07AE" w:rsidRPr="0071307D" w:rsidRDefault="004B07AE" w:rsidP="00AF20F3"/>
    <w:p w:rsidR="004B07AE" w:rsidRPr="0071307D" w:rsidRDefault="004B07AE" w:rsidP="00AF20F3">
      <w:r w:rsidRPr="0071307D">
        <w:t>3.2. Объём муниципальной услуги (в  условно-расчетных единицах)</w:t>
      </w:r>
    </w:p>
    <w:p w:rsidR="004B07AE" w:rsidRPr="0071307D" w:rsidRDefault="004B07AE" w:rsidP="00AF20F3"/>
    <w:tbl>
      <w:tblPr>
        <w:tblW w:w="1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8"/>
        <w:gridCol w:w="1868"/>
        <w:gridCol w:w="1052"/>
        <w:gridCol w:w="1080"/>
        <w:gridCol w:w="1980"/>
        <w:gridCol w:w="1061"/>
        <w:gridCol w:w="1459"/>
        <w:gridCol w:w="1620"/>
        <w:gridCol w:w="1817"/>
        <w:gridCol w:w="2199"/>
        <w:gridCol w:w="7"/>
      </w:tblGrid>
      <w:tr w:rsidR="004B07AE" w:rsidRPr="0071307D" w:rsidTr="0071307D">
        <w:trPr>
          <w:trHeight w:val="675"/>
        </w:trPr>
        <w:tc>
          <w:tcPr>
            <w:tcW w:w="3736" w:type="dxa"/>
            <w:gridSpan w:val="2"/>
            <w:vMerge w:val="restart"/>
          </w:tcPr>
          <w:p w:rsidR="004B07AE" w:rsidRPr="0071307D" w:rsidRDefault="004B07AE" w:rsidP="00D72EF0">
            <w:pPr>
              <w:jc w:val="center"/>
            </w:pPr>
          </w:p>
          <w:p w:rsidR="004B07AE" w:rsidRPr="0071307D" w:rsidRDefault="004B07AE" w:rsidP="00D72EF0">
            <w:pPr>
              <w:jc w:val="center"/>
            </w:pPr>
            <w:r w:rsidRPr="0071307D">
              <w:t>Наименование показателя</w:t>
            </w:r>
          </w:p>
        </w:tc>
        <w:tc>
          <w:tcPr>
            <w:tcW w:w="1052" w:type="dxa"/>
            <w:vMerge w:val="restart"/>
          </w:tcPr>
          <w:p w:rsidR="004B07AE" w:rsidRPr="0071307D" w:rsidRDefault="004B07AE" w:rsidP="00E839D3">
            <w:pPr>
              <w:jc w:val="center"/>
            </w:pPr>
            <w:r w:rsidRPr="0071307D">
              <w:t>Единица измерения</w:t>
            </w:r>
          </w:p>
        </w:tc>
        <w:tc>
          <w:tcPr>
            <w:tcW w:w="1080" w:type="dxa"/>
            <w:vMerge w:val="restart"/>
          </w:tcPr>
          <w:p w:rsidR="004B07AE" w:rsidRPr="0071307D" w:rsidRDefault="004B07AE" w:rsidP="00E839D3">
            <w:pPr>
              <w:jc w:val="center"/>
            </w:pPr>
            <w:r w:rsidRPr="0071307D">
              <w:t xml:space="preserve"> Объем.</w:t>
            </w:r>
          </w:p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  <w:vMerge w:val="restart"/>
          </w:tcPr>
          <w:p w:rsidR="004B07AE" w:rsidRPr="0071307D" w:rsidRDefault="004B07AE" w:rsidP="00D72EF0">
            <w:pPr>
              <w:jc w:val="center"/>
            </w:pPr>
            <w:r w:rsidRPr="0071307D">
              <w:t>Коэффициент для перевода в условно-расчетные единицы  объема муниципальной услуги</w:t>
            </w:r>
          </w:p>
        </w:tc>
        <w:tc>
          <w:tcPr>
            <w:tcW w:w="1061" w:type="dxa"/>
            <w:vMerge w:val="restart"/>
          </w:tcPr>
          <w:p w:rsidR="004B07AE" w:rsidRPr="0071307D" w:rsidRDefault="004B07AE" w:rsidP="00D72EF0">
            <w:pPr>
              <w:jc w:val="center"/>
            </w:pPr>
          </w:p>
          <w:p w:rsidR="004B07AE" w:rsidRPr="0071307D" w:rsidRDefault="004B07AE" w:rsidP="00D72EF0">
            <w:pPr>
              <w:jc w:val="center"/>
            </w:pPr>
          </w:p>
          <w:p w:rsidR="004B07AE" w:rsidRPr="0071307D" w:rsidRDefault="004B07AE" w:rsidP="00D72EF0">
            <w:pPr>
              <w:jc w:val="center"/>
            </w:pPr>
            <w:r w:rsidRPr="0071307D">
              <w:t xml:space="preserve">    Кратность  </w:t>
            </w:r>
          </w:p>
        </w:tc>
        <w:tc>
          <w:tcPr>
            <w:tcW w:w="4896" w:type="dxa"/>
            <w:gridSpan w:val="3"/>
            <w:tcBorders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 xml:space="preserve">Значение показателей объёма    муниципальной услуги ( в </w:t>
            </w:r>
            <w:r w:rsidRPr="0071307D">
              <w:rPr>
                <w:b/>
              </w:rPr>
              <w:t>условно-расчетных единицах)</w:t>
            </w:r>
          </w:p>
        </w:tc>
        <w:tc>
          <w:tcPr>
            <w:tcW w:w="2206" w:type="dxa"/>
            <w:gridSpan w:val="2"/>
          </w:tcPr>
          <w:p w:rsidR="004B07AE" w:rsidRPr="0071307D" w:rsidRDefault="004B07AE" w:rsidP="00D72EF0">
            <w:pPr>
              <w:jc w:val="center"/>
            </w:pPr>
          </w:p>
          <w:p w:rsidR="004B07AE" w:rsidRPr="0071307D" w:rsidRDefault="004B07AE" w:rsidP="00D72EF0">
            <w:pPr>
              <w:jc w:val="center"/>
            </w:pPr>
          </w:p>
          <w:p w:rsidR="004B07AE" w:rsidRPr="0071307D" w:rsidRDefault="004B07AE" w:rsidP="00D72EF0">
            <w:pPr>
              <w:jc w:val="center"/>
            </w:pPr>
            <w:r w:rsidRPr="0071307D">
              <w:t>Источник информации о значении показателя</w:t>
            </w: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52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Отчётный финансовый год</w:t>
            </w:r>
            <w:r>
              <w:t xml:space="preserve"> 2012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Текущий финансовый год</w:t>
            </w:r>
            <w:r>
              <w:t xml:space="preserve"> 2013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Планируемый финансовый год</w:t>
            </w:r>
            <w:r>
              <w:t xml:space="preserve"> 2014</w:t>
            </w:r>
          </w:p>
        </w:tc>
        <w:tc>
          <w:tcPr>
            <w:tcW w:w="2199" w:type="dxa"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</w:tcPr>
          <w:p w:rsidR="004B07AE" w:rsidRPr="0071307D" w:rsidRDefault="004B07AE" w:rsidP="00D72EF0">
            <w:pPr>
              <w:rPr>
                <w:b/>
              </w:rPr>
            </w:pPr>
            <w:r w:rsidRPr="0071307D">
              <w:rPr>
                <w:b/>
                <w:sz w:val="22"/>
              </w:rPr>
              <w:t xml:space="preserve">   1.  Содержание газонов  </w:t>
            </w: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2199" w:type="dxa"/>
            <w:vMerge w:val="restart"/>
          </w:tcPr>
          <w:p w:rsidR="004B07AE" w:rsidRPr="0071307D" w:rsidRDefault="004B07AE" w:rsidP="00D72EF0">
            <w:pPr>
              <w:jc w:val="center"/>
            </w:pPr>
          </w:p>
          <w:p w:rsidR="004B07AE" w:rsidRPr="0071307D" w:rsidRDefault="004B07AE" w:rsidP="0071307D">
            <w:pPr>
              <w:jc w:val="both"/>
            </w:pPr>
            <w:r w:rsidRPr="0071307D">
              <w:t>Перечень и характеристики</w:t>
            </w:r>
            <w:r w:rsidRPr="0071307D">
              <w:rPr>
                <w:b/>
              </w:rPr>
              <w:t xml:space="preserve">  </w:t>
            </w:r>
            <w:r w:rsidRPr="0071307D">
              <w:t>объектов зелёного хозяйства  общего пользования и выполняемых на них работ</w:t>
            </w:r>
          </w:p>
          <w:p w:rsidR="004B07AE" w:rsidRPr="0071307D" w:rsidRDefault="004B07AE" w:rsidP="0071307D">
            <w:pPr>
              <w:jc w:val="center"/>
            </w:pPr>
            <w:r w:rsidRPr="0071307D">
              <w:t xml:space="preserve">  в соответствии  с пунктом  3.2.2. муниципального задания</w:t>
            </w:r>
          </w:p>
          <w:p w:rsidR="004B07AE" w:rsidRPr="0071307D" w:rsidRDefault="004B07AE" w:rsidP="00667D31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1868" w:type="dxa"/>
            <w:vMerge w:val="restart"/>
          </w:tcPr>
          <w:p w:rsidR="004B07AE" w:rsidRPr="0071307D" w:rsidRDefault="004B07AE" w:rsidP="002E34A0">
            <w:pPr>
              <w:jc w:val="both"/>
            </w:pPr>
            <w:r w:rsidRPr="0071307D">
              <w:rPr>
                <w:sz w:val="22"/>
              </w:rPr>
              <w:t>1.Выкашивание газонов</w:t>
            </w:r>
          </w:p>
        </w:tc>
        <w:tc>
          <w:tcPr>
            <w:tcW w:w="1868" w:type="dxa"/>
          </w:tcPr>
          <w:p w:rsidR="004B07AE" w:rsidRPr="0071307D" w:rsidRDefault="004B07AE" w:rsidP="002E34A0">
            <w:pPr>
              <w:jc w:val="both"/>
            </w:pPr>
            <w:r w:rsidRPr="0071307D">
              <w:rPr>
                <w:sz w:val="22"/>
              </w:rPr>
              <w:t xml:space="preserve"> </w:t>
            </w:r>
            <w:r w:rsidRPr="0071307D">
              <w:rPr>
                <w:sz w:val="22"/>
                <w:szCs w:val="22"/>
              </w:rPr>
              <w:t xml:space="preserve">      - </w:t>
            </w:r>
            <w:r w:rsidRPr="0071307D">
              <w:rPr>
                <w:sz w:val="22"/>
              </w:rPr>
              <w:t xml:space="preserve">группа </w:t>
            </w:r>
            <w:r>
              <w:rPr>
                <w:sz w:val="22"/>
              </w:rPr>
              <w:t>А</w:t>
            </w:r>
          </w:p>
          <w:p w:rsidR="004B07AE" w:rsidRPr="0071307D" w:rsidRDefault="004B07AE" w:rsidP="00D72EF0">
            <w:r w:rsidRPr="0071307D">
              <w:rPr>
                <w:sz w:val="22"/>
              </w:rPr>
              <w:t xml:space="preserve"> </w:t>
            </w: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  <w:r w:rsidRPr="0071307D">
              <w:t>кв.м.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118,58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1,0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4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E03337">
            <w:pPr>
              <w:jc w:val="center"/>
            </w:pPr>
            <w:r w:rsidRPr="0071307D">
              <w:t>474,32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1868" w:type="dxa"/>
            <w:vMerge/>
          </w:tcPr>
          <w:p w:rsidR="004B07AE" w:rsidRPr="0071307D" w:rsidRDefault="004B07AE" w:rsidP="00D72EF0"/>
        </w:tc>
        <w:tc>
          <w:tcPr>
            <w:tcW w:w="1868" w:type="dxa"/>
          </w:tcPr>
          <w:p w:rsidR="004B07AE" w:rsidRPr="0071307D" w:rsidRDefault="004B07AE" w:rsidP="00021D3E">
            <w:pPr>
              <w:jc w:val="both"/>
            </w:pPr>
            <w:r w:rsidRPr="0071307D">
              <w:rPr>
                <w:sz w:val="22"/>
                <w:szCs w:val="22"/>
              </w:rPr>
              <w:t xml:space="preserve">- </w:t>
            </w:r>
            <w:r w:rsidRPr="0071307D">
              <w:rPr>
                <w:sz w:val="22"/>
              </w:rPr>
              <w:t xml:space="preserve">группа </w:t>
            </w:r>
            <w:r>
              <w:rPr>
                <w:sz w:val="22"/>
              </w:rPr>
              <w:t>Б</w:t>
            </w:r>
          </w:p>
          <w:p w:rsidR="004B07AE" w:rsidRPr="0071307D" w:rsidRDefault="004B07AE" w:rsidP="00D72EF0"/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  <w:r w:rsidRPr="0071307D">
              <w:t>кв.м.</w:t>
            </w:r>
          </w:p>
        </w:tc>
        <w:tc>
          <w:tcPr>
            <w:tcW w:w="1080" w:type="dxa"/>
          </w:tcPr>
          <w:p w:rsidR="004B07AE" w:rsidRPr="0071307D" w:rsidRDefault="004B07AE" w:rsidP="003A3693">
            <w:pPr>
              <w:jc w:val="center"/>
            </w:pPr>
            <w:r>
              <w:t>48,6</w:t>
            </w:r>
          </w:p>
        </w:tc>
        <w:tc>
          <w:tcPr>
            <w:tcW w:w="1980" w:type="dxa"/>
          </w:tcPr>
          <w:p w:rsidR="004B07AE" w:rsidRPr="0071307D" w:rsidRDefault="004B07AE" w:rsidP="003A3693">
            <w:pPr>
              <w:jc w:val="center"/>
            </w:pPr>
            <w:r w:rsidRPr="0071307D">
              <w:t>1,0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3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E03337">
            <w:pPr>
              <w:jc w:val="center"/>
            </w:pPr>
            <w:r>
              <w:t>145,8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1868" w:type="dxa"/>
            <w:vMerge/>
          </w:tcPr>
          <w:p w:rsidR="004B07AE" w:rsidRPr="0071307D" w:rsidRDefault="004B07AE" w:rsidP="00D72EF0">
            <w:pPr>
              <w:rPr>
                <w:u w:val="single"/>
              </w:rPr>
            </w:pPr>
          </w:p>
        </w:tc>
        <w:tc>
          <w:tcPr>
            <w:tcW w:w="1868" w:type="dxa"/>
          </w:tcPr>
          <w:p w:rsidR="004B07AE" w:rsidRPr="0071307D" w:rsidRDefault="004B07AE" w:rsidP="00021D3E">
            <w:pPr>
              <w:jc w:val="both"/>
            </w:pPr>
            <w:r w:rsidRPr="0071307D">
              <w:rPr>
                <w:sz w:val="22"/>
                <w:szCs w:val="22"/>
              </w:rPr>
              <w:t xml:space="preserve">- </w:t>
            </w:r>
            <w:r w:rsidRPr="0071307D">
              <w:rPr>
                <w:sz w:val="22"/>
              </w:rPr>
              <w:t xml:space="preserve">группа </w:t>
            </w:r>
            <w:r>
              <w:rPr>
                <w:sz w:val="22"/>
              </w:rPr>
              <w:t>В</w:t>
            </w:r>
          </w:p>
          <w:p w:rsidR="004B07AE" w:rsidRPr="0071307D" w:rsidRDefault="004B07AE" w:rsidP="00D72EF0">
            <w:pPr>
              <w:rPr>
                <w:u w:val="single"/>
              </w:rPr>
            </w:pP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  <w:r w:rsidRPr="0071307D">
              <w:t>кв.м.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>
              <w:t>17,95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1,0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2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E03337">
            <w:pPr>
              <w:jc w:val="center"/>
            </w:pPr>
            <w:r>
              <w:t>17,95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</w:tcPr>
          <w:p w:rsidR="004B07AE" w:rsidRPr="0071307D" w:rsidRDefault="004B07AE" w:rsidP="00D72EF0">
            <w:pPr>
              <w:rPr>
                <w:i/>
                <w:u w:val="single"/>
              </w:rPr>
            </w:pPr>
            <w:r w:rsidRPr="0071307D">
              <w:t xml:space="preserve">    2.</w:t>
            </w:r>
            <w:r w:rsidRPr="0071307D">
              <w:rPr>
                <w:sz w:val="22"/>
                <w:szCs w:val="22"/>
              </w:rPr>
              <w:t xml:space="preserve">  Устройство   новых газонов</w:t>
            </w:r>
            <w:r w:rsidRPr="0071307D">
              <w:t xml:space="preserve"> </w:t>
            </w: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1000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0,15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E03337">
            <w:pPr>
              <w:jc w:val="center"/>
            </w:pPr>
            <w:r w:rsidRPr="0071307D">
              <w:t>150</w:t>
            </w:r>
            <w:r>
              <w:t>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</w:tcPr>
          <w:p w:rsidR="004B07AE" w:rsidRPr="0071307D" w:rsidRDefault="004B07AE" w:rsidP="00D72EF0">
            <w:r w:rsidRPr="0071307D">
              <w:t xml:space="preserve"> </w:t>
            </w: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1868" w:type="dxa"/>
            <w:vMerge w:val="restart"/>
          </w:tcPr>
          <w:p w:rsidR="004B07AE" w:rsidRPr="0071307D" w:rsidRDefault="004B07AE" w:rsidP="005F6A94">
            <w:r w:rsidRPr="0071307D">
              <w:rPr>
                <w:sz w:val="22"/>
                <w:szCs w:val="22"/>
              </w:rPr>
              <w:t xml:space="preserve">3. Уборка и вывоз опавшей листвы,мусора  с газонов </w:t>
            </w:r>
          </w:p>
        </w:tc>
        <w:tc>
          <w:tcPr>
            <w:tcW w:w="1868" w:type="dxa"/>
          </w:tcPr>
          <w:p w:rsidR="004B07AE" w:rsidRPr="0071307D" w:rsidRDefault="004B07AE" w:rsidP="00021D3E">
            <w:pPr>
              <w:jc w:val="both"/>
            </w:pPr>
            <w:r w:rsidRPr="0071307D">
              <w:rPr>
                <w:sz w:val="22"/>
                <w:szCs w:val="22"/>
              </w:rPr>
              <w:t xml:space="preserve">- </w:t>
            </w:r>
            <w:r w:rsidRPr="0071307D">
              <w:rPr>
                <w:sz w:val="22"/>
              </w:rPr>
              <w:t xml:space="preserve">группа </w:t>
            </w:r>
            <w:r>
              <w:rPr>
                <w:sz w:val="22"/>
              </w:rPr>
              <w:t>А</w:t>
            </w:r>
          </w:p>
          <w:p w:rsidR="004B07AE" w:rsidRPr="0071307D" w:rsidRDefault="004B07AE" w:rsidP="00021D3E">
            <w:pPr>
              <w:jc w:val="both"/>
            </w:pP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  <w:r w:rsidRPr="0071307D">
              <w:t>кв.м.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21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0,8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4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67,2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278"/>
        </w:trPr>
        <w:tc>
          <w:tcPr>
            <w:tcW w:w="1868" w:type="dxa"/>
            <w:vMerge/>
          </w:tcPr>
          <w:p w:rsidR="004B07AE" w:rsidRPr="0071307D" w:rsidRDefault="004B07AE" w:rsidP="00D72EF0"/>
        </w:tc>
        <w:tc>
          <w:tcPr>
            <w:tcW w:w="1868" w:type="dxa"/>
          </w:tcPr>
          <w:p w:rsidR="004B07AE" w:rsidRPr="0071307D" w:rsidRDefault="004B07AE" w:rsidP="00021D3E">
            <w:pPr>
              <w:jc w:val="both"/>
            </w:pPr>
            <w:r w:rsidRPr="0071307D">
              <w:rPr>
                <w:sz w:val="22"/>
                <w:szCs w:val="22"/>
              </w:rPr>
              <w:t xml:space="preserve">- </w:t>
            </w:r>
            <w:r w:rsidRPr="0071307D">
              <w:rPr>
                <w:sz w:val="22"/>
              </w:rPr>
              <w:t xml:space="preserve">группа </w:t>
            </w:r>
            <w:r>
              <w:rPr>
                <w:sz w:val="22"/>
              </w:rPr>
              <w:t>Б,В</w:t>
            </w:r>
          </w:p>
          <w:p w:rsidR="004B07AE" w:rsidRPr="0071307D" w:rsidRDefault="004B07AE" w:rsidP="00021D3E">
            <w:pPr>
              <w:jc w:val="both"/>
            </w:pP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  <w:r w:rsidRPr="0071307D">
              <w:t>кв.м.</w:t>
            </w:r>
          </w:p>
        </w:tc>
        <w:tc>
          <w:tcPr>
            <w:tcW w:w="1080" w:type="dxa"/>
          </w:tcPr>
          <w:p w:rsidR="004B07AE" w:rsidRPr="0071307D" w:rsidRDefault="004B07AE" w:rsidP="008E028F">
            <w:pPr>
              <w:jc w:val="center"/>
            </w:pPr>
            <w:r w:rsidRPr="0071307D">
              <w:t>66,5</w:t>
            </w:r>
          </w:p>
        </w:tc>
        <w:tc>
          <w:tcPr>
            <w:tcW w:w="1980" w:type="dxa"/>
          </w:tcPr>
          <w:p w:rsidR="004B07AE" w:rsidRPr="0071307D" w:rsidRDefault="004B07AE" w:rsidP="008E028F">
            <w:pPr>
              <w:jc w:val="center"/>
            </w:pPr>
            <w:r w:rsidRPr="0071307D">
              <w:t>0,8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53,2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03337">
            <w:r w:rsidRPr="0071307D">
              <w:t>2</w:t>
            </w:r>
            <w:r w:rsidRPr="0071307D">
              <w:rPr>
                <w:b/>
                <w:bCs/>
                <w:sz w:val="22"/>
                <w:szCs w:val="22"/>
              </w:rPr>
              <w:t>. Содержание кустов</w:t>
            </w:r>
          </w:p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>
            <w:r w:rsidRPr="0071307D">
              <w:rPr>
                <w:sz w:val="22"/>
                <w:szCs w:val="22"/>
              </w:rPr>
              <w:t>3.1 Формирование,стрижка,обрезка</w:t>
            </w:r>
          </w:p>
        </w:tc>
        <w:tc>
          <w:tcPr>
            <w:tcW w:w="1052" w:type="dxa"/>
            <w:vAlign w:val="bottom"/>
          </w:tcPr>
          <w:p w:rsidR="004B07AE" w:rsidRPr="0071307D" w:rsidRDefault="004B07AE" w:rsidP="003B1B02">
            <w:pPr>
              <w:jc w:val="center"/>
            </w:pPr>
            <w:r w:rsidRPr="0071307D">
              <w:rPr>
                <w:sz w:val="22"/>
                <w:szCs w:val="22"/>
              </w:rPr>
              <w:t>п.м.</w:t>
            </w:r>
          </w:p>
        </w:tc>
        <w:tc>
          <w:tcPr>
            <w:tcW w:w="1080" w:type="dxa"/>
            <w:vAlign w:val="bottom"/>
          </w:tcPr>
          <w:p w:rsidR="004B07AE" w:rsidRPr="0071307D" w:rsidRDefault="004B07AE" w:rsidP="00EC451A">
            <w:pPr>
              <w:jc w:val="right"/>
            </w:pPr>
            <w:r w:rsidRPr="0071307D">
              <w:rPr>
                <w:sz w:val="22"/>
                <w:szCs w:val="22"/>
              </w:rPr>
              <w:t>6000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0,008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3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144</w:t>
            </w:r>
            <w:r>
              <w:t>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>
            <w:r w:rsidRPr="0071307D">
              <w:rPr>
                <w:sz w:val="22"/>
                <w:szCs w:val="22"/>
              </w:rPr>
              <w:t>3.2 Посадка кустов</w:t>
            </w:r>
          </w:p>
        </w:tc>
        <w:tc>
          <w:tcPr>
            <w:tcW w:w="1052" w:type="dxa"/>
            <w:vAlign w:val="bottom"/>
          </w:tcPr>
          <w:p w:rsidR="004B07AE" w:rsidRPr="0071307D" w:rsidRDefault="004B07AE" w:rsidP="003B1B02">
            <w:pPr>
              <w:jc w:val="center"/>
            </w:pPr>
            <w:r w:rsidRPr="0071307D">
              <w:rPr>
                <w:sz w:val="22"/>
                <w:szCs w:val="22"/>
              </w:rPr>
              <w:t>шт.</w:t>
            </w:r>
          </w:p>
        </w:tc>
        <w:tc>
          <w:tcPr>
            <w:tcW w:w="1080" w:type="dxa"/>
            <w:vAlign w:val="bottom"/>
          </w:tcPr>
          <w:p w:rsidR="004B07AE" w:rsidRPr="0071307D" w:rsidRDefault="004B07AE" w:rsidP="00EC451A">
            <w:pPr>
              <w:jc w:val="right"/>
            </w:pPr>
            <w:r w:rsidRPr="0071307D">
              <w:rPr>
                <w:sz w:val="22"/>
                <w:szCs w:val="22"/>
              </w:rPr>
              <w:t>650</w:t>
            </w:r>
          </w:p>
        </w:tc>
        <w:tc>
          <w:tcPr>
            <w:tcW w:w="1980" w:type="dxa"/>
          </w:tcPr>
          <w:p w:rsidR="004B07AE" w:rsidRPr="0071307D" w:rsidRDefault="004B07AE" w:rsidP="00D674CC">
            <w:r w:rsidRPr="0071307D">
              <w:t>0,12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78</w:t>
            </w:r>
            <w:r>
              <w:t>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>
            <w:r w:rsidRPr="0071307D">
              <w:rPr>
                <w:sz w:val="22"/>
                <w:szCs w:val="22"/>
              </w:rPr>
              <w:t>3.3 Прополка, полив, подкормка</w:t>
            </w:r>
          </w:p>
        </w:tc>
        <w:tc>
          <w:tcPr>
            <w:tcW w:w="1052" w:type="dxa"/>
            <w:vAlign w:val="bottom"/>
          </w:tcPr>
          <w:p w:rsidR="004B07AE" w:rsidRPr="0071307D" w:rsidRDefault="004B07AE" w:rsidP="003B1B02">
            <w:pPr>
              <w:jc w:val="center"/>
            </w:pPr>
            <w:r w:rsidRPr="0071307D">
              <w:rPr>
                <w:sz w:val="22"/>
                <w:szCs w:val="22"/>
              </w:rPr>
              <w:t>п.м.</w:t>
            </w:r>
          </w:p>
        </w:tc>
        <w:tc>
          <w:tcPr>
            <w:tcW w:w="1080" w:type="dxa"/>
            <w:vAlign w:val="bottom"/>
          </w:tcPr>
          <w:p w:rsidR="004B07AE" w:rsidRPr="003B1B02" w:rsidRDefault="004B07AE" w:rsidP="00EC451A">
            <w:pPr>
              <w:jc w:val="right"/>
              <w:rPr>
                <w:bCs/>
              </w:rPr>
            </w:pPr>
            <w:r w:rsidRPr="003B1B02">
              <w:rPr>
                <w:bCs/>
                <w:sz w:val="22"/>
                <w:szCs w:val="22"/>
              </w:rPr>
              <w:t>7100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0,008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56,8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03337">
            <w:pPr>
              <w:rPr>
                <w:b/>
              </w:rPr>
            </w:pPr>
            <w:r w:rsidRPr="0071307D">
              <w:rPr>
                <w:b/>
              </w:rPr>
              <w:t>3.Содержание деревьев</w:t>
            </w:r>
          </w:p>
        </w:tc>
        <w:tc>
          <w:tcPr>
            <w:tcW w:w="1052" w:type="dxa"/>
          </w:tcPr>
          <w:p w:rsidR="004B07AE" w:rsidRPr="0071307D" w:rsidRDefault="004B07AE" w:rsidP="003B1B02">
            <w:pPr>
              <w:jc w:val="center"/>
            </w:pPr>
          </w:p>
        </w:tc>
        <w:tc>
          <w:tcPr>
            <w:tcW w:w="1080" w:type="dxa"/>
          </w:tcPr>
          <w:p w:rsidR="004B07AE" w:rsidRPr="003B1B02" w:rsidRDefault="004B07AE" w:rsidP="00D72EF0">
            <w:pPr>
              <w:jc w:val="center"/>
            </w:pP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/>
        </w:tc>
        <w:tc>
          <w:tcPr>
            <w:tcW w:w="1052" w:type="dxa"/>
          </w:tcPr>
          <w:p w:rsidR="004B07AE" w:rsidRPr="0071307D" w:rsidRDefault="004B07AE" w:rsidP="003B1B02">
            <w:pPr>
              <w:jc w:val="center"/>
            </w:pP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>
            <w:r w:rsidRPr="0071307D">
              <w:rPr>
                <w:sz w:val="22"/>
                <w:szCs w:val="22"/>
              </w:rPr>
              <w:t>1 Посадка деревьев</w:t>
            </w:r>
          </w:p>
        </w:tc>
        <w:tc>
          <w:tcPr>
            <w:tcW w:w="1052" w:type="dxa"/>
          </w:tcPr>
          <w:p w:rsidR="004B07AE" w:rsidRPr="0071307D" w:rsidRDefault="004B07AE" w:rsidP="003B1B02">
            <w:pPr>
              <w:jc w:val="center"/>
            </w:pPr>
            <w:r w:rsidRPr="0071307D">
              <w:t>шт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500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1,8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900</w:t>
            </w:r>
            <w:r>
              <w:t>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>
            <w:r w:rsidRPr="0071307D">
              <w:rPr>
                <w:sz w:val="22"/>
                <w:szCs w:val="22"/>
              </w:rPr>
              <w:t>2.2 Формирование кроны деревьев</w:t>
            </w:r>
          </w:p>
        </w:tc>
        <w:tc>
          <w:tcPr>
            <w:tcW w:w="1052" w:type="dxa"/>
          </w:tcPr>
          <w:p w:rsidR="004B07AE" w:rsidRPr="0071307D" w:rsidRDefault="004B07AE" w:rsidP="003B1B02">
            <w:pPr>
              <w:jc w:val="center"/>
            </w:pPr>
            <w:r w:rsidRPr="0071307D">
              <w:t>шт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250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1,0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250</w:t>
            </w:r>
            <w:r>
              <w:t>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150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C451A">
            <w:r w:rsidRPr="0071307D">
              <w:rPr>
                <w:sz w:val="22"/>
                <w:szCs w:val="22"/>
              </w:rPr>
              <w:t xml:space="preserve">2.3 Обрезка сучкорезом деревьев,мешающих </w:t>
            </w:r>
          </w:p>
        </w:tc>
        <w:tc>
          <w:tcPr>
            <w:tcW w:w="1052" w:type="dxa"/>
          </w:tcPr>
          <w:p w:rsidR="004B07AE" w:rsidRPr="0071307D" w:rsidRDefault="004B07AE" w:rsidP="003B1B02">
            <w:pPr>
              <w:jc w:val="center"/>
            </w:pPr>
            <w:r w:rsidRPr="0071307D">
              <w:t>шт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1500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0,05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75</w:t>
            </w:r>
            <w:r>
              <w:t>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629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3347A9">
            <w:r w:rsidRPr="0071307D">
              <w:rPr>
                <w:sz w:val="22"/>
                <w:szCs w:val="22"/>
              </w:rPr>
              <w:t> Снос сухих и ветхих деревьев</w:t>
            </w:r>
          </w:p>
        </w:tc>
        <w:tc>
          <w:tcPr>
            <w:tcW w:w="1052" w:type="dxa"/>
            <w:vAlign w:val="bottom"/>
          </w:tcPr>
          <w:p w:rsidR="004B07AE" w:rsidRPr="0071307D" w:rsidRDefault="004B07AE" w:rsidP="003B1B02">
            <w:pPr>
              <w:jc w:val="center"/>
            </w:pPr>
            <w:r w:rsidRPr="0071307D">
              <w:t>шт</w:t>
            </w:r>
          </w:p>
        </w:tc>
        <w:tc>
          <w:tcPr>
            <w:tcW w:w="1080" w:type="dxa"/>
            <w:vAlign w:val="bottom"/>
          </w:tcPr>
          <w:p w:rsidR="004B07AE" w:rsidRPr="0071307D" w:rsidRDefault="004B07AE" w:rsidP="003347A9">
            <w:r w:rsidRPr="0071307D">
              <w:t>220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4,0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  <w:r w:rsidRPr="0071307D">
              <w:t>1</w:t>
            </w: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880,0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473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3347A9">
            <w:r w:rsidRPr="0071307D">
              <w:rPr>
                <w:sz w:val="22"/>
                <w:szCs w:val="22"/>
              </w:rPr>
              <w:t xml:space="preserve">Побелка деревьев </w:t>
            </w:r>
          </w:p>
        </w:tc>
        <w:tc>
          <w:tcPr>
            <w:tcW w:w="1052" w:type="dxa"/>
          </w:tcPr>
          <w:p w:rsidR="004B07AE" w:rsidRPr="0071307D" w:rsidRDefault="004B07AE" w:rsidP="003B1B02">
            <w:pPr>
              <w:jc w:val="center"/>
            </w:pPr>
            <w:r w:rsidRPr="0071307D">
              <w:t>шт.</w:t>
            </w: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  <w:r w:rsidRPr="0071307D">
              <w:t>1255</w:t>
            </w: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  <w:r w:rsidRPr="0071307D">
              <w:t>0,05</w:t>
            </w: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62,0</w:t>
            </w:r>
          </w:p>
        </w:tc>
        <w:tc>
          <w:tcPr>
            <w:tcW w:w="2199" w:type="dxa"/>
            <w:vMerge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E0547E">
        <w:trPr>
          <w:gridAfter w:val="1"/>
          <w:wAfter w:w="7" w:type="dxa"/>
          <w:trHeight w:val="80"/>
        </w:trPr>
        <w:tc>
          <w:tcPr>
            <w:tcW w:w="3736" w:type="dxa"/>
            <w:gridSpan w:val="2"/>
            <w:vMerge w:val="restart"/>
            <w:vAlign w:val="bottom"/>
          </w:tcPr>
          <w:p w:rsidR="004B07AE" w:rsidRPr="0071307D" w:rsidRDefault="004B07AE" w:rsidP="00E03337">
            <w:pPr>
              <w:rPr>
                <w:b/>
              </w:rPr>
            </w:pPr>
            <w:r w:rsidRPr="0071307D">
              <w:rPr>
                <w:b/>
              </w:rPr>
              <w:t>4.Содержание лесопарков</w:t>
            </w:r>
          </w:p>
        </w:tc>
        <w:tc>
          <w:tcPr>
            <w:tcW w:w="1052" w:type="dxa"/>
            <w:vMerge w:val="restart"/>
          </w:tcPr>
          <w:p w:rsidR="004B07AE" w:rsidRPr="0071307D" w:rsidRDefault="004B07AE" w:rsidP="003B1B02">
            <w:r>
              <w:t>чел.</w:t>
            </w:r>
          </w:p>
        </w:tc>
        <w:tc>
          <w:tcPr>
            <w:tcW w:w="1080" w:type="dxa"/>
            <w:vMerge w:val="restart"/>
          </w:tcPr>
          <w:p w:rsidR="004B07AE" w:rsidRPr="0071307D" w:rsidRDefault="004B07AE" w:rsidP="00D72EF0">
            <w:pPr>
              <w:jc w:val="center"/>
            </w:pPr>
            <w:r w:rsidRPr="0071307D">
              <w:t>2</w:t>
            </w:r>
          </w:p>
        </w:tc>
        <w:tc>
          <w:tcPr>
            <w:tcW w:w="1980" w:type="dxa"/>
            <w:vMerge w:val="restart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  <w:vMerge w:val="restart"/>
          </w:tcPr>
          <w:p w:rsidR="004B07AE" w:rsidRPr="0071307D" w:rsidRDefault="004B07AE" w:rsidP="00D72EF0">
            <w:pPr>
              <w:jc w:val="center"/>
            </w:pPr>
            <w:r w:rsidRPr="0071307D">
              <w:t>365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  <w:r w:rsidRPr="0071307D">
              <w:t>730</w:t>
            </w:r>
            <w:r>
              <w:t>,0</w:t>
            </w:r>
          </w:p>
        </w:tc>
        <w:tc>
          <w:tcPr>
            <w:tcW w:w="2199" w:type="dxa"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E0547E">
        <w:trPr>
          <w:gridAfter w:val="1"/>
          <w:wAfter w:w="7" w:type="dxa"/>
          <w:trHeight w:val="80"/>
        </w:trPr>
        <w:tc>
          <w:tcPr>
            <w:tcW w:w="3736" w:type="dxa"/>
            <w:gridSpan w:val="2"/>
            <w:vMerge/>
            <w:vAlign w:val="bottom"/>
          </w:tcPr>
          <w:p w:rsidR="004B07AE" w:rsidRPr="0071307D" w:rsidRDefault="004B07AE" w:rsidP="00E03337"/>
        </w:tc>
        <w:tc>
          <w:tcPr>
            <w:tcW w:w="1052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  <w:vMerge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2199" w:type="dxa"/>
          </w:tcPr>
          <w:p w:rsidR="004B07AE" w:rsidRPr="0071307D" w:rsidRDefault="004B07AE" w:rsidP="00D72EF0">
            <w:pPr>
              <w:jc w:val="center"/>
            </w:pPr>
          </w:p>
        </w:tc>
      </w:tr>
      <w:tr w:rsidR="004B07AE" w:rsidRPr="0071307D" w:rsidTr="0071307D">
        <w:trPr>
          <w:gridAfter w:val="1"/>
          <w:wAfter w:w="7" w:type="dxa"/>
          <w:trHeight w:val="278"/>
        </w:trPr>
        <w:tc>
          <w:tcPr>
            <w:tcW w:w="3736" w:type="dxa"/>
            <w:gridSpan w:val="2"/>
            <w:vAlign w:val="bottom"/>
          </w:tcPr>
          <w:p w:rsidR="004B07AE" w:rsidRPr="0071307D" w:rsidRDefault="004B07AE" w:rsidP="00E03337"/>
        </w:tc>
        <w:tc>
          <w:tcPr>
            <w:tcW w:w="1052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980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061" w:type="dxa"/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D72EF0">
            <w:pPr>
              <w:jc w:val="center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</w:tcBorders>
          </w:tcPr>
          <w:p w:rsidR="004B07AE" w:rsidRPr="0071307D" w:rsidRDefault="004B07AE" w:rsidP="00572535">
            <w:pPr>
              <w:jc w:val="center"/>
            </w:pPr>
            <w:r>
              <w:t>4084,27</w:t>
            </w:r>
          </w:p>
        </w:tc>
        <w:tc>
          <w:tcPr>
            <w:tcW w:w="2199" w:type="dxa"/>
          </w:tcPr>
          <w:p w:rsidR="004B07AE" w:rsidRPr="0071307D" w:rsidRDefault="004B07AE" w:rsidP="00D72EF0">
            <w:pPr>
              <w:jc w:val="center"/>
            </w:pPr>
          </w:p>
        </w:tc>
      </w:tr>
    </w:tbl>
    <w:p w:rsidR="004B07AE" w:rsidRPr="0071307D" w:rsidRDefault="004B07AE" w:rsidP="00DE302A">
      <w:pPr>
        <w:jc w:val="both"/>
        <w:rPr>
          <w:sz w:val="22"/>
        </w:rPr>
      </w:pPr>
    </w:p>
    <w:tbl>
      <w:tblPr>
        <w:tblW w:w="12114" w:type="dxa"/>
        <w:tblInd w:w="108" w:type="dxa"/>
        <w:tblLook w:val="0000"/>
      </w:tblPr>
      <w:tblGrid>
        <w:gridCol w:w="631"/>
        <w:gridCol w:w="11483"/>
      </w:tblGrid>
      <w:tr w:rsidR="004B07AE" w:rsidRPr="0071307D" w:rsidTr="0071307D">
        <w:trPr>
          <w:trHeight w:val="37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7AE" w:rsidRPr="0071307D" w:rsidRDefault="004B07AE"/>
        </w:tc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7AE" w:rsidRPr="0071307D" w:rsidRDefault="004B07AE">
            <w:pPr>
              <w:rPr>
                <w:b/>
              </w:rPr>
            </w:pPr>
          </w:p>
          <w:p w:rsidR="004B07AE" w:rsidRPr="0071307D" w:rsidRDefault="004B07AE" w:rsidP="00611C0C">
            <w:pPr>
              <w:jc w:val="both"/>
            </w:pPr>
            <w:r w:rsidRPr="0071307D">
              <w:rPr>
                <w:b/>
              </w:rPr>
              <w:t xml:space="preserve">3.2.2. Перечень и характеристики  </w:t>
            </w:r>
            <w:r w:rsidRPr="0071307D">
              <w:t>объектов зелёного хозяйства  общего пользования и выполняемых на них работ</w:t>
            </w:r>
          </w:p>
          <w:p w:rsidR="004B07AE" w:rsidRPr="0071307D" w:rsidRDefault="004B07AE" w:rsidP="00611C0C">
            <w:pPr>
              <w:jc w:val="both"/>
            </w:pPr>
          </w:p>
          <w:tbl>
            <w:tblPr>
              <w:tblW w:w="11260" w:type="dxa"/>
              <w:tblInd w:w="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97"/>
              <w:gridCol w:w="1980"/>
              <w:gridCol w:w="720"/>
              <w:gridCol w:w="6063"/>
            </w:tblGrid>
            <w:tr w:rsidR="004B07AE" w:rsidRPr="0071307D" w:rsidTr="0071307D">
              <w:tc>
                <w:tcPr>
                  <w:tcW w:w="24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Виды   работ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Объём работы</w:t>
                  </w:r>
                </w:p>
              </w:tc>
              <w:tc>
                <w:tcPr>
                  <w:tcW w:w="67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Адреса выполнения работы и соответствующие объёмы работ</w:t>
                  </w:r>
                </w:p>
              </w:tc>
            </w:tr>
            <w:tr w:rsidR="004B07AE" w:rsidRPr="0071307D" w:rsidTr="0071307D">
              <w:trPr>
                <w:trHeight w:val="1263"/>
              </w:trPr>
              <w:tc>
                <w:tcPr>
                  <w:tcW w:w="11260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ГАЗОНЫ</w:t>
                  </w:r>
                </w:p>
                <w:tbl>
                  <w:tblPr>
                    <w:tblW w:w="11240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547"/>
                    <w:gridCol w:w="1747"/>
                    <w:gridCol w:w="6946"/>
                  </w:tblGrid>
                  <w:tr w:rsidR="004B07AE" w:rsidRPr="0071307D" w:rsidTr="00F66944"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Выкашивание газонов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185,13 т. м кв.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группа А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18,58 м"/>
                          </w:smartTagPr>
                          <w:r w:rsidRPr="0071307D">
                            <w:rPr>
                              <w:rFonts w:ascii="Times New Roman" w:hAnsi="Times New Roman"/>
                              <w:sz w:val="24"/>
                            </w:rPr>
                            <w:t>118,58 м</w:t>
                          </w:r>
                        </w:smartTag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кв.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группа Б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48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600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м кв.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группа.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7 950,0 м"/>
                          </w:smartTagPr>
                          <w:r w:rsidRPr="0071307D">
                            <w:rPr>
                              <w:rFonts w:ascii="Times New Roman" w:hAnsi="Times New Roman"/>
                              <w:sz w:val="24"/>
                            </w:rPr>
                            <w:t xml:space="preserve">17 </w:t>
                          </w:r>
                          <w:smartTag w:uri="urn:schemas-microsoft-com:office:smarttags" w:element="metricconverter">
                            <w:smartTagPr>
                              <w:attr w:name="ProductID" w:val="950,0 м"/>
                            </w:smartTagPr>
                            <w:r w:rsidRPr="0071307D">
                              <w:rPr>
                                <w:rFonts w:ascii="Times New Roman" w:hAnsi="Times New Roman"/>
                                <w:sz w:val="24"/>
                              </w:rPr>
                              <w:t>950,0 м</w:t>
                            </w:r>
                          </w:smartTag>
                        </w:smartTag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кв.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сквер у «Подводной лодки»(22950),  Балтийский вокзал,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включая Липовую аллеею ( 12430) , сквер Ленинский (10000),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сквер у Павловского собора (20000), сквер «Юность» ( 12200), 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у Коннетабля (7000), сквер ул.Леонова (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от ул. К.Маркса д.22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>–ул. Леонова 5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) (7000), сквер ул. Красная 20 (1000),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Красноармейскийй пр. (6000) пл. Варшавского вокзала (20000)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ул. Крупской (Парковая сторона-гост. Академическая)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(12000); территория вокруг Черного озера (7000), ул. Коли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Подрядчикова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 от ул. Хохлова до школы №3)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(5900) между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школой №3 и «Элегант» (9100), ул.  Чехова 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>( от ул. Карла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Маркса до  ул.  Чехова д. 26)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(7000) ул. Изотова вдоль ПНИ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(между школой № 8 и ул.  Изотова д. 12/2)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(6500),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ул. Хохлова (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угол 7-ой Армии –гараж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(1100)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ул. 120Дивизии (4000),  ул. Воскова(3700), ул. Генерала Кны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ша (3250), ул.  Чехова 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 от ул. Карла Маркса до  ул. Чехова д. 26)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(7000)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</w:tr>
                  <w:tr w:rsidR="004B07AE" w:rsidRPr="0071307D" w:rsidTr="00F66944">
                    <w:tc>
                      <w:tcPr>
                        <w:tcW w:w="2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Устройство и содержание новых газонов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1000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м кв.</w:t>
                        </w: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Устанавливаются представителем отдела городского хозяйства и муниципального жилищного контроля  в месячном Плане-задании</w:t>
                        </w:r>
                      </w:p>
                    </w:tc>
                  </w:tr>
                  <w:tr w:rsidR="004B07AE" w:rsidRPr="0071307D" w:rsidTr="00F66944">
                    <w:trPr>
                      <w:trHeight w:val="413"/>
                    </w:trPr>
                    <w:tc>
                      <w:tcPr>
                        <w:tcW w:w="25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Уборка опавшей листвы, мусора с газонов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группа А </w:t>
                        </w:r>
                        <w:smartTag w:uri="urn:schemas-microsoft-com:office:smarttags" w:element="metricconverter">
                          <w:smartTagPr>
                            <w:attr w:name="ProductID" w:val="21000 м"/>
                          </w:smartTag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21</w:t>
                          </w:r>
                          <w:r w:rsidRPr="0071307D">
                            <w:rPr>
                              <w:rFonts w:ascii="Times New Roman" w:hAnsi="Times New Roman"/>
                              <w:sz w:val="24"/>
                            </w:rPr>
                            <w:t>000 м</w:t>
                          </w:r>
                        </w:smartTag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кв.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у Коннетабля (7000), сквер ул.Леонова (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>от ул. К.Маркса д.22 –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>ул. Леонова 5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) (7000), сквер ул. Красная 20 (1000),  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Красноармейский пр. (6000)</w:t>
                        </w:r>
                      </w:p>
                    </w:tc>
                  </w:tr>
                  <w:tr w:rsidR="004B07AE" w:rsidRPr="0071307D" w:rsidTr="0071307D">
                    <w:trPr>
                      <w:trHeight w:val="2480"/>
                    </w:trPr>
                    <w:tc>
                      <w:tcPr>
                        <w:tcW w:w="25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группа Б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66550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м кв.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49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ул. Крупской (Парковая сторона-гост. Академическая) (12000); территория вокруг Черного озера (7000), ул. Коли Подрядчикова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49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 от ул. Хохлова до школы №3)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(5900) между школой №3 и «Элегант» (9100), ул.  Чехова 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 от ул. Карла Маркса до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49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ул. Чехова д. 26)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(7000) ул. Изотова вдоль ПНИ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(между школой № 8 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49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и ул.  Изотова д. 12/2)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(6500),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 ул. Хохлова (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угол 7-ой Армии –гараж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 xml:space="preserve">(1100), ул. 120Дивизии (4000),  ул. Воскова(3700), ул. Генерала Кныша (3250), ул.  Чехова  </w:t>
                        </w:r>
                        <w:r w:rsidRPr="0071307D"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( от ул. Карла Маркса до  ул. Чехова д. 26) </w:t>
                        </w:r>
                        <w:r w:rsidRPr="0071307D">
                          <w:rPr>
                            <w:rFonts w:ascii="Times New Roman" w:hAnsi="Times New Roman"/>
                            <w:sz w:val="24"/>
                          </w:rPr>
                          <w:t>(7000)</w:t>
                        </w: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4B07AE" w:rsidRPr="0071307D" w:rsidRDefault="004B07AE" w:rsidP="00F66944">
                        <w:pPr>
                          <w:pStyle w:val="a"/>
                          <w:snapToGrid w:val="0"/>
                          <w:ind w:right="-25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</w:tr>
                </w:tbl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ДЕРЕВЬЯ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Посадка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130 дер.</w:t>
                  </w:r>
                </w:p>
              </w:tc>
              <w:tc>
                <w:tcPr>
                  <w:tcW w:w="6063" w:type="dxa"/>
                  <w:vMerge w:val="restar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Устанавливаются представителем отдела городского хозяйства и муниципального жилищного контроля  до начала вегетативного периода 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Формовочная обрезка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250 дер.</w:t>
                  </w:r>
                </w:p>
              </w:tc>
              <w:tc>
                <w:tcPr>
                  <w:tcW w:w="6063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Обрезка мешающих   механизированной уборке  веток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  <w:lang w:val="en-US"/>
                    </w:rPr>
                    <w:t>1500</w:t>
                  </w:r>
                  <w:r w:rsidRPr="0071307D">
                    <w:rPr>
                      <w:rFonts w:ascii="Times New Roman" w:hAnsi="Times New Roman"/>
                      <w:sz w:val="24"/>
                    </w:rPr>
                    <w:t xml:space="preserve"> дер.</w:t>
                  </w:r>
                </w:p>
              </w:tc>
              <w:tc>
                <w:tcPr>
                  <w:tcW w:w="606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Устанавливаются  представителем отдела городского хозяйства и муниципального жилищного контроля   в месячном Плане-задании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Удаление пней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250 шт.</w:t>
                  </w:r>
                </w:p>
              </w:tc>
              <w:tc>
                <w:tcPr>
                  <w:tcW w:w="6063" w:type="dxa"/>
                  <w:vMerge w:val="restart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Определяются Учреждением  с учетом предложений представителем отдела городского хозяйства и муниципального жилищного контроля  , указанных в месячном Плане-задании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Снос сухих деревьев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220шт..</w:t>
                  </w:r>
                </w:p>
              </w:tc>
              <w:tc>
                <w:tcPr>
                  <w:tcW w:w="6063" w:type="dxa"/>
                  <w:vMerge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Побелка деревьев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71307D">
                    <w:rPr>
                      <w:rFonts w:ascii="Times New Roman" w:hAnsi="Times New Roman"/>
                      <w:sz w:val="24"/>
                      <w:lang w:val="en-US"/>
                    </w:rPr>
                    <w:t>255</w:t>
                  </w:r>
                  <w:r w:rsidRPr="0071307D">
                    <w:rPr>
                      <w:rFonts w:ascii="Times New Roman" w:hAnsi="Times New Roman"/>
                      <w:sz w:val="24"/>
                    </w:rPr>
                    <w:t xml:space="preserve"> дер.</w:t>
                  </w:r>
                </w:p>
              </w:tc>
              <w:tc>
                <w:tcPr>
                  <w:tcW w:w="606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Проспект (692), Соборная (125), Красная (160), Рощинская (88), Липовая аллея и сквер (190)</w:t>
                  </w:r>
                </w:p>
              </w:tc>
            </w:tr>
            <w:tr w:rsidR="004B07AE" w:rsidRPr="0071307D" w:rsidTr="0071307D">
              <w:tc>
                <w:tcPr>
                  <w:tcW w:w="11260" w:type="dxa"/>
                  <w:gridSpan w:val="4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КУСТЫ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Посадка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650 шт.</w:t>
                  </w:r>
                </w:p>
              </w:tc>
              <w:tc>
                <w:tcPr>
                  <w:tcW w:w="678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Устанавливаются представителем отдела городского хозяйства и муниципального жилищного контроля  до начала вегетативного периода </w:t>
                  </w:r>
                </w:p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по предложению Подрядчика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Формовочная стрижка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6000 пог.м</w:t>
                  </w:r>
                </w:p>
              </w:tc>
              <w:tc>
                <w:tcPr>
                  <w:tcW w:w="6783" w:type="dxa"/>
                  <w:gridSpan w:val="2"/>
                  <w:vMerge w:val="restar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i/>
                      <w:sz w:val="24"/>
                    </w:rPr>
                    <w:t>Скверы (1900):</w:t>
                  </w:r>
                  <w:r w:rsidRPr="0071307D">
                    <w:rPr>
                      <w:rFonts w:ascii="Times New Roman" w:hAnsi="Times New Roman"/>
                      <w:sz w:val="24"/>
                    </w:rPr>
                    <w:t xml:space="preserve"> «Юность» (220), Ленинский (500), у Павловского собора (185), на Леонова (300), у ДК (395), на Красной (30), на углу Чкалова-Проспект (30), на углу Киргетова-Радищева (48), прочие (142)</w:t>
                  </w:r>
                </w:p>
                <w:p w:rsidR="004B07AE" w:rsidRPr="0071307D" w:rsidRDefault="004B07AE" w:rsidP="004C51CB">
                  <w:pPr>
                    <w:pStyle w:val="a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i/>
                      <w:sz w:val="24"/>
                    </w:rPr>
                    <w:t>Улицы (4100):</w:t>
                  </w:r>
                  <w:r w:rsidRPr="0071307D">
                    <w:rPr>
                      <w:rFonts w:ascii="Times New Roman" w:hAnsi="Times New Roman"/>
                      <w:sz w:val="24"/>
                    </w:rPr>
                    <w:t xml:space="preserve"> Проспект (3000), 7 Армии (120), Чехова, «Маяк» (40), Достоевского (170), Горького (120), Соборная (190), Володарского (30), Урицкого (165),Радищева(100), Подрядчикова(65), Крупской (100)</w:t>
                  </w:r>
                </w:p>
              </w:tc>
            </w:tr>
            <w:tr w:rsidR="004B07AE" w:rsidRPr="0071307D" w:rsidTr="0071307D"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Текущий уход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7100 пог.м</w:t>
                  </w:r>
                </w:p>
              </w:tc>
              <w:tc>
                <w:tcPr>
                  <w:tcW w:w="6783" w:type="dxa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B07AE" w:rsidRPr="0071307D" w:rsidTr="0071307D">
              <w:trPr>
                <w:trHeight w:val="395"/>
              </w:trPr>
              <w:tc>
                <w:tcPr>
                  <w:tcW w:w="11260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ЛЕСОПАРКИ</w:t>
                  </w:r>
                </w:p>
              </w:tc>
            </w:tr>
            <w:tr w:rsidR="004B07AE" w:rsidRPr="0071307D" w:rsidTr="0071307D">
              <w:trPr>
                <w:trHeight w:val="650"/>
              </w:trPr>
              <w:tc>
                <w:tcPr>
                  <w:tcW w:w="249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Контроль за использованием лесопарков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 xml:space="preserve">  2 ед.</w:t>
                  </w:r>
                </w:p>
              </w:tc>
              <w:tc>
                <w:tcPr>
                  <w:tcW w:w="678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B07AE" w:rsidRPr="0071307D" w:rsidRDefault="004B07AE" w:rsidP="004C51CB">
                  <w:pPr>
                    <w:pStyle w:val="a"/>
                    <w:snapToGrid w:val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1307D">
                    <w:rPr>
                      <w:rFonts w:ascii="Times New Roman" w:hAnsi="Times New Roman"/>
                      <w:sz w:val="24"/>
                    </w:rPr>
                    <w:t>Приоратский и Зверинец</w:t>
                  </w:r>
                </w:p>
              </w:tc>
            </w:tr>
          </w:tbl>
          <w:p w:rsidR="004B07AE" w:rsidRPr="0071307D" w:rsidRDefault="004B07AE" w:rsidP="0071307D">
            <w:pPr>
              <w:jc w:val="both"/>
              <w:rPr>
                <w:b/>
              </w:rPr>
            </w:pPr>
            <w:r w:rsidRPr="0071307D">
              <w:rPr>
                <w:b/>
              </w:rPr>
              <w:tab/>
              <w:t xml:space="preserve">         </w:t>
            </w:r>
          </w:p>
        </w:tc>
      </w:tr>
    </w:tbl>
    <w:p w:rsidR="004B07AE" w:rsidRPr="0071307D" w:rsidRDefault="004B07AE" w:rsidP="001C0DCD"/>
    <w:p w:rsidR="004B07AE" w:rsidRPr="0071307D" w:rsidRDefault="004B07AE" w:rsidP="005414ED">
      <w:pPr>
        <w:rPr>
          <w:b/>
        </w:rPr>
      </w:pPr>
      <w:r w:rsidRPr="0071307D">
        <w:rPr>
          <w:b/>
        </w:rPr>
        <w:t xml:space="preserve">                               3.2.3. Потребность в технике, механизмах и трудовых ресурсах для оказания муниципальной услуги</w:t>
      </w:r>
    </w:p>
    <w:tbl>
      <w:tblPr>
        <w:tblW w:w="10632" w:type="dxa"/>
        <w:tblInd w:w="1368" w:type="dxa"/>
        <w:tblLook w:val="0000"/>
      </w:tblPr>
      <w:tblGrid>
        <w:gridCol w:w="1843"/>
        <w:gridCol w:w="4819"/>
        <w:gridCol w:w="3970"/>
      </w:tblGrid>
      <w:tr w:rsidR="004B07AE" w:rsidRPr="0071307D" w:rsidTr="00874BD8">
        <w:trPr>
          <w:trHeight w:val="169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07AE" w:rsidRPr="0071307D" w:rsidRDefault="004B07AE" w:rsidP="004C51CB">
            <w:pPr>
              <w:jc w:val="center"/>
            </w:pPr>
            <w:r w:rsidRPr="0071307D">
              <w:t>Наименование работ</w:t>
            </w:r>
          </w:p>
          <w:p w:rsidR="004B07AE" w:rsidRPr="0071307D" w:rsidRDefault="004B07AE" w:rsidP="004C51CB">
            <w:pPr>
              <w:jc w:val="center"/>
            </w:pPr>
            <w:r w:rsidRPr="0071307D">
              <w:t>(п.1)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B07AE" w:rsidRPr="0071307D" w:rsidRDefault="004B07AE" w:rsidP="004C51CB">
            <w:pPr>
              <w:jc w:val="center"/>
            </w:pPr>
            <w:r w:rsidRPr="0071307D">
              <w:t>Потребность в технике, механизмах для выполнения муниципального задания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07AE" w:rsidRPr="0071307D" w:rsidRDefault="004B07AE" w:rsidP="004C51CB">
            <w:pPr>
              <w:jc w:val="center"/>
            </w:pPr>
            <w:r w:rsidRPr="0071307D">
              <w:t>Специалисты</w:t>
            </w:r>
          </w:p>
        </w:tc>
      </w:tr>
      <w:tr w:rsidR="004B07AE" w:rsidRPr="0071307D" w:rsidTr="00874BD8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AE" w:rsidRPr="0071307D" w:rsidRDefault="004B07AE" w:rsidP="004C51CB">
            <w:pPr>
              <w:jc w:val="center"/>
            </w:pPr>
            <w:r w:rsidRPr="0071307D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AE" w:rsidRPr="0071307D" w:rsidRDefault="004B07AE" w:rsidP="004C51CB">
            <w:pPr>
              <w:jc w:val="center"/>
            </w:pPr>
            <w:r w:rsidRPr="0071307D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7AE" w:rsidRPr="0071307D" w:rsidRDefault="004B07AE" w:rsidP="004C51CB">
            <w:pPr>
              <w:jc w:val="center"/>
            </w:pPr>
            <w:r w:rsidRPr="0071307D">
              <w:t>3</w:t>
            </w:r>
          </w:p>
        </w:tc>
      </w:tr>
      <w:tr w:rsidR="004B07AE" w:rsidRPr="0071307D" w:rsidTr="00874BD8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7AE" w:rsidRPr="0071307D" w:rsidRDefault="004B07AE" w:rsidP="004C51CB">
            <w:r w:rsidRPr="0071307D">
              <w:t>Содержание объектов зеленого хозяйства общего пользования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7AE" w:rsidRPr="0071307D" w:rsidRDefault="004B07AE" w:rsidP="004C51CB">
            <w:r w:rsidRPr="0071307D">
              <w:t>Автомашина ГАЗ-САЗ 3512 – 1 шт.</w:t>
            </w:r>
          </w:p>
          <w:p w:rsidR="004B07AE" w:rsidRPr="0071307D" w:rsidRDefault="004B07AE" w:rsidP="004C51CB">
            <w:r w:rsidRPr="0071307D">
              <w:t>Автомашина ЗИЛ-433360 – 1 шт.</w:t>
            </w:r>
          </w:p>
          <w:p w:rsidR="004B07AE" w:rsidRPr="0071307D" w:rsidRDefault="004B07AE" w:rsidP="004C51CB">
            <w:r w:rsidRPr="0071307D">
              <w:t>Трактор «Беларус» МТ3-82 – 1 шт.</w:t>
            </w:r>
          </w:p>
          <w:p w:rsidR="004B07AE" w:rsidRPr="0071307D" w:rsidRDefault="004B07AE" w:rsidP="004C51CB">
            <w:r w:rsidRPr="0071307D">
              <w:t>Автомашина ЗИЛ-431601 – 1 шт.</w:t>
            </w:r>
          </w:p>
          <w:p w:rsidR="004B07AE" w:rsidRPr="0071307D" w:rsidRDefault="004B07AE" w:rsidP="004C51CB">
            <w:r w:rsidRPr="0071307D">
              <w:t xml:space="preserve">Автомашина КО </w:t>
            </w:r>
            <w:r w:rsidRPr="0071307D">
              <w:rPr>
                <w:sz w:val="20"/>
                <w:szCs w:val="20"/>
              </w:rPr>
              <w:t>(мусоровоз)</w:t>
            </w:r>
            <w:r w:rsidRPr="0071307D">
              <w:t xml:space="preserve"> -440-4 – 1 шт.</w:t>
            </w:r>
          </w:p>
          <w:p w:rsidR="004B07AE" w:rsidRPr="0071307D" w:rsidRDefault="004B07AE" w:rsidP="004C51CB">
            <w:r w:rsidRPr="0071307D">
              <w:t>Автомашина ГАЗ 2705 (фургон)  – 1 шт.</w:t>
            </w:r>
          </w:p>
          <w:p w:rsidR="004B07AE" w:rsidRPr="0071307D" w:rsidRDefault="004B07AE" w:rsidP="004C51CB">
            <w:r w:rsidRPr="0071307D">
              <w:t>Газонокосилка тракторная</w:t>
            </w:r>
            <w:r w:rsidRPr="0071307D">
              <w:rPr>
                <w:sz w:val="20"/>
                <w:szCs w:val="20"/>
              </w:rPr>
              <w:t>, прицепная</w:t>
            </w:r>
            <w:r w:rsidRPr="0071307D">
              <w:t xml:space="preserve"> – 1 шт.</w:t>
            </w:r>
          </w:p>
          <w:p w:rsidR="004B07AE" w:rsidRPr="0071307D" w:rsidRDefault="004B07AE" w:rsidP="004C51CB">
            <w:r w:rsidRPr="0071307D">
              <w:t xml:space="preserve">Косилка </w:t>
            </w:r>
            <w:r w:rsidRPr="0071307D">
              <w:rPr>
                <w:lang w:val="en-US"/>
              </w:rPr>
              <w:t>FERRARIZI</w:t>
            </w:r>
            <w:r w:rsidRPr="0071307D">
              <w:t>-200-1 - 1 шт.</w:t>
            </w:r>
          </w:p>
          <w:p w:rsidR="004B07AE" w:rsidRPr="0071307D" w:rsidRDefault="004B07AE" w:rsidP="004C51CB">
            <w:r w:rsidRPr="0071307D">
              <w:t xml:space="preserve">Мотокоса </w:t>
            </w:r>
            <w:r w:rsidRPr="0071307D">
              <w:rPr>
                <w:lang w:val="en-US"/>
              </w:rPr>
              <w:t>STIL</w:t>
            </w:r>
            <w:r w:rsidRPr="0071307D">
              <w:t xml:space="preserve"> </w:t>
            </w:r>
            <w:r w:rsidRPr="0071307D">
              <w:rPr>
                <w:lang w:val="en-US"/>
              </w:rPr>
              <w:t>FS</w:t>
            </w:r>
            <w:r w:rsidRPr="0071307D">
              <w:t>80 – 4 шт.</w:t>
            </w:r>
          </w:p>
          <w:p w:rsidR="004B07AE" w:rsidRPr="0071307D" w:rsidRDefault="004B07AE" w:rsidP="004C51CB">
            <w:r w:rsidRPr="0071307D">
              <w:t xml:space="preserve">Щепкодробилка </w:t>
            </w:r>
            <w:r w:rsidRPr="0071307D">
              <w:rPr>
                <w:lang w:val="en-US"/>
              </w:rPr>
              <w:t>Sunkarri</w:t>
            </w:r>
            <w:r w:rsidRPr="0071307D">
              <w:t xml:space="preserve"> - 1 шт.</w:t>
            </w:r>
          </w:p>
          <w:p w:rsidR="004B07AE" w:rsidRPr="0071307D" w:rsidRDefault="004B07AE" w:rsidP="004C51CB">
            <w:r w:rsidRPr="0071307D">
              <w:t>Мотоблок «Салют», 6,5 БС – 1 шт.</w:t>
            </w:r>
          </w:p>
          <w:p w:rsidR="004B07AE" w:rsidRPr="0071307D" w:rsidRDefault="004B07AE" w:rsidP="004C51CB">
            <w:r w:rsidRPr="0071307D">
              <w:t>Автогидроподъемник ЗИЛ-АГП22 – 2 шт.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7AE" w:rsidRPr="0071307D" w:rsidRDefault="004B07AE" w:rsidP="004C51CB">
            <w:r w:rsidRPr="0071307D">
              <w:t>Рабочий зеленого хозяйства – 7 ед.</w:t>
            </w:r>
          </w:p>
          <w:p w:rsidR="004B07AE" w:rsidRPr="0071307D" w:rsidRDefault="004B07AE" w:rsidP="004C51CB">
            <w:r w:rsidRPr="0071307D">
              <w:t>Водитель автомашины  - 5 ед.</w:t>
            </w:r>
          </w:p>
          <w:p w:rsidR="004B07AE" w:rsidRPr="0071307D" w:rsidRDefault="004B07AE" w:rsidP="004C51CB">
            <w:r w:rsidRPr="0071307D">
              <w:t>Машинист автовышки  - 2 ед.</w:t>
            </w:r>
          </w:p>
          <w:p w:rsidR="004B07AE" w:rsidRPr="0071307D" w:rsidRDefault="004B07AE" w:rsidP="004C51CB">
            <w:r w:rsidRPr="0071307D">
              <w:t>Тракторист – 2 ед.</w:t>
            </w:r>
          </w:p>
          <w:p w:rsidR="004B07AE" w:rsidRPr="0071307D" w:rsidRDefault="004B07AE" w:rsidP="004C51CB">
            <w:r w:rsidRPr="0071307D">
              <w:t>Вальщик леса – 2 ед.</w:t>
            </w:r>
          </w:p>
          <w:p w:rsidR="004B07AE" w:rsidRPr="0071307D" w:rsidRDefault="004B07AE" w:rsidP="004C51CB"/>
        </w:tc>
      </w:tr>
    </w:tbl>
    <w:p w:rsidR="004B07AE" w:rsidRPr="0071307D" w:rsidRDefault="004B07AE" w:rsidP="00AF20F3"/>
    <w:p w:rsidR="004B07AE" w:rsidRPr="0071307D" w:rsidRDefault="004B07AE" w:rsidP="00AF20F3">
      <w:r w:rsidRPr="0071307D">
        <w:t xml:space="preserve"> 4. Порядок оказания муниципальной услуги:</w:t>
      </w:r>
    </w:p>
    <w:p w:rsidR="004B07AE" w:rsidRPr="0071307D" w:rsidRDefault="004B07AE" w:rsidP="00AF20F3"/>
    <w:p w:rsidR="004B07AE" w:rsidRPr="0071307D" w:rsidRDefault="004B07AE" w:rsidP="00AF20F3">
      <w:r w:rsidRPr="0071307D">
        <w:t>4.1. Нормативные правовые акты, регулирующие порядок оказания муниципальной услуги</w:t>
      </w:r>
    </w:p>
    <w:p w:rsidR="004B07AE" w:rsidRPr="0071307D" w:rsidRDefault="004B07AE" w:rsidP="008D79E6">
      <w:pPr>
        <w:numPr>
          <w:ilvl w:val="0"/>
          <w:numId w:val="4"/>
        </w:numPr>
        <w:rPr>
          <w:bCs/>
          <w:color w:val="000000"/>
        </w:rPr>
      </w:pPr>
      <w:r w:rsidRPr="0071307D">
        <w:rPr>
          <w:bCs/>
          <w:color w:val="000000"/>
        </w:rPr>
        <w:t>Федеральный закон "Об  общих принципах организации местного самоуправления в Российской Федерации»»  от06 октября  2003 года № 131-ФЗ;</w:t>
      </w:r>
    </w:p>
    <w:p w:rsidR="004B07AE" w:rsidRPr="0071307D" w:rsidRDefault="004B07AE" w:rsidP="007852CD">
      <w:pPr>
        <w:numPr>
          <w:ilvl w:val="0"/>
          <w:numId w:val="4"/>
        </w:numPr>
        <w:rPr>
          <w:bCs/>
          <w:color w:val="000000"/>
        </w:rPr>
      </w:pPr>
      <w:r w:rsidRPr="0071307D">
        <w:rPr>
          <w:bCs/>
          <w:color w:val="000000"/>
        </w:rPr>
        <w:t xml:space="preserve"> Решение совета депутатов МО «Город Гатчина» «Об утверждении  правил  внешнего благоустройства и обеспечения санитарного состояния территории МО «Город Гатчина» от 27 июня 2007 года  № 54;</w:t>
      </w:r>
      <w:r w:rsidRPr="0071307D">
        <w:t xml:space="preserve"> </w:t>
      </w:r>
    </w:p>
    <w:p w:rsidR="004B07AE" w:rsidRPr="0071307D" w:rsidRDefault="004B07AE" w:rsidP="007852CD">
      <w:pPr>
        <w:numPr>
          <w:ilvl w:val="0"/>
          <w:numId w:val="4"/>
        </w:numPr>
        <w:rPr>
          <w:bCs/>
          <w:color w:val="000000"/>
        </w:rPr>
      </w:pPr>
      <w:r w:rsidRPr="0071307D">
        <w:t xml:space="preserve"> Федеральный закон «О внесении изменений в отдельные законодательные акты  Российской Федерации в  связи с совершенствованием правового положения государственных (муниципальных учреждений);</w:t>
      </w:r>
    </w:p>
    <w:p w:rsidR="004B07AE" w:rsidRPr="0071307D" w:rsidRDefault="004B07AE" w:rsidP="00874BD8">
      <w:pPr>
        <w:numPr>
          <w:ilvl w:val="0"/>
          <w:numId w:val="4"/>
        </w:numPr>
      </w:pPr>
      <w:r w:rsidRPr="0071307D">
        <w:t xml:space="preserve">Федеральный закон «О некоммерческих организациях»    </w:t>
      </w:r>
    </w:p>
    <w:p w:rsidR="004B07AE" w:rsidRPr="0071307D" w:rsidRDefault="004B07AE" w:rsidP="00620E7D">
      <w:pPr>
        <w:spacing w:before="100" w:beforeAutospacing="1" w:after="100" w:afterAutospacing="1"/>
      </w:pPr>
      <w:r w:rsidRPr="0071307D">
        <w:t>Все виды работ в рамках оказания муниципальной услуги «Озеленение» выполняются в соответствии с требованиями Правил создания, охраны и содержания зеленых насаждений в городах РФ, утвержденных приказом Госстроя РФ от 15.12.1999 № 153</w:t>
      </w:r>
    </w:p>
    <w:p w:rsidR="004B07AE" w:rsidRPr="0071307D" w:rsidRDefault="004B07AE" w:rsidP="008C040B">
      <w:pPr>
        <w:spacing w:before="100" w:beforeAutospacing="1" w:after="100" w:afterAutospacing="1"/>
      </w:pPr>
      <w:r w:rsidRPr="0071307D">
        <w:t xml:space="preserve">               Устав МО «Город Гатчина»;</w:t>
      </w:r>
    </w:p>
    <w:p w:rsidR="004B07AE" w:rsidRPr="0071307D" w:rsidRDefault="004B07AE" w:rsidP="006549F0">
      <w:pPr>
        <w:numPr>
          <w:ilvl w:val="0"/>
          <w:numId w:val="4"/>
        </w:numPr>
      </w:pPr>
      <w:r w:rsidRPr="0071307D">
        <w:rPr>
          <w:bCs/>
          <w:color w:val="000000"/>
        </w:rPr>
        <w:t>У</w:t>
      </w:r>
      <w:r w:rsidRPr="0071307D">
        <w:t>став МБУ «</w:t>
      </w:r>
      <w:r w:rsidRPr="0071307D">
        <w:rPr>
          <w:u w:val="single"/>
        </w:rPr>
        <w:t>Управление благоустройства и дорожного хозяйства</w:t>
      </w:r>
      <w:r w:rsidRPr="0071307D">
        <w:t xml:space="preserve"> ». </w:t>
      </w:r>
    </w:p>
    <w:p w:rsidR="004B07AE" w:rsidRPr="0071307D" w:rsidRDefault="004B07AE" w:rsidP="00AF20F3">
      <w:r w:rsidRPr="0071307D">
        <w:t>4.2. Порядок информирования потенциальных потребителей муниципальной услуги</w:t>
      </w:r>
    </w:p>
    <w:p w:rsidR="004B07AE" w:rsidRPr="0071307D" w:rsidRDefault="004B07AE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  <w:gridCol w:w="4680"/>
      </w:tblGrid>
      <w:tr w:rsidR="004B07AE" w:rsidRPr="0071307D" w:rsidTr="009E0EDE">
        <w:tc>
          <w:tcPr>
            <w:tcW w:w="3888" w:type="dxa"/>
          </w:tcPr>
          <w:p w:rsidR="004B07AE" w:rsidRPr="0071307D" w:rsidRDefault="004B07AE" w:rsidP="00875B81">
            <w:pPr>
              <w:jc w:val="center"/>
            </w:pPr>
            <w:r w:rsidRPr="0071307D">
              <w:t>Способ информирования</w:t>
            </w:r>
          </w:p>
        </w:tc>
        <w:tc>
          <w:tcPr>
            <w:tcW w:w="6120" w:type="dxa"/>
          </w:tcPr>
          <w:p w:rsidR="004B07AE" w:rsidRPr="0071307D" w:rsidRDefault="004B07AE" w:rsidP="00875B81">
            <w:pPr>
              <w:jc w:val="center"/>
            </w:pPr>
            <w:r w:rsidRPr="0071307D">
              <w:t>Состав размещаемой (доводимой) информации</w:t>
            </w:r>
          </w:p>
        </w:tc>
        <w:tc>
          <w:tcPr>
            <w:tcW w:w="4680" w:type="dxa"/>
          </w:tcPr>
          <w:p w:rsidR="004B07AE" w:rsidRPr="0071307D" w:rsidRDefault="004B07AE" w:rsidP="00875B81">
            <w:pPr>
              <w:jc w:val="center"/>
            </w:pPr>
            <w:r w:rsidRPr="0071307D">
              <w:t xml:space="preserve">Частота обновления </w:t>
            </w:r>
          </w:p>
          <w:p w:rsidR="004B07AE" w:rsidRPr="0071307D" w:rsidRDefault="004B07AE" w:rsidP="00875B81">
            <w:pPr>
              <w:jc w:val="center"/>
            </w:pPr>
            <w:r w:rsidRPr="0071307D">
              <w:t>информации</w:t>
            </w:r>
          </w:p>
        </w:tc>
      </w:tr>
      <w:tr w:rsidR="004B07AE" w:rsidRPr="0071307D" w:rsidTr="009E0EDE">
        <w:tc>
          <w:tcPr>
            <w:tcW w:w="3888" w:type="dxa"/>
          </w:tcPr>
          <w:p w:rsidR="004B07AE" w:rsidRPr="0071307D" w:rsidRDefault="004B07AE" w:rsidP="00AF20F3">
            <w:r w:rsidRPr="0071307D">
              <w:t>1.  Путем размещения информации на официальном  сайте МО «Город Гатчина» в сети Интернет</w:t>
            </w:r>
          </w:p>
        </w:tc>
        <w:tc>
          <w:tcPr>
            <w:tcW w:w="6120" w:type="dxa"/>
          </w:tcPr>
          <w:p w:rsidR="004B07AE" w:rsidRPr="0071307D" w:rsidRDefault="004B07AE" w:rsidP="00E67AFB">
            <w:pPr>
              <w:spacing w:before="100" w:beforeAutospacing="1" w:after="100" w:afterAutospacing="1"/>
            </w:pPr>
            <w:r w:rsidRPr="0071307D">
              <w:t xml:space="preserve">  - Сведения, характеризующие объем муниципальной услуги в  натуральных показателях;</w:t>
            </w:r>
          </w:p>
          <w:p w:rsidR="004B07AE" w:rsidRPr="0071307D" w:rsidRDefault="004B07AE" w:rsidP="00E67AFB">
            <w:pPr>
              <w:spacing w:before="100" w:beforeAutospacing="1" w:after="100" w:afterAutospacing="1"/>
            </w:pPr>
            <w:r w:rsidRPr="0071307D">
              <w:t>- Сведения об исполнителе муниципального задания;</w:t>
            </w:r>
          </w:p>
          <w:p w:rsidR="004B07AE" w:rsidRPr="0071307D" w:rsidRDefault="004B07AE" w:rsidP="00E67AFB">
            <w:pPr>
              <w:spacing w:before="100" w:beforeAutospacing="1" w:after="100" w:afterAutospacing="1"/>
            </w:pPr>
            <w:r w:rsidRPr="0071307D">
              <w:t>-.Сведения о показателях качества муниципальной услуги;</w:t>
            </w:r>
          </w:p>
          <w:p w:rsidR="004B07AE" w:rsidRPr="0071307D" w:rsidRDefault="004B07AE" w:rsidP="00E67AFB">
            <w:r w:rsidRPr="0071307D">
              <w:t>- Отчет об исполнении муниципального задания.</w:t>
            </w:r>
          </w:p>
        </w:tc>
        <w:tc>
          <w:tcPr>
            <w:tcW w:w="4680" w:type="dxa"/>
          </w:tcPr>
          <w:p w:rsidR="004B07AE" w:rsidRPr="0071307D" w:rsidRDefault="004B07AE" w:rsidP="00875B81">
            <w:pPr>
              <w:jc w:val="center"/>
            </w:pPr>
            <w:r w:rsidRPr="0071307D">
              <w:t>ежегодно</w:t>
            </w:r>
          </w:p>
        </w:tc>
      </w:tr>
      <w:tr w:rsidR="004B07AE" w:rsidRPr="0071307D" w:rsidTr="009E0EDE">
        <w:tc>
          <w:tcPr>
            <w:tcW w:w="3888" w:type="dxa"/>
          </w:tcPr>
          <w:p w:rsidR="004B07AE" w:rsidRPr="0071307D" w:rsidRDefault="004B07AE" w:rsidP="00AF20F3">
            <w:r w:rsidRPr="0071307D">
              <w:t>2. Путем размещения информации в  средствах массовой информации в   газете «Гатчинская правда»  (официальное издание  МО «Город Гатчина»</w:t>
            </w:r>
          </w:p>
        </w:tc>
        <w:tc>
          <w:tcPr>
            <w:tcW w:w="6120" w:type="dxa"/>
          </w:tcPr>
          <w:p w:rsidR="004B07AE" w:rsidRPr="0071307D" w:rsidRDefault="004B07AE" w:rsidP="00E67AFB">
            <w:pPr>
              <w:spacing w:before="100" w:beforeAutospacing="1" w:after="100" w:afterAutospacing="1"/>
            </w:pPr>
            <w:r w:rsidRPr="0071307D">
              <w:t xml:space="preserve"> - Сведения, характеризующие объем муниципальной услуги в  натуральных показателях;</w:t>
            </w:r>
          </w:p>
          <w:p w:rsidR="004B07AE" w:rsidRPr="0071307D" w:rsidRDefault="004B07AE" w:rsidP="00E67AFB">
            <w:pPr>
              <w:spacing w:before="100" w:beforeAutospacing="1" w:after="100" w:afterAutospacing="1"/>
            </w:pPr>
            <w:r w:rsidRPr="0071307D">
              <w:t>- Сведения об исполнителе муниципального задания;</w:t>
            </w:r>
          </w:p>
          <w:p w:rsidR="004B07AE" w:rsidRPr="0071307D" w:rsidRDefault="004B07AE" w:rsidP="00E67AFB">
            <w:pPr>
              <w:spacing w:before="100" w:beforeAutospacing="1" w:after="100" w:afterAutospacing="1"/>
            </w:pPr>
            <w:r w:rsidRPr="0071307D">
              <w:t>-.Сведения о показателях качества муниципальной услуги;</w:t>
            </w:r>
          </w:p>
          <w:p w:rsidR="004B07AE" w:rsidRPr="0071307D" w:rsidRDefault="004B07AE" w:rsidP="00E67AFB"/>
        </w:tc>
        <w:tc>
          <w:tcPr>
            <w:tcW w:w="4680" w:type="dxa"/>
          </w:tcPr>
          <w:p w:rsidR="004B07AE" w:rsidRPr="0071307D" w:rsidRDefault="004B07AE" w:rsidP="00FE40AA">
            <w:r w:rsidRPr="0071307D">
              <w:t>ежегодно</w:t>
            </w:r>
          </w:p>
        </w:tc>
      </w:tr>
    </w:tbl>
    <w:p w:rsidR="004B07AE" w:rsidRPr="0071307D" w:rsidRDefault="004B07AE" w:rsidP="00AF20F3"/>
    <w:tbl>
      <w:tblPr>
        <w:tblW w:w="98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04"/>
        <w:gridCol w:w="4365"/>
        <w:gridCol w:w="1548"/>
      </w:tblGrid>
      <w:tr w:rsidR="004B07AE" w:rsidRPr="0071307D" w:rsidTr="0071307D">
        <w:tc>
          <w:tcPr>
            <w:tcW w:w="3904" w:type="dxa"/>
            <w:vAlign w:val="center"/>
          </w:tcPr>
          <w:p w:rsidR="004B07AE" w:rsidRPr="0071307D" w:rsidRDefault="004B07AE" w:rsidP="00B53850">
            <w:pPr>
              <w:spacing w:before="100" w:beforeAutospacing="1" w:after="100" w:afterAutospacing="1"/>
            </w:pPr>
          </w:p>
        </w:tc>
        <w:tc>
          <w:tcPr>
            <w:tcW w:w="4365" w:type="dxa"/>
            <w:vAlign w:val="center"/>
          </w:tcPr>
          <w:p w:rsidR="004B07AE" w:rsidRPr="0071307D" w:rsidRDefault="004B07AE" w:rsidP="00B53850">
            <w:pPr>
              <w:spacing w:before="100" w:beforeAutospacing="1" w:after="100" w:afterAutospacing="1"/>
            </w:pPr>
          </w:p>
        </w:tc>
        <w:tc>
          <w:tcPr>
            <w:tcW w:w="1548" w:type="dxa"/>
            <w:vAlign w:val="center"/>
          </w:tcPr>
          <w:p w:rsidR="004B07AE" w:rsidRPr="0071307D" w:rsidRDefault="004B07AE" w:rsidP="00B53850">
            <w:pPr>
              <w:spacing w:before="100" w:beforeAutospacing="1" w:after="100" w:afterAutospacing="1"/>
            </w:pPr>
          </w:p>
        </w:tc>
      </w:tr>
    </w:tbl>
    <w:p w:rsidR="004B07AE" w:rsidRPr="0071307D" w:rsidRDefault="004B07AE" w:rsidP="00AF20F3">
      <w:r w:rsidRPr="0071307D">
        <w:t>5. Основания для досрочного прекращения исполнения муниципального задания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9"/>
        <w:gridCol w:w="9091"/>
      </w:tblGrid>
      <w:tr w:rsidR="004B07AE" w:rsidRPr="0071307D" w:rsidTr="004F0D39">
        <w:tc>
          <w:tcPr>
            <w:tcW w:w="5199" w:type="dxa"/>
          </w:tcPr>
          <w:p w:rsidR="004B07AE" w:rsidRPr="0071307D" w:rsidRDefault="004B07AE" w:rsidP="004F0D39">
            <w:pPr>
              <w:pStyle w:val="ListParagraph"/>
              <w:spacing w:after="0" w:line="240" w:lineRule="auto"/>
              <w:ind w:left="0"/>
            </w:pPr>
            <w:r w:rsidRPr="0071307D">
              <w:t>Основание  для приостановления</w:t>
            </w:r>
          </w:p>
        </w:tc>
        <w:tc>
          <w:tcPr>
            <w:tcW w:w="9091" w:type="dxa"/>
          </w:tcPr>
          <w:p w:rsidR="004B07AE" w:rsidRPr="0071307D" w:rsidRDefault="004B07AE" w:rsidP="004F0D39">
            <w:pPr>
              <w:pStyle w:val="ListParagraph"/>
              <w:spacing w:after="0" w:line="240" w:lineRule="auto"/>
              <w:ind w:left="0"/>
            </w:pPr>
          </w:p>
        </w:tc>
      </w:tr>
      <w:tr w:rsidR="004B07AE" w:rsidRPr="0071307D" w:rsidTr="004F0D39">
        <w:tc>
          <w:tcPr>
            <w:tcW w:w="5199" w:type="dxa"/>
          </w:tcPr>
          <w:p w:rsidR="004B07AE" w:rsidRPr="0071307D" w:rsidRDefault="004B07AE" w:rsidP="006A05FC">
            <w:pPr>
              <w:jc w:val="center"/>
              <w:rPr>
                <w:u w:val="single"/>
              </w:rPr>
            </w:pPr>
            <w:r w:rsidRPr="0071307D">
              <w:t xml:space="preserve"> Ликвидация или реорганизация</w:t>
            </w:r>
            <w:r w:rsidRPr="0071307D">
              <w:rPr>
                <w:u w:val="single"/>
              </w:rPr>
              <w:t xml:space="preserve">  МБУ «Управление благоустройства и дорожного хозяйства»</w:t>
            </w:r>
          </w:p>
          <w:p w:rsidR="004B07AE" w:rsidRPr="0071307D" w:rsidRDefault="004B07AE" w:rsidP="004F0D3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91" w:type="dxa"/>
          </w:tcPr>
          <w:p w:rsidR="004B07AE" w:rsidRPr="0071307D" w:rsidRDefault="004B07AE" w:rsidP="004F0D39">
            <w:pPr>
              <w:rPr>
                <w:u w:val="single"/>
              </w:rPr>
            </w:pPr>
          </w:p>
        </w:tc>
      </w:tr>
      <w:tr w:rsidR="004B07AE" w:rsidRPr="0071307D" w:rsidTr="004F0D39">
        <w:tc>
          <w:tcPr>
            <w:tcW w:w="5199" w:type="dxa"/>
          </w:tcPr>
          <w:p w:rsidR="004B07AE" w:rsidRPr="0071307D" w:rsidRDefault="004B07AE" w:rsidP="004F0D39">
            <w:pPr>
              <w:pStyle w:val="ListParagraph"/>
              <w:spacing w:after="0" w:line="240" w:lineRule="auto"/>
              <w:ind w:left="0"/>
            </w:pPr>
            <w:r w:rsidRPr="0071307D">
              <w:t xml:space="preserve"> Исключение муниципальной услуги из перечня муниципальных услуг</w:t>
            </w:r>
          </w:p>
        </w:tc>
        <w:tc>
          <w:tcPr>
            <w:tcW w:w="9091" w:type="dxa"/>
          </w:tcPr>
          <w:p w:rsidR="004B07AE" w:rsidRPr="0071307D" w:rsidRDefault="004B07AE" w:rsidP="004F0D39">
            <w:pPr>
              <w:rPr>
                <w:u w:val="single"/>
              </w:rPr>
            </w:pPr>
          </w:p>
        </w:tc>
      </w:tr>
      <w:tr w:rsidR="004B07AE" w:rsidRPr="0071307D" w:rsidTr="004F0D39">
        <w:tc>
          <w:tcPr>
            <w:tcW w:w="5199" w:type="dxa"/>
          </w:tcPr>
          <w:p w:rsidR="004B07AE" w:rsidRPr="0071307D" w:rsidRDefault="004B07AE" w:rsidP="004F0D39">
            <w:pPr>
              <w:pStyle w:val="ListParagraph"/>
              <w:spacing w:after="0" w:line="240" w:lineRule="auto"/>
              <w:ind w:left="0"/>
            </w:pPr>
            <w:r w:rsidRPr="0071307D">
              <w:t xml:space="preserve"> Наличие иных оснований, установленных действующим законодательством, в том числе невыполнение финансовых обязательств учредителем</w:t>
            </w:r>
          </w:p>
        </w:tc>
        <w:tc>
          <w:tcPr>
            <w:tcW w:w="9091" w:type="dxa"/>
          </w:tcPr>
          <w:p w:rsidR="004B07AE" w:rsidRPr="0071307D" w:rsidRDefault="004B07AE" w:rsidP="004F0D39">
            <w:pPr>
              <w:rPr>
                <w:u w:val="single"/>
              </w:rPr>
            </w:pPr>
          </w:p>
        </w:tc>
      </w:tr>
    </w:tbl>
    <w:p w:rsidR="004B07AE" w:rsidRPr="0071307D" w:rsidRDefault="004B07AE" w:rsidP="004F0D39">
      <w:pPr>
        <w:rPr>
          <w:sz w:val="28"/>
          <w:szCs w:val="28"/>
        </w:rPr>
      </w:pPr>
    </w:p>
    <w:p w:rsidR="004B07AE" w:rsidRPr="0071307D" w:rsidRDefault="004B07AE" w:rsidP="00AF20F3">
      <w:r w:rsidRPr="0071307D"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4B07AE" w:rsidRPr="0071307D" w:rsidRDefault="004B07AE" w:rsidP="00AF20F3">
      <w:r w:rsidRPr="0071307D">
        <w:t xml:space="preserve">     За счет средств  бюджета МО «Город Гатчина»</w:t>
      </w:r>
    </w:p>
    <w:p w:rsidR="004B07AE" w:rsidRPr="0071307D" w:rsidRDefault="004B07AE" w:rsidP="00AF20F3"/>
    <w:p w:rsidR="004B07AE" w:rsidRPr="0071307D" w:rsidRDefault="004B07AE" w:rsidP="00212F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07D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4B07AE" w:rsidRPr="0071307D" w:rsidRDefault="004B07AE" w:rsidP="00212F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"/>
        <w:gridCol w:w="1113"/>
        <w:gridCol w:w="1113"/>
        <w:gridCol w:w="1113"/>
        <w:gridCol w:w="54"/>
        <w:gridCol w:w="4901"/>
        <w:gridCol w:w="6717"/>
      </w:tblGrid>
      <w:tr w:rsidR="004B07AE" w:rsidRPr="0071307D" w:rsidTr="0071307D">
        <w:trPr>
          <w:cantSplit/>
          <w:trHeight w:val="480"/>
        </w:trPr>
        <w:tc>
          <w:tcPr>
            <w:tcW w:w="1149" w:type="pct"/>
            <w:gridSpan w:val="5"/>
            <w:vAlign w:val="center"/>
          </w:tcPr>
          <w:p w:rsidR="004B07AE" w:rsidRPr="0071307D" w:rsidRDefault="004B07AE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625" w:type="pct"/>
            <w:vAlign w:val="center"/>
          </w:tcPr>
          <w:p w:rsidR="004B07AE" w:rsidRPr="0071307D" w:rsidRDefault="004B07AE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26" w:type="pct"/>
          </w:tcPr>
          <w:p w:rsidR="004B07AE" w:rsidRPr="0071307D" w:rsidRDefault="004B07AE" w:rsidP="00521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4B07AE" w:rsidRPr="0071307D" w:rsidTr="0071307D">
        <w:trPr>
          <w:cantSplit/>
          <w:trHeight w:val="240"/>
        </w:trPr>
        <w:tc>
          <w:tcPr>
            <w:tcW w:w="1149" w:type="pct"/>
            <w:gridSpan w:val="5"/>
          </w:tcPr>
          <w:p w:rsidR="004B07AE" w:rsidRPr="0071307D" w:rsidRDefault="004B07AE" w:rsidP="00521FB2">
            <w:pPr>
              <w:pStyle w:val="ConsPlusCell"/>
              <w:rPr>
                <w:rFonts w:ascii="Times New Roman" w:hAnsi="Times New Roman" w:cs="Times New Roman"/>
              </w:rPr>
            </w:pPr>
            <w:r w:rsidRPr="0071307D">
              <w:rPr>
                <w:rFonts w:ascii="Times New Roman" w:hAnsi="Times New Roman" w:cs="Times New Roman"/>
              </w:rPr>
              <w:t xml:space="preserve">  Ежедневный контроль</w:t>
            </w:r>
          </w:p>
        </w:tc>
        <w:tc>
          <w:tcPr>
            <w:tcW w:w="1625" w:type="pct"/>
          </w:tcPr>
          <w:p w:rsidR="004B07AE" w:rsidRPr="0071307D" w:rsidRDefault="004B07AE" w:rsidP="00521FB2">
            <w:pPr>
              <w:pStyle w:val="ConsPlusCell"/>
              <w:rPr>
                <w:rFonts w:ascii="Times New Roman" w:hAnsi="Times New Roman" w:cs="Times New Roman"/>
              </w:rPr>
            </w:pPr>
            <w:r w:rsidRPr="0071307D">
              <w:rPr>
                <w:rFonts w:ascii="Times New Roman" w:hAnsi="Times New Roman" w:cs="Times New Roman"/>
              </w:rPr>
              <w:t>ежедневно путем выборочного осмотра  мест выполнения работ в соответствии  с планом работ на текущий день, представляемым в отдел городского хозяйства  Мо «Город Гатчина» МБУ «Управление благоустройства и дорожного хозяйства»</w:t>
            </w:r>
          </w:p>
        </w:tc>
        <w:tc>
          <w:tcPr>
            <w:tcW w:w="2226" w:type="pct"/>
          </w:tcPr>
          <w:p w:rsidR="004B07AE" w:rsidRPr="0071307D" w:rsidRDefault="004B07AE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и муниципального жилищного контроля   администрации МО «Город Гатчина»</w:t>
            </w:r>
          </w:p>
        </w:tc>
      </w:tr>
      <w:tr w:rsidR="004B07AE" w:rsidRPr="0071307D" w:rsidTr="0071307D">
        <w:trPr>
          <w:cantSplit/>
          <w:trHeight w:val="240"/>
        </w:trPr>
        <w:tc>
          <w:tcPr>
            <w:tcW w:w="1149" w:type="pct"/>
            <w:gridSpan w:val="5"/>
          </w:tcPr>
          <w:p w:rsidR="004B07AE" w:rsidRPr="0071307D" w:rsidRDefault="004B07AE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</w:rPr>
              <w:t>Последующий контроль в форме выездной проверки</w:t>
            </w: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pct"/>
          </w:tcPr>
          <w:p w:rsidR="004B07AE" w:rsidRPr="0071307D" w:rsidRDefault="004B07AE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pct"/>
          </w:tcPr>
          <w:p w:rsidR="004B07AE" w:rsidRPr="0071307D" w:rsidRDefault="004B07AE" w:rsidP="0052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D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и муниципального жилищного контроля   администрации МО «Город Гатчина»</w:t>
            </w:r>
          </w:p>
        </w:tc>
      </w:tr>
      <w:tr w:rsidR="004B07AE" w:rsidRPr="0071307D" w:rsidTr="0071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3"/>
          <w:wBefore w:w="23" w:type="pct"/>
          <w:wAfter w:w="3928" w:type="pct"/>
          <w:trHeight w:val="307"/>
        </w:trPr>
        <w:tc>
          <w:tcPr>
            <w:tcW w:w="0" w:type="auto"/>
            <w:vAlign w:val="center"/>
          </w:tcPr>
          <w:p w:rsidR="004B07AE" w:rsidRPr="0071307D" w:rsidRDefault="004B07AE" w:rsidP="00B53850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4B07AE" w:rsidRPr="0071307D" w:rsidRDefault="004B07AE" w:rsidP="00B53850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4B07AE" w:rsidRPr="0071307D" w:rsidRDefault="004B07AE" w:rsidP="00B53850">
            <w:pPr>
              <w:spacing w:before="100" w:beforeAutospacing="1" w:after="100" w:afterAutospacing="1"/>
            </w:pPr>
          </w:p>
        </w:tc>
      </w:tr>
    </w:tbl>
    <w:p w:rsidR="004B07AE" w:rsidRPr="0071307D" w:rsidRDefault="004B07AE" w:rsidP="00AF20F3">
      <w:r w:rsidRPr="0071307D">
        <w:t>8. Требования к отчётности об исполнении муниципального задания:</w:t>
      </w:r>
    </w:p>
    <w:p w:rsidR="004B07AE" w:rsidRPr="0071307D" w:rsidRDefault="004B07AE" w:rsidP="00AF20F3"/>
    <w:p w:rsidR="004B07AE" w:rsidRPr="0071307D" w:rsidRDefault="004B07AE" w:rsidP="00AF20F3">
      <w:r w:rsidRPr="0071307D">
        <w:t>8.1. Форма отчёта об исполнении муниципального задания</w:t>
      </w:r>
    </w:p>
    <w:p w:rsidR="004B07AE" w:rsidRPr="0071307D" w:rsidRDefault="004B07AE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4B07AE" w:rsidRPr="0071307D" w:rsidTr="00875B81"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Наименование показателя</w:t>
            </w:r>
          </w:p>
        </w:tc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Единица измерения</w:t>
            </w:r>
          </w:p>
        </w:tc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  <w:r w:rsidRPr="0071307D">
              <w:t>Значение, утвержденное в муниципальном здании на отчётный финансовый год</w:t>
            </w:r>
          </w:p>
        </w:tc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Фактическое значение за отчётный период ( ежемесячно, год)</w:t>
            </w:r>
          </w:p>
        </w:tc>
        <w:tc>
          <w:tcPr>
            <w:tcW w:w="2465" w:type="dxa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4B07AE" w:rsidRPr="0071307D" w:rsidRDefault="004B07AE" w:rsidP="00875B81">
            <w:pPr>
              <w:jc w:val="center"/>
            </w:pPr>
          </w:p>
          <w:p w:rsidR="004B07AE" w:rsidRPr="0071307D" w:rsidRDefault="004B07AE" w:rsidP="00875B81">
            <w:pPr>
              <w:jc w:val="center"/>
            </w:pPr>
            <w:r w:rsidRPr="0071307D">
              <w:t>Источник(и) информации о фактическом значении показателя</w:t>
            </w:r>
          </w:p>
        </w:tc>
      </w:tr>
      <w:tr w:rsidR="004B07AE" w:rsidRPr="0071307D" w:rsidTr="00875B81"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  <w:r w:rsidRPr="0071307D">
              <w:t>Показатели из разделов 3.2 и 3.2.1.</w:t>
            </w:r>
          </w:p>
        </w:tc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  <w:r w:rsidRPr="0071307D">
              <w:t xml:space="preserve">Единицы измерения из соответствующих разделов 3.2 и 3.2.1. </w:t>
            </w:r>
          </w:p>
        </w:tc>
        <w:tc>
          <w:tcPr>
            <w:tcW w:w="2464" w:type="dxa"/>
          </w:tcPr>
          <w:p w:rsidR="004B07AE" w:rsidRPr="0071307D" w:rsidRDefault="004B07AE" w:rsidP="00875B81">
            <w:pPr>
              <w:jc w:val="center"/>
            </w:pPr>
          </w:p>
        </w:tc>
        <w:tc>
          <w:tcPr>
            <w:tcW w:w="2464" w:type="dxa"/>
          </w:tcPr>
          <w:p w:rsidR="004B07AE" w:rsidRPr="0071307D" w:rsidRDefault="004B07AE" w:rsidP="00AF20F3"/>
        </w:tc>
        <w:tc>
          <w:tcPr>
            <w:tcW w:w="2465" w:type="dxa"/>
          </w:tcPr>
          <w:p w:rsidR="004B07AE" w:rsidRPr="0071307D" w:rsidRDefault="004B07AE" w:rsidP="00AF20F3"/>
        </w:tc>
        <w:tc>
          <w:tcPr>
            <w:tcW w:w="2465" w:type="dxa"/>
          </w:tcPr>
          <w:p w:rsidR="004B07AE" w:rsidRPr="0071307D" w:rsidRDefault="004B07AE" w:rsidP="00AF20F3">
            <w:r w:rsidRPr="0071307D">
              <w:t xml:space="preserve"> Акты выполненных работ</w:t>
            </w:r>
          </w:p>
        </w:tc>
      </w:tr>
    </w:tbl>
    <w:p w:rsidR="004B07AE" w:rsidRPr="0071307D" w:rsidRDefault="004B07AE" w:rsidP="00AF20F3"/>
    <w:p w:rsidR="004B07AE" w:rsidRPr="0071307D" w:rsidRDefault="004B07AE" w:rsidP="00AF20F3">
      <w:r w:rsidRPr="0071307D">
        <w:t>8.2. Сроки представления отчётов об исполнении муниципального задания</w:t>
      </w:r>
    </w:p>
    <w:p w:rsidR="004B07AE" w:rsidRPr="0071307D" w:rsidRDefault="004B07AE" w:rsidP="00AF20F3">
      <w:r w:rsidRPr="0071307D">
        <w:t xml:space="preserve"> Ежемесячно составляется отчет об исполнении муниципального задания . Плановые ежемесячные показатели  выполнения работ по данной муниципальной услуге утверждаются в соглашении о предоставлении субсидии на муниципальное задание.  Отчет составляется до 10 числа месяца, следующего за отчетным.</w:t>
      </w:r>
    </w:p>
    <w:p w:rsidR="004B07AE" w:rsidRPr="0071307D" w:rsidRDefault="004B07AE" w:rsidP="00AF20F3">
      <w:r w:rsidRPr="0071307D">
        <w:t xml:space="preserve">  Годовой отчет  до 15 января года, следующего за отчетным.</w:t>
      </w:r>
    </w:p>
    <w:p w:rsidR="004B07AE" w:rsidRPr="0071307D" w:rsidRDefault="004B07AE" w:rsidP="00AF20F3">
      <w:r w:rsidRPr="0071307D">
        <w:t>8.3. Иные требования к отчётности об исполнении муниципального задания</w:t>
      </w:r>
    </w:p>
    <w:p w:rsidR="004B07AE" w:rsidRPr="0071307D" w:rsidRDefault="004B07AE" w:rsidP="00AF20F3">
      <w:r w:rsidRPr="0071307D">
        <w:t xml:space="preserve"> Мониторинг текущей деятельности осуществляет отдел  городского хозяйства и муниципального  жилищного контроля администрации МО «Город Гатчина».</w:t>
      </w:r>
    </w:p>
    <w:p w:rsidR="004B07AE" w:rsidRPr="0071307D" w:rsidRDefault="004B07AE" w:rsidP="00AF20F3">
      <w:r w:rsidRPr="0071307D">
        <w:t>9. Иная информация, необходимая для исполнения (контроля за исполнением) муниципального задания</w:t>
      </w:r>
    </w:p>
    <w:p w:rsidR="004B07AE" w:rsidRPr="0071307D" w:rsidRDefault="004B07AE" w:rsidP="00AF20F3">
      <w:r w:rsidRPr="0071307D">
        <w:t xml:space="preserve"> </w:t>
      </w:r>
    </w:p>
    <w:sectPr w:rsidR="004B07AE" w:rsidRPr="0071307D" w:rsidSect="006A0776">
      <w:pgSz w:w="16838" w:h="11906" w:orient="landscape" w:code="9"/>
      <w:pgMar w:top="902" w:right="1358" w:bottom="72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5A61AE5"/>
    <w:multiLevelType w:val="hybridMultilevel"/>
    <w:tmpl w:val="0D6647D6"/>
    <w:lvl w:ilvl="0" w:tplc="5E4AB6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53569"/>
    <w:multiLevelType w:val="hybridMultilevel"/>
    <w:tmpl w:val="7CF8A85A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568A6"/>
    <w:multiLevelType w:val="hybridMultilevel"/>
    <w:tmpl w:val="B6D8F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B254F"/>
    <w:multiLevelType w:val="hybridMultilevel"/>
    <w:tmpl w:val="DC322C2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26779C"/>
    <w:multiLevelType w:val="hybridMultilevel"/>
    <w:tmpl w:val="AE30195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E447E9"/>
    <w:multiLevelType w:val="hybridMultilevel"/>
    <w:tmpl w:val="FE78E358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F3"/>
    <w:rsid w:val="0000023D"/>
    <w:rsid w:val="000029B5"/>
    <w:rsid w:val="00004130"/>
    <w:rsid w:val="0001215B"/>
    <w:rsid w:val="00021D3E"/>
    <w:rsid w:val="00021DA5"/>
    <w:rsid w:val="00023C6E"/>
    <w:rsid w:val="00026A2E"/>
    <w:rsid w:val="0004190E"/>
    <w:rsid w:val="000466F3"/>
    <w:rsid w:val="00051085"/>
    <w:rsid w:val="00051C90"/>
    <w:rsid w:val="00053985"/>
    <w:rsid w:val="00072849"/>
    <w:rsid w:val="00093F47"/>
    <w:rsid w:val="00096AAD"/>
    <w:rsid w:val="000A1608"/>
    <w:rsid w:val="000A313B"/>
    <w:rsid w:val="000A6903"/>
    <w:rsid w:val="000A79E9"/>
    <w:rsid w:val="000B29C3"/>
    <w:rsid w:val="000B4635"/>
    <w:rsid w:val="000B555E"/>
    <w:rsid w:val="000B6048"/>
    <w:rsid w:val="000B64A8"/>
    <w:rsid w:val="000C08BC"/>
    <w:rsid w:val="000C1692"/>
    <w:rsid w:val="000D4436"/>
    <w:rsid w:val="000E745B"/>
    <w:rsid w:val="0010197A"/>
    <w:rsid w:val="00101EB6"/>
    <w:rsid w:val="00104A2B"/>
    <w:rsid w:val="00110D81"/>
    <w:rsid w:val="00114747"/>
    <w:rsid w:val="0011573D"/>
    <w:rsid w:val="001171F8"/>
    <w:rsid w:val="00120AD1"/>
    <w:rsid w:val="001308AA"/>
    <w:rsid w:val="00133116"/>
    <w:rsid w:val="00135B27"/>
    <w:rsid w:val="00135FB1"/>
    <w:rsid w:val="001406D6"/>
    <w:rsid w:val="001554CC"/>
    <w:rsid w:val="001633C9"/>
    <w:rsid w:val="00163EED"/>
    <w:rsid w:val="00171CDA"/>
    <w:rsid w:val="00173E51"/>
    <w:rsid w:val="00176143"/>
    <w:rsid w:val="00185B4E"/>
    <w:rsid w:val="00191DBE"/>
    <w:rsid w:val="001A037A"/>
    <w:rsid w:val="001A155A"/>
    <w:rsid w:val="001A2990"/>
    <w:rsid w:val="001A2A17"/>
    <w:rsid w:val="001A358B"/>
    <w:rsid w:val="001A7B2C"/>
    <w:rsid w:val="001C0DCD"/>
    <w:rsid w:val="001C393B"/>
    <w:rsid w:val="001C7391"/>
    <w:rsid w:val="001E3B0E"/>
    <w:rsid w:val="001F0003"/>
    <w:rsid w:val="001F06D9"/>
    <w:rsid w:val="001F156B"/>
    <w:rsid w:val="00204C13"/>
    <w:rsid w:val="00212F87"/>
    <w:rsid w:val="0021435D"/>
    <w:rsid w:val="00214993"/>
    <w:rsid w:val="00227646"/>
    <w:rsid w:val="00254709"/>
    <w:rsid w:val="0027089D"/>
    <w:rsid w:val="002717DB"/>
    <w:rsid w:val="0027443E"/>
    <w:rsid w:val="00276496"/>
    <w:rsid w:val="00281CD3"/>
    <w:rsid w:val="00282EFE"/>
    <w:rsid w:val="002839C4"/>
    <w:rsid w:val="002A2A88"/>
    <w:rsid w:val="002A4B86"/>
    <w:rsid w:val="002B6B28"/>
    <w:rsid w:val="002B7AB3"/>
    <w:rsid w:val="002C2249"/>
    <w:rsid w:val="002C3C14"/>
    <w:rsid w:val="002C7C50"/>
    <w:rsid w:val="002E15F7"/>
    <w:rsid w:val="002E34A0"/>
    <w:rsid w:val="002E6CD4"/>
    <w:rsid w:val="002F20D5"/>
    <w:rsid w:val="002F4BBA"/>
    <w:rsid w:val="002F69E9"/>
    <w:rsid w:val="003022D0"/>
    <w:rsid w:val="003053B0"/>
    <w:rsid w:val="00310730"/>
    <w:rsid w:val="003163F3"/>
    <w:rsid w:val="003206FB"/>
    <w:rsid w:val="00330EA0"/>
    <w:rsid w:val="003347A9"/>
    <w:rsid w:val="00337677"/>
    <w:rsid w:val="00337EFF"/>
    <w:rsid w:val="0034087C"/>
    <w:rsid w:val="00342BDD"/>
    <w:rsid w:val="00345F19"/>
    <w:rsid w:val="00351AAB"/>
    <w:rsid w:val="0036050D"/>
    <w:rsid w:val="003629A1"/>
    <w:rsid w:val="00363548"/>
    <w:rsid w:val="00363B1F"/>
    <w:rsid w:val="00370C72"/>
    <w:rsid w:val="0037627A"/>
    <w:rsid w:val="00380A88"/>
    <w:rsid w:val="00380CFC"/>
    <w:rsid w:val="003A3693"/>
    <w:rsid w:val="003A40AA"/>
    <w:rsid w:val="003A6659"/>
    <w:rsid w:val="003A75FF"/>
    <w:rsid w:val="003B1B02"/>
    <w:rsid w:val="003B5FBF"/>
    <w:rsid w:val="003B6F2C"/>
    <w:rsid w:val="003D093B"/>
    <w:rsid w:val="003D1B88"/>
    <w:rsid w:val="003D6C56"/>
    <w:rsid w:val="003E1C99"/>
    <w:rsid w:val="003E7D4B"/>
    <w:rsid w:val="003F3A7D"/>
    <w:rsid w:val="003F3C98"/>
    <w:rsid w:val="003F46EE"/>
    <w:rsid w:val="003F4A4C"/>
    <w:rsid w:val="003F51EE"/>
    <w:rsid w:val="00400536"/>
    <w:rsid w:val="00401451"/>
    <w:rsid w:val="00403871"/>
    <w:rsid w:val="004071DB"/>
    <w:rsid w:val="00407802"/>
    <w:rsid w:val="004313A6"/>
    <w:rsid w:val="00432E33"/>
    <w:rsid w:val="0043409D"/>
    <w:rsid w:val="00437A37"/>
    <w:rsid w:val="00441972"/>
    <w:rsid w:val="00442776"/>
    <w:rsid w:val="0044301B"/>
    <w:rsid w:val="00443EB1"/>
    <w:rsid w:val="00444FC7"/>
    <w:rsid w:val="00446A20"/>
    <w:rsid w:val="004517FA"/>
    <w:rsid w:val="004537DB"/>
    <w:rsid w:val="00453C84"/>
    <w:rsid w:val="0046691C"/>
    <w:rsid w:val="004677EC"/>
    <w:rsid w:val="004720DF"/>
    <w:rsid w:val="00481592"/>
    <w:rsid w:val="004842F9"/>
    <w:rsid w:val="00493194"/>
    <w:rsid w:val="004A4877"/>
    <w:rsid w:val="004A6BCF"/>
    <w:rsid w:val="004B07AE"/>
    <w:rsid w:val="004B1D69"/>
    <w:rsid w:val="004C2733"/>
    <w:rsid w:val="004C32D4"/>
    <w:rsid w:val="004C51CB"/>
    <w:rsid w:val="004D506A"/>
    <w:rsid w:val="004E1A6C"/>
    <w:rsid w:val="004E2465"/>
    <w:rsid w:val="004E2F05"/>
    <w:rsid w:val="004E4185"/>
    <w:rsid w:val="004E5869"/>
    <w:rsid w:val="004F0D39"/>
    <w:rsid w:val="004F4EA0"/>
    <w:rsid w:val="00500450"/>
    <w:rsid w:val="0050252D"/>
    <w:rsid w:val="00503070"/>
    <w:rsid w:val="00505321"/>
    <w:rsid w:val="00514976"/>
    <w:rsid w:val="0052108D"/>
    <w:rsid w:val="00521FB2"/>
    <w:rsid w:val="00523373"/>
    <w:rsid w:val="0052406B"/>
    <w:rsid w:val="00524705"/>
    <w:rsid w:val="00527D58"/>
    <w:rsid w:val="005414ED"/>
    <w:rsid w:val="005477A2"/>
    <w:rsid w:val="00552761"/>
    <w:rsid w:val="005529AF"/>
    <w:rsid w:val="00557854"/>
    <w:rsid w:val="00567B26"/>
    <w:rsid w:val="00572535"/>
    <w:rsid w:val="0057281F"/>
    <w:rsid w:val="005772DC"/>
    <w:rsid w:val="00580624"/>
    <w:rsid w:val="00581E5E"/>
    <w:rsid w:val="00586739"/>
    <w:rsid w:val="005872B2"/>
    <w:rsid w:val="005A1AA3"/>
    <w:rsid w:val="005A4E60"/>
    <w:rsid w:val="005A7644"/>
    <w:rsid w:val="005B1A3B"/>
    <w:rsid w:val="005C112D"/>
    <w:rsid w:val="005C1257"/>
    <w:rsid w:val="005C376B"/>
    <w:rsid w:val="005C43D9"/>
    <w:rsid w:val="005C652D"/>
    <w:rsid w:val="005D4272"/>
    <w:rsid w:val="005E04B1"/>
    <w:rsid w:val="005E06E5"/>
    <w:rsid w:val="005E2B67"/>
    <w:rsid w:val="005E34A7"/>
    <w:rsid w:val="005F1F2C"/>
    <w:rsid w:val="005F6A94"/>
    <w:rsid w:val="005F6B3B"/>
    <w:rsid w:val="0060001D"/>
    <w:rsid w:val="006048CF"/>
    <w:rsid w:val="00611C0C"/>
    <w:rsid w:val="00620E7D"/>
    <w:rsid w:val="0063009C"/>
    <w:rsid w:val="00640B1B"/>
    <w:rsid w:val="00644C6C"/>
    <w:rsid w:val="006549F0"/>
    <w:rsid w:val="00655483"/>
    <w:rsid w:val="0065672F"/>
    <w:rsid w:val="00663E5B"/>
    <w:rsid w:val="00667100"/>
    <w:rsid w:val="00667D31"/>
    <w:rsid w:val="00670612"/>
    <w:rsid w:val="006858F7"/>
    <w:rsid w:val="006932D3"/>
    <w:rsid w:val="006975D2"/>
    <w:rsid w:val="006A05FC"/>
    <w:rsid w:val="006A0776"/>
    <w:rsid w:val="006A2C84"/>
    <w:rsid w:val="006B44A8"/>
    <w:rsid w:val="006B6AF5"/>
    <w:rsid w:val="006C7F12"/>
    <w:rsid w:val="006D7C73"/>
    <w:rsid w:val="006E1D78"/>
    <w:rsid w:val="006E2B1E"/>
    <w:rsid w:val="006E57AE"/>
    <w:rsid w:val="00706436"/>
    <w:rsid w:val="0071307D"/>
    <w:rsid w:val="00715484"/>
    <w:rsid w:val="00715A9F"/>
    <w:rsid w:val="00717F7D"/>
    <w:rsid w:val="007340FC"/>
    <w:rsid w:val="007365BA"/>
    <w:rsid w:val="00740236"/>
    <w:rsid w:val="007408A3"/>
    <w:rsid w:val="00745FBE"/>
    <w:rsid w:val="00747DDA"/>
    <w:rsid w:val="0075349F"/>
    <w:rsid w:val="007614E7"/>
    <w:rsid w:val="007662B4"/>
    <w:rsid w:val="00776632"/>
    <w:rsid w:val="007773F3"/>
    <w:rsid w:val="007852CD"/>
    <w:rsid w:val="00792E48"/>
    <w:rsid w:val="007943B2"/>
    <w:rsid w:val="007A0151"/>
    <w:rsid w:val="007A1407"/>
    <w:rsid w:val="007A7385"/>
    <w:rsid w:val="007B6E09"/>
    <w:rsid w:val="007C2000"/>
    <w:rsid w:val="007C4F49"/>
    <w:rsid w:val="007C562D"/>
    <w:rsid w:val="007F60CA"/>
    <w:rsid w:val="008328ED"/>
    <w:rsid w:val="0083365F"/>
    <w:rsid w:val="00843AB3"/>
    <w:rsid w:val="00844E52"/>
    <w:rsid w:val="008513D1"/>
    <w:rsid w:val="008542F8"/>
    <w:rsid w:val="00856F67"/>
    <w:rsid w:val="00861623"/>
    <w:rsid w:val="0086203F"/>
    <w:rsid w:val="008669CF"/>
    <w:rsid w:val="008702E3"/>
    <w:rsid w:val="00870EA9"/>
    <w:rsid w:val="008712C3"/>
    <w:rsid w:val="00872193"/>
    <w:rsid w:val="00874BD8"/>
    <w:rsid w:val="00875B81"/>
    <w:rsid w:val="00877A34"/>
    <w:rsid w:val="008864E0"/>
    <w:rsid w:val="00890322"/>
    <w:rsid w:val="00891A7F"/>
    <w:rsid w:val="008A3593"/>
    <w:rsid w:val="008A66CB"/>
    <w:rsid w:val="008B6A3D"/>
    <w:rsid w:val="008B6D43"/>
    <w:rsid w:val="008C040B"/>
    <w:rsid w:val="008C0659"/>
    <w:rsid w:val="008C3441"/>
    <w:rsid w:val="008C53BB"/>
    <w:rsid w:val="008C727F"/>
    <w:rsid w:val="008D7372"/>
    <w:rsid w:val="008D77D5"/>
    <w:rsid w:val="008D79E6"/>
    <w:rsid w:val="008E028F"/>
    <w:rsid w:val="008E02A4"/>
    <w:rsid w:val="008F5EF1"/>
    <w:rsid w:val="00904816"/>
    <w:rsid w:val="0090622D"/>
    <w:rsid w:val="00906A3A"/>
    <w:rsid w:val="00910A44"/>
    <w:rsid w:val="00921724"/>
    <w:rsid w:val="00921FDC"/>
    <w:rsid w:val="009273AD"/>
    <w:rsid w:val="009312DE"/>
    <w:rsid w:val="00933BB1"/>
    <w:rsid w:val="009415DB"/>
    <w:rsid w:val="00941EF0"/>
    <w:rsid w:val="00953FE2"/>
    <w:rsid w:val="00960C0E"/>
    <w:rsid w:val="00966D80"/>
    <w:rsid w:val="009712A0"/>
    <w:rsid w:val="00974013"/>
    <w:rsid w:val="00974F78"/>
    <w:rsid w:val="00983975"/>
    <w:rsid w:val="00986247"/>
    <w:rsid w:val="009864A9"/>
    <w:rsid w:val="0099159B"/>
    <w:rsid w:val="0099682E"/>
    <w:rsid w:val="009A2720"/>
    <w:rsid w:val="009A4798"/>
    <w:rsid w:val="009A5579"/>
    <w:rsid w:val="009B3AB8"/>
    <w:rsid w:val="009C12B9"/>
    <w:rsid w:val="009C4DB7"/>
    <w:rsid w:val="009C6E3D"/>
    <w:rsid w:val="009C7534"/>
    <w:rsid w:val="009E0EDE"/>
    <w:rsid w:val="009E2283"/>
    <w:rsid w:val="009E5D9A"/>
    <w:rsid w:val="009E7E89"/>
    <w:rsid w:val="009F08AA"/>
    <w:rsid w:val="009F1B8B"/>
    <w:rsid w:val="009F3617"/>
    <w:rsid w:val="009F3C57"/>
    <w:rsid w:val="00A0766C"/>
    <w:rsid w:val="00A148B5"/>
    <w:rsid w:val="00A21237"/>
    <w:rsid w:val="00A23431"/>
    <w:rsid w:val="00A27218"/>
    <w:rsid w:val="00A35489"/>
    <w:rsid w:val="00A42505"/>
    <w:rsid w:val="00A43F42"/>
    <w:rsid w:val="00A44544"/>
    <w:rsid w:val="00A52E50"/>
    <w:rsid w:val="00A6139F"/>
    <w:rsid w:val="00A669C0"/>
    <w:rsid w:val="00A90810"/>
    <w:rsid w:val="00A97AC0"/>
    <w:rsid w:val="00AA0078"/>
    <w:rsid w:val="00AA059C"/>
    <w:rsid w:val="00AA06A0"/>
    <w:rsid w:val="00AA1352"/>
    <w:rsid w:val="00AA2658"/>
    <w:rsid w:val="00AB780E"/>
    <w:rsid w:val="00AD433A"/>
    <w:rsid w:val="00AD4897"/>
    <w:rsid w:val="00AD5059"/>
    <w:rsid w:val="00AE75EF"/>
    <w:rsid w:val="00AF20F3"/>
    <w:rsid w:val="00B05C7B"/>
    <w:rsid w:val="00B12E2E"/>
    <w:rsid w:val="00B17C54"/>
    <w:rsid w:val="00B24FAA"/>
    <w:rsid w:val="00B42FD2"/>
    <w:rsid w:val="00B4455A"/>
    <w:rsid w:val="00B45E80"/>
    <w:rsid w:val="00B4677D"/>
    <w:rsid w:val="00B51222"/>
    <w:rsid w:val="00B53322"/>
    <w:rsid w:val="00B53850"/>
    <w:rsid w:val="00B54396"/>
    <w:rsid w:val="00B543D4"/>
    <w:rsid w:val="00B617EA"/>
    <w:rsid w:val="00B63E88"/>
    <w:rsid w:val="00B64E83"/>
    <w:rsid w:val="00B6755B"/>
    <w:rsid w:val="00B71D29"/>
    <w:rsid w:val="00B77B1E"/>
    <w:rsid w:val="00B820C7"/>
    <w:rsid w:val="00B83E97"/>
    <w:rsid w:val="00B94915"/>
    <w:rsid w:val="00B95E28"/>
    <w:rsid w:val="00B97A0B"/>
    <w:rsid w:val="00BA51DC"/>
    <w:rsid w:val="00BA57A9"/>
    <w:rsid w:val="00BB0A33"/>
    <w:rsid w:val="00BD560D"/>
    <w:rsid w:val="00BE64EB"/>
    <w:rsid w:val="00BF4D58"/>
    <w:rsid w:val="00BF4E72"/>
    <w:rsid w:val="00BF6DF4"/>
    <w:rsid w:val="00BF7FB5"/>
    <w:rsid w:val="00C0378C"/>
    <w:rsid w:val="00C11CFD"/>
    <w:rsid w:val="00C12066"/>
    <w:rsid w:val="00C26C76"/>
    <w:rsid w:val="00C41A8C"/>
    <w:rsid w:val="00C54E4F"/>
    <w:rsid w:val="00C62EB2"/>
    <w:rsid w:val="00C64227"/>
    <w:rsid w:val="00C75FDB"/>
    <w:rsid w:val="00C81DD6"/>
    <w:rsid w:val="00C84B29"/>
    <w:rsid w:val="00C87099"/>
    <w:rsid w:val="00C92671"/>
    <w:rsid w:val="00C94F95"/>
    <w:rsid w:val="00CA3765"/>
    <w:rsid w:val="00CA6789"/>
    <w:rsid w:val="00CB4F0C"/>
    <w:rsid w:val="00CC3587"/>
    <w:rsid w:val="00CC4419"/>
    <w:rsid w:val="00CD01D7"/>
    <w:rsid w:val="00CE4429"/>
    <w:rsid w:val="00CF0452"/>
    <w:rsid w:val="00CF1B95"/>
    <w:rsid w:val="00CF582E"/>
    <w:rsid w:val="00CF5E62"/>
    <w:rsid w:val="00CF77DC"/>
    <w:rsid w:val="00D003C6"/>
    <w:rsid w:val="00D01D55"/>
    <w:rsid w:val="00D03D7C"/>
    <w:rsid w:val="00D07059"/>
    <w:rsid w:val="00D07649"/>
    <w:rsid w:val="00D078A9"/>
    <w:rsid w:val="00D078D0"/>
    <w:rsid w:val="00D10506"/>
    <w:rsid w:val="00D10D27"/>
    <w:rsid w:val="00D1183A"/>
    <w:rsid w:val="00D1235C"/>
    <w:rsid w:val="00D12709"/>
    <w:rsid w:val="00D15BD5"/>
    <w:rsid w:val="00D26157"/>
    <w:rsid w:val="00D305B1"/>
    <w:rsid w:val="00D333AD"/>
    <w:rsid w:val="00D407CB"/>
    <w:rsid w:val="00D5251C"/>
    <w:rsid w:val="00D61D82"/>
    <w:rsid w:val="00D64F8E"/>
    <w:rsid w:val="00D674CC"/>
    <w:rsid w:val="00D72EF0"/>
    <w:rsid w:val="00D73311"/>
    <w:rsid w:val="00D73DCD"/>
    <w:rsid w:val="00D75CF1"/>
    <w:rsid w:val="00D8281E"/>
    <w:rsid w:val="00D8366F"/>
    <w:rsid w:val="00D95D75"/>
    <w:rsid w:val="00D9691C"/>
    <w:rsid w:val="00DA5CCC"/>
    <w:rsid w:val="00DA66C2"/>
    <w:rsid w:val="00DC1982"/>
    <w:rsid w:val="00DC2F43"/>
    <w:rsid w:val="00DC662B"/>
    <w:rsid w:val="00DC6DAF"/>
    <w:rsid w:val="00DD4CE2"/>
    <w:rsid w:val="00DD6C80"/>
    <w:rsid w:val="00DE302A"/>
    <w:rsid w:val="00DE4FF2"/>
    <w:rsid w:val="00DF486A"/>
    <w:rsid w:val="00DF5DA6"/>
    <w:rsid w:val="00DF7EFD"/>
    <w:rsid w:val="00E03337"/>
    <w:rsid w:val="00E05231"/>
    <w:rsid w:val="00E0547E"/>
    <w:rsid w:val="00E1019D"/>
    <w:rsid w:val="00E13330"/>
    <w:rsid w:val="00E1655E"/>
    <w:rsid w:val="00E20F0B"/>
    <w:rsid w:val="00E254F0"/>
    <w:rsid w:val="00E3161D"/>
    <w:rsid w:val="00E37C4F"/>
    <w:rsid w:val="00E41CE8"/>
    <w:rsid w:val="00E42606"/>
    <w:rsid w:val="00E4277E"/>
    <w:rsid w:val="00E4406B"/>
    <w:rsid w:val="00E459B0"/>
    <w:rsid w:val="00E50F09"/>
    <w:rsid w:val="00E532AB"/>
    <w:rsid w:val="00E54B56"/>
    <w:rsid w:val="00E627EC"/>
    <w:rsid w:val="00E67AFB"/>
    <w:rsid w:val="00E74147"/>
    <w:rsid w:val="00E81752"/>
    <w:rsid w:val="00E82366"/>
    <w:rsid w:val="00E839D3"/>
    <w:rsid w:val="00E8415F"/>
    <w:rsid w:val="00E84D3A"/>
    <w:rsid w:val="00E913A3"/>
    <w:rsid w:val="00E96311"/>
    <w:rsid w:val="00E97212"/>
    <w:rsid w:val="00EA08A5"/>
    <w:rsid w:val="00EA64D5"/>
    <w:rsid w:val="00EC451A"/>
    <w:rsid w:val="00ED18A7"/>
    <w:rsid w:val="00EE230E"/>
    <w:rsid w:val="00EE37B5"/>
    <w:rsid w:val="00EE5419"/>
    <w:rsid w:val="00EF0732"/>
    <w:rsid w:val="00EF1460"/>
    <w:rsid w:val="00EF3253"/>
    <w:rsid w:val="00EF3CC8"/>
    <w:rsid w:val="00F01C0A"/>
    <w:rsid w:val="00F05FFE"/>
    <w:rsid w:val="00F068ED"/>
    <w:rsid w:val="00F127AA"/>
    <w:rsid w:val="00F15B6E"/>
    <w:rsid w:val="00F22D39"/>
    <w:rsid w:val="00F2520B"/>
    <w:rsid w:val="00F25548"/>
    <w:rsid w:val="00F33591"/>
    <w:rsid w:val="00F35119"/>
    <w:rsid w:val="00F351B7"/>
    <w:rsid w:val="00F4169F"/>
    <w:rsid w:val="00F43EEF"/>
    <w:rsid w:val="00F46133"/>
    <w:rsid w:val="00F5035E"/>
    <w:rsid w:val="00F551AA"/>
    <w:rsid w:val="00F648AC"/>
    <w:rsid w:val="00F66944"/>
    <w:rsid w:val="00F67EE4"/>
    <w:rsid w:val="00F72A08"/>
    <w:rsid w:val="00F73EEF"/>
    <w:rsid w:val="00F7665E"/>
    <w:rsid w:val="00F76CD4"/>
    <w:rsid w:val="00F775BC"/>
    <w:rsid w:val="00F80D31"/>
    <w:rsid w:val="00F913F3"/>
    <w:rsid w:val="00F965FA"/>
    <w:rsid w:val="00FA1C00"/>
    <w:rsid w:val="00FA6F5E"/>
    <w:rsid w:val="00FC16B2"/>
    <w:rsid w:val="00FC2B25"/>
    <w:rsid w:val="00FD0849"/>
    <w:rsid w:val="00FD311C"/>
    <w:rsid w:val="00FE0D73"/>
    <w:rsid w:val="00FE1737"/>
    <w:rsid w:val="00FE2C16"/>
    <w:rsid w:val="00FE40AA"/>
    <w:rsid w:val="00FE4D21"/>
    <w:rsid w:val="00FE6758"/>
    <w:rsid w:val="00FF11C9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7D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4842F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2F9"/>
    <w:rPr>
      <w:rFonts w:cs="Times New Roman"/>
      <w:b/>
      <w:bCs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AF2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DD6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4F0D3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F4D5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968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68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99682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Содержимое таблицы"/>
    <w:basedOn w:val="Normal"/>
    <w:uiPriority w:val="99"/>
    <w:rsid w:val="002C3C14"/>
    <w:pPr>
      <w:widowControl w:val="0"/>
      <w:suppressLineNumbers/>
      <w:suppressAutoHyphens/>
    </w:pPr>
    <w:rPr>
      <w:rFonts w:ascii="Arial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700</TotalTime>
  <Pages>9</Pages>
  <Words>2289</Words>
  <Characters>13048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Гриб А.М.</cp:lastModifiedBy>
  <cp:revision>145</cp:revision>
  <cp:lastPrinted>2014-01-16T05:51:00Z</cp:lastPrinted>
  <dcterms:created xsi:type="dcterms:W3CDTF">2013-12-10T10:11:00Z</dcterms:created>
  <dcterms:modified xsi:type="dcterms:W3CDTF">2014-01-17T11:48:00Z</dcterms:modified>
</cp:coreProperties>
</file>