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CF30" w14:textId="77777777" w:rsidR="00A62A24" w:rsidRDefault="00A62A24" w:rsidP="00A62A24">
      <w:pPr>
        <w:widowControl w:val="0"/>
        <w:tabs>
          <w:tab w:val="left" w:pos="6804"/>
        </w:tabs>
        <w:ind w:left="-567" w:right="-2" w:firstLine="709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Оповещение</w:t>
      </w:r>
    </w:p>
    <w:p w14:paraId="02231EE3" w14:textId="77777777" w:rsidR="00A62A24" w:rsidRDefault="00A62A24" w:rsidP="00A62A24">
      <w:pPr>
        <w:widowControl w:val="0"/>
        <w:tabs>
          <w:tab w:val="left" w:pos="6804"/>
        </w:tabs>
        <w:ind w:left="-567"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начале публичных слушаний</w:t>
      </w:r>
    </w:p>
    <w:p w14:paraId="186491A8" w14:textId="77777777" w:rsidR="00A62A24" w:rsidRDefault="00A62A24" w:rsidP="00A62A24">
      <w:pPr>
        <w:widowControl w:val="0"/>
        <w:tabs>
          <w:tab w:val="left" w:pos="6804"/>
        </w:tabs>
        <w:ind w:left="-567" w:right="-2" w:firstLine="709"/>
        <w:jc w:val="both"/>
        <w:rPr>
          <w:b/>
          <w:sz w:val="28"/>
          <w:szCs w:val="28"/>
        </w:rPr>
      </w:pPr>
    </w:p>
    <w:p w14:paraId="65348D6F" w14:textId="77777777" w:rsidR="00A62A24" w:rsidRDefault="00A62A24" w:rsidP="00A62A2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Комиссия по подготовке проектов правил землепользования и застройки МО «Город Гатчина»</w:t>
      </w:r>
      <w:r>
        <w:rPr>
          <w:bCs/>
          <w:sz w:val="28"/>
          <w:szCs w:val="28"/>
        </w:rPr>
        <w:t xml:space="preserve"> оповещает о начале публичных слушаний.</w:t>
      </w:r>
    </w:p>
    <w:p w14:paraId="2C22BD08" w14:textId="77777777" w:rsidR="00A62A24" w:rsidRDefault="00A62A24" w:rsidP="00A62A2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проекте, подлежащем рассмотрению на публичных слушаниях: проект образования земельных участков, на которых расположены многоквартирные дома, по адресам</w:t>
      </w:r>
      <w:bookmarkStart w:id="0" w:name="_Hlk112839355"/>
      <w:r>
        <w:rPr>
          <w:bCs/>
          <w:sz w:val="28"/>
          <w:szCs w:val="28"/>
        </w:rPr>
        <w:t xml:space="preserve">: </w:t>
      </w:r>
      <w:bookmarkEnd w:id="0"/>
      <w:r>
        <w:rPr>
          <w:bCs/>
          <w:sz w:val="28"/>
          <w:szCs w:val="28"/>
        </w:rPr>
        <w:t xml:space="preserve">г. Гатчина, ул. Балтийская Линия, 43 км, д.2; </w:t>
      </w:r>
      <w:r>
        <w:rPr>
          <w:sz w:val="28"/>
          <w:szCs w:val="28"/>
          <w:lang w:eastAsia="en-US"/>
        </w:rPr>
        <w:t xml:space="preserve">ул. </w:t>
      </w:r>
      <w:proofErr w:type="spellStart"/>
      <w:r>
        <w:rPr>
          <w:sz w:val="28"/>
          <w:szCs w:val="28"/>
          <w:lang w:eastAsia="en-US"/>
        </w:rPr>
        <w:t>Сойту</w:t>
      </w:r>
      <w:proofErr w:type="spellEnd"/>
      <w:r>
        <w:rPr>
          <w:sz w:val="28"/>
          <w:szCs w:val="28"/>
          <w:lang w:eastAsia="en-US"/>
        </w:rPr>
        <w:t xml:space="preserve">, д. 119; ул. Варшавская Линия, 46 км, д. 1; ул. Ленинградская, д. 15, д. 16А; пр. 25 Октября, д. 15, д.17, д.19, д.22, д.23, д.28, д.32, д.34, д.35В, д.36, д.43, д.46, д.52, д.54к.1, д.54к.2, д.65А, д.69к.2; ул. 7 Армии, д.3, д.6, д.10, д.10А, д.10Б; ул. Володарского, д.3, д.3А, д.5, д.7, д.8, д.8А, д.15, д.22, д.23, д.23А, д.25А; ул. Карла Маркса, д.7, д.8, д.8А, д.12/5, д.13, д.15, д.17, д.18, д.19, д.20, д.21, д.22, д.24, д.25, д.25А, д.26А, д.30, д.32, д.35, д.37А, д.39, д.45, д.49, д.52А; ул. Авиатриссы Зверевой, д.3к.2, д.5, д.5к.2, д.7Б, д.7/12, д.18к.1, д.19/8, д.20, д.20к.1, д.20к.2, д.22; ул. Генерала </w:t>
      </w:r>
      <w:proofErr w:type="spellStart"/>
      <w:r>
        <w:rPr>
          <w:sz w:val="28"/>
          <w:szCs w:val="28"/>
          <w:lang w:eastAsia="en-US"/>
        </w:rPr>
        <w:t>Кныша</w:t>
      </w:r>
      <w:proofErr w:type="spellEnd"/>
      <w:r>
        <w:rPr>
          <w:sz w:val="28"/>
          <w:szCs w:val="28"/>
          <w:lang w:eastAsia="en-US"/>
        </w:rPr>
        <w:t xml:space="preserve">, д.1, д.2, д.3, д.5, д.6, д.7; ул. Новоселов, д.2к1, д.4, д.5, д.6, д.8, д.9, д.10, д.11; ул. Коли </w:t>
      </w:r>
      <w:proofErr w:type="spellStart"/>
      <w:r>
        <w:rPr>
          <w:sz w:val="28"/>
          <w:szCs w:val="28"/>
          <w:lang w:eastAsia="en-US"/>
        </w:rPr>
        <w:t>Подрядчикова</w:t>
      </w:r>
      <w:proofErr w:type="spellEnd"/>
      <w:r>
        <w:rPr>
          <w:sz w:val="28"/>
          <w:szCs w:val="28"/>
          <w:lang w:eastAsia="en-US"/>
        </w:rPr>
        <w:t xml:space="preserve">, д.1, д.3, д.4, д.5, д.11, д.12, д.15;  ул. Крупской, д.1, д.2, д.3, д.4, д.4а, д.5а, д.6, д.6а; ул.  Изотова, д.3, д.3Б, д.12к.1, д.12к.2, д.15к.1; ул. Герцена, д.3; ул. </w:t>
      </w:r>
      <w:proofErr w:type="spellStart"/>
      <w:r>
        <w:rPr>
          <w:sz w:val="28"/>
          <w:szCs w:val="28"/>
          <w:lang w:eastAsia="en-US"/>
        </w:rPr>
        <w:t>Воскова</w:t>
      </w:r>
      <w:proofErr w:type="spellEnd"/>
      <w:r>
        <w:rPr>
          <w:sz w:val="28"/>
          <w:szCs w:val="28"/>
          <w:lang w:eastAsia="en-US"/>
        </w:rPr>
        <w:t>, д. 42; ул. Чкалова, д. 11; ул. Гагарина, д.1, д.3, д.5, д.5А, д.6</w:t>
      </w:r>
      <w:proofErr w:type="gramStart"/>
      <w:r>
        <w:rPr>
          <w:sz w:val="28"/>
          <w:szCs w:val="28"/>
          <w:lang w:eastAsia="en-US"/>
        </w:rPr>
        <w:t>;  ул.</w:t>
      </w:r>
      <w:proofErr w:type="gramEnd"/>
      <w:r>
        <w:rPr>
          <w:sz w:val="28"/>
          <w:szCs w:val="28"/>
          <w:lang w:eastAsia="en-US"/>
        </w:rPr>
        <w:t xml:space="preserve"> Волкова, д.1к.1, д.1к.3, д.1к.4; ул.  Достоевского, д.13, д.17, д.21; ул. Заводская, д.1А, д. 1В; ул. Рысева, д. 40; ул. </w:t>
      </w:r>
      <w:proofErr w:type="spellStart"/>
      <w:r>
        <w:rPr>
          <w:sz w:val="28"/>
          <w:szCs w:val="28"/>
          <w:lang w:eastAsia="en-US"/>
        </w:rPr>
        <w:t>Гречишкина</w:t>
      </w:r>
      <w:proofErr w:type="spellEnd"/>
      <w:r>
        <w:rPr>
          <w:sz w:val="28"/>
          <w:szCs w:val="28"/>
          <w:lang w:eastAsia="en-US"/>
        </w:rPr>
        <w:t xml:space="preserve">, д. 15, д. 17, д. 19; ул. Красноармейский, д. 44; ул. Генерала </w:t>
      </w:r>
      <w:proofErr w:type="spellStart"/>
      <w:r>
        <w:rPr>
          <w:sz w:val="28"/>
          <w:szCs w:val="28"/>
          <w:lang w:eastAsia="en-US"/>
        </w:rPr>
        <w:t>Сандалова</w:t>
      </w:r>
      <w:proofErr w:type="spellEnd"/>
      <w:r>
        <w:rPr>
          <w:sz w:val="28"/>
          <w:szCs w:val="28"/>
          <w:lang w:eastAsia="en-US"/>
        </w:rPr>
        <w:t xml:space="preserve">, д. 1, д. 1А; ул. Киевская, д. 31; ул. Кузьмина, д. 17; ул. </w:t>
      </w:r>
      <w:proofErr w:type="spellStart"/>
      <w:r>
        <w:rPr>
          <w:sz w:val="28"/>
          <w:szCs w:val="28"/>
          <w:lang w:eastAsia="en-US"/>
        </w:rPr>
        <w:t>Новопролетарская</w:t>
      </w:r>
      <w:proofErr w:type="spellEnd"/>
      <w:r>
        <w:rPr>
          <w:sz w:val="28"/>
          <w:szCs w:val="28"/>
          <w:lang w:eastAsia="en-US"/>
        </w:rPr>
        <w:t xml:space="preserve">, д. 52; ул. </w:t>
      </w:r>
      <w:proofErr w:type="spellStart"/>
      <w:r>
        <w:rPr>
          <w:sz w:val="28"/>
          <w:szCs w:val="28"/>
          <w:lang w:eastAsia="en-US"/>
        </w:rPr>
        <w:t>Киргетова</w:t>
      </w:r>
      <w:proofErr w:type="spellEnd"/>
      <w:r>
        <w:rPr>
          <w:sz w:val="28"/>
          <w:szCs w:val="28"/>
          <w:lang w:eastAsia="en-US"/>
        </w:rPr>
        <w:t>, д.11А, д.13, д.15</w:t>
      </w:r>
      <w:r>
        <w:rPr>
          <w:bCs/>
          <w:sz w:val="28"/>
          <w:szCs w:val="28"/>
        </w:rPr>
        <w:t>.</w:t>
      </w:r>
    </w:p>
    <w:p w14:paraId="4BBAB05A" w14:textId="77777777" w:rsidR="00A62A24" w:rsidRDefault="00A62A24" w:rsidP="00A62A24">
      <w:pPr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</w:t>
      </w:r>
      <w:r>
        <w:rPr>
          <w:sz w:val="28"/>
          <w:szCs w:val="28"/>
          <w:lang w:eastAsia="en-US"/>
        </w:rPr>
        <w:t>Перечень информационных материалов к проекту:</w:t>
      </w:r>
      <w:r>
        <w:t xml:space="preserve"> </w:t>
      </w:r>
      <w:r>
        <w:rPr>
          <w:sz w:val="28"/>
          <w:szCs w:val="28"/>
          <w:lang w:eastAsia="en-US"/>
        </w:rPr>
        <w:t>схемы расположения земельных участков.</w:t>
      </w:r>
    </w:p>
    <w:p w14:paraId="540C3B5E" w14:textId="77777777" w:rsidR="00A62A24" w:rsidRDefault="00A62A24" w:rsidP="00A62A2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Дата, время и место проведения собрания участников публичных слушаний: 07.08.2023</w:t>
      </w:r>
      <w:r>
        <w:rPr>
          <w:sz w:val="28"/>
          <w:szCs w:val="28"/>
        </w:rPr>
        <w:t xml:space="preserve"> в 17-00 по адресу: Ленинградская область, Гатчинский район, г. Гатчина, Революционный пер., д. 1, МБУ «Центр творчества юных»</w:t>
      </w:r>
      <w:r>
        <w:rPr>
          <w:sz w:val="28"/>
          <w:szCs w:val="28"/>
          <w:shd w:val="clear" w:color="auto" w:fill="FFFFFF"/>
        </w:rPr>
        <w:t>.</w:t>
      </w:r>
    </w:p>
    <w:p w14:paraId="744E7AB5" w14:textId="77777777" w:rsidR="00A62A24" w:rsidRDefault="00A62A24" w:rsidP="00A62A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Порядок и срок проведения публичных слушаний по проекту: срок не более одного месяца </w:t>
      </w:r>
      <w:r>
        <w:rPr>
          <w:bCs/>
          <w:sz w:val="28"/>
          <w:szCs w:val="28"/>
        </w:rPr>
        <w:t xml:space="preserve">со дня опубликования настоящего оповещения (18.07.2023) о начале публичных слушаний до дня опубликования заключения (15.08.2023) о результатах публичных слушаний. Публичные слушания проводятся </w:t>
      </w:r>
      <w:r>
        <w:rPr>
          <w:sz w:val="28"/>
          <w:szCs w:val="28"/>
        </w:rPr>
        <w:t xml:space="preserve">в порядке, установленном решением совета депутатов МО Город Гатчина от 26.09.2018 №41 «Об утверждении Положения о порядке организации и проведении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</w:t>
      </w:r>
      <w:r>
        <w:rPr>
          <w:sz w:val="28"/>
          <w:szCs w:val="28"/>
        </w:rPr>
        <w:lastRenderedPageBreak/>
        <w:t>реконструкции объектов капитального строительства на территории муниципального образования «Город Гатчина» Гатчинского муниципального района Ленинградской области».</w:t>
      </w:r>
    </w:p>
    <w:p w14:paraId="01C671BC" w14:textId="77777777" w:rsidR="00A62A24" w:rsidRDefault="00A62A24" w:rsidP="00A62A2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и дата открытия экспозиции проекта: 25.07.2023</w:t>
      </w:r>
      <w:r>
        <w:rPr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здании Комитета по управлению имуществом Гатчинского муниципального района Ленинградской области по адресу: г. Гатчина, пр. 25 Октября, д. 21.</w:t>
      </w:r>
    </w:p>
    <w:p w14:paraId="3505F611" w14:textId="77777777" w:rsidR="00A62A24" w:rsidRDefault="00A62A24" w:rsidP="00A62A24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Срок проведения и режим работы экспозиции проекта: с 25.07.2023 по 07.08.2023 </w:t>
      </w:r>
      <w:proofErr w:type="gramStart"/>
      <w:r>
        <w:rPr>
          <w:bCs/>
          <w:sz w:val="28"/>
          <w:szCs w:val="28"/>
        </w:rPr>
        <w:t>по  рабочим</w:t>
      </w:r>
      <w:proofErr w:type="gramEnd"/>
      <w:r>
        <w:rPr>
          <w:bCs/>
          <w:sz w:val="28"/>
          <w:szCs w:val="28"/>
        </w:rPr>
        <w:t xml:space="preserve"> дням с режимом работы: с 10.00 ч до 13.00 ч и с 14.00 ч до 16.00 ч.</w:t>
      </w:r>
    </w:p>
    <w:p w14:paraId="40BDA991" w14:textId="77777777" w:rsidR="00A62A24" w:rsidRDefault="00A62A24" w:rsidP="00A62A2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по Проекту являются граждане,  постоянно проживающие на территории МО «Город Гатчина» Гатчинского муниципального района Ленинградской области, в границах территории, на которых расположены многоквартирные дома, указанные в пункте 1 настоящего Постановления, правообладатели, находящихся в границах этих территорий,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(далее – Участники публичных слушаний).</w:t>
      </w:r>
    </w:p>
    <w:p w14:paraId="471F03C8" w14:textId="77777777" w:rsidR="00A62A24" w:rsidRDefault="00A62A24" w:rsidP="00A62A2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BE0DCE9" w14:textId="77777777" w:rsidR="00A62A24" w:rsidRDefault="00A62A24" w:rsidP="00A62A24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Порядок, срок и форма внесения участниками публичных слушаний предложений и замечаний, касающихся проекта: п</w:t>
      </w:r>
      <w:r>
        <w:rPr>
          <w:sz w:val="28"/>
          <w:szCs w:val="28"/>
        </w:rPr>
        <w:t>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Комитета по управлению имуществом Гатчинского муниципального района Ленинградской области по адресу: г. Гатчина,  пр. 25 Октября, д. 21</w:t>
      </w:r>
      <w:r>
        <w:rPr>
          <w:bCs/>
          <w:sz w:val="28"/>
          <w:szCs w:val="28"/>
        </w:rPr>
        <w:t>, с 25.07.2023 по 07.08.2023 по рабочим дням с режимом работы: с 10.00 ч до 13.00 ч и с 14.00 ч до 16.00 ч.</w:t>
      </w:r>
    </w:p>
    <w:p w14:paraId="4C879489" w14:textId="77777777" w:rsidR="00A62A24" w:rsidRDefault="00A62A24" w:rsidP="00A62A24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и </w:t>
      </w:r>
      <w:r>
        <w:rPr>
          <w:sz w:val="28"/>
          <w:szCs w:val="28"/>
        </w:rPr>
        <w:lastRenderedPageBreak/>
        <w:t xml:space="preserve">проведения экспозиции проекта с </w:t>
      </w:r>
      <w:r>
        <w:rPr>
          <w:bCs/>
          <w:sz w:val="28"/>
          <w:szCs w:val="28"/>
        </w:rPr>
        <w:t xml:space="preserve">25.07.2023 по 07.08.2023 по рабочим дням с режимом работы: с 10.00 ч до 13.00 ч и с 14.00 ч до 16.00 ч. </w:t>
      </w:r>
      <w:r>
        <w:rPr>
          <w:sz w:val="28"/>
          <w:szCs w:val="28"/>
        </w:rPr>
        <w:t xml:space="preserve">в отделе по вопросам земельных отношений Комитет по управлению имуществом Гатчинского муниципального района Ленинградской области по адресу: Ленинградская область, г. Гатчина, пр. 25 Октября, д. 21,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1, тел. (81371) 30706; в письменной или устной форме в ходе проведения собрания Участников публичных слушаний. </w:t>
      </w:r>
    </w:p>
    <w:p w14:paraId="085A26F6" w14:textId="77777777" w:rsidR="00A62A24" w:rsidRDefault="00A62A24" w:rsidP="00A62A24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Информация об официальном сайте, на котором будет размещен проект и информационные материалы к нему: </w:t>
      </w:r>
      <w:r>
        <w:rPr>
          <w:sz w:val="28"/>
          <w:szCs w:val="28"/>
        </w:rPr>
        <w:t xml:space="preserve">официальный сайт МО «Город Гатчина» по адресу: </w:t>
      </w:r>
      <w:hyperlink r:id="rId4" w:history="1">
        <w:r>
          <w:rPr>
            <w:rStyle w:val="a3"/>
            <w:sz w:val="28"/>
            <w:szCs w:val="28"/>
          </w:rPr>
          <w:t>http://www.gatchina-meria.ru</w:t>
        </w:r>
      </w:hyperlink>
      <w:r>
        <w:rPr>
          <w:sz w:val="28"/>
          <w:szCs w:val="28"/>
        </w:rPr>
        <w:t xml:space="preserve">, на официальном сайте Гатчинского муниципального района по адресу: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radm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gtn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14:paraId="21816A5A" w14:textId="77777777" w:rsidR="00C349C5" w:rsidRDefault="00A62A24"/>
    <w:sectPr w:rsidR="00C3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46ED"/>
    <w:rsid w:val="009D666A"/>
    <w:rsid w:val="00A62A24"/>
    <w:rsid w:val="00D846ED"/>
    <w:rsid w:val="00F2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C302B-238D-41E8-B1CD-D40D0D90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A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62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dm.gtn.ru" TargetMode="External"/><Relationship Id="rId4" Type="http://schemas.openxmlformats.org/officeDocument/2006/relationships/hyperlink" Target="http://www.gatchina-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Марина Геннадьевна</dc:creator>
  <cp:keywords/>
  <dc:description/>
  <cp:lastModifiedBy>Мелихова Марина Геннадьевна</cp:lastModifiedBy>
  <cp:revision>3</cp:revision>
  <cp:lastPrinted>2023-07-25T06:43:00Z</cp:lastPrinted>
  <dcterms:created xsi:type="dcterms:W3CDTF">2023-07-25T06:43:00Z</dcterms:created>
  <dcterms:modified xsi:type="dcterms:W3CDTF">2023-07-25T06:43:00Z</dcterms:modified>
</cp:coreProperties>
</file>