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A3" w:rsidRDefault="002B65DF" w:rsidP="002B65DF">
      <w:pPr>
        <w:jc w:val="right"/>
        <w:rPr>
          <w:sz w:val="28"/>
          <w:szCs w:val="28"/>
        </w:rPr>
      </w:pPr>
      <w:r>
        <w:rPr>
          <w:noProof/>
        </w:rPr>
        <w:t>ПРОЕКТ</w:t>
      </w:r>
    </w:p>
    <w:p w:rsidR="00B80BA3" w:rsidRDefault="002B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</w:t>
      </w:r>
    </w:p>
    <w:p w:rsidR="00B80BA3" w:rsidRDefault="002B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ГАТЧИНА»</w:t>
      </w:r>
    </w:p>
    <w:p w:rsidR="00B80BA3" w:rsidRDefault="002B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B80BA3" w:rsidRDefault="002B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B80BA3" w:rsidRDefault="00B80BA3">
      <w:pPr>
        <w:jc w:val="center"/>
        <w:rPr>
          <w:b/>
          <w:sz w:val="28"/>
          <w:szCs w:val="28"/>
        </w:rPr>
      </w:pPr>
    </w:p>
    <w:p w:rsidR="00B80BA3" w:rsidRDefault="002B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0BA3" w:rsidRDefault="00B80BA3">
      <w:pPr>
        <w:jc w:val="center"/>
        <w:rPr>
          <w:b/>
          <w:bCs/>
          <w:sz w:val="28"/>
          <w:szCs w:val="28"/>
        </w:rPr>
      </w:pPr>
    </w:p>
    <w:p w:rsidR="00B80BA3" w:rsidRDefault="002B65DF">
      <w:proofErr w:type="gramStart"/>
      <w:r>
        <w:rPr>
          <w:b/>
          <w:bCs/>
          <w:sz w:val="28"/>
          <w:szCs w:val="28"/>
        </w:rPr>
        <w:t>от  _</w:t>
      </w:r>
      <w:proofErr w:type="gramEnd"/>
      <w:r>
        <w:rPr>
          <w:b/>
          <w:bCs/>
          <w:sz w:val="28"/>
          <w:szCs w:val="28"/>
        </w:rPr>
        <w:t>____ 2019</w:t>
      </w:r>
      <w:r>
        <w:rPr>
          <w:b/>
          <w:bCs/>
          <w:sz w:val="28"/>
          <w:szCs w:val="28"/>
        </w:rPr>
        <w:t xml:space="preserve"> года                                                                                     № __</w:t>
      </w:r>
    </w:p>
    <w:p w:rsidR="00B80BA3" w:rsidRDefault="00B80BA3">
      <w:pPr>
        <w:jc w:val="both"/>
        <w:rPr>
          <w:b/>
          <w:sz w:val="28"/>
          <w:szCs w:val="28"/>
        </w:rPr>
      </w:pPr>
    </w:p>
    <w:p w:rsidR="00B80BA3" w:rsidRDefault="002B6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платные услуги,</w:t>
      </w:r>
    </w:p>
    <w:p w:rsidR="00B80BA3" w:rsidRDefault="002B65DF">
      <w:pPr>
        <w:jc w:val="both"/>
      </w:pPr>
      <w:r>
        <w:rPr>
          <w:b/>
          <w:sz w:val="28"/>
          <w:szCs w:val="28"/>
        </w:rPr>
        <w:t>предоставляемые муниципальным бюджетным</w:t>
      </w:r>
    </w:p>
    <w:p w:rsidR="00B80BA3" w:rsidRDefault="002B65DF">
      <w:pPr>
        <w:jc w:val="both"/>
      </w:pPr>
      <w:r>
        <w:rPr>
          <w:b/>
          <w:sz w:val="28"/>
          <w:szCs w:val="28"/>
        </w:rPr>
        <w:t>учреждением «Центр творчества юных»</w:t>
      </w:r>
    </w:p>
    <w:p w:rsidR="00B80BA3" w:rsidRDefault="00B80BA3">
      <w:pPr>
        <w:jc w:val="both"/>
        <w:rPr>
          <w:sz w:val="28"/>
          <w:szCs w:val="28"/>
        </w:rPr>
      </w:pPr>
    </w:p>
    <w:p w:rsidR="00B80BA3" w:rsidRDefault="002B65DF">
      <w:pPr>
        <w:jc w:val="both"/>
      </w:pPr>
      <w:r>
        <w:rPr>
          <w:sz w:val="28"/>
          <w:szCs w:val="28"/>
        </w:rPr>
        <w:tab/>
        <w:t>В целях совершенствования работы по орга</w:t>
      </w:r>
      <w:r>
        <w:rPr>
          <w:sz w:val="28"/>
          <w:szCs w:val="28"/>
        </w:rPr>
        <w:t>низации культурно - массовых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законам от 06.10.2003 № 131-ФЗ «Об общих принципах организации</w:t>
      </w:r>
      <w:r>
        <w:rPr>
          <w:sz w:val="28"/>
          <w:szCs w:val="28"/>
        </w:rPr>
        <w:t xml:space="preserve">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лиц, утвержденным реше</w:t>
      </w:r>
      <w:r>
        <w:rPr>
          <w:sz w:val="28"/>
          <w:szCs w:val="28"/>
        </w:rPr>
        <w:t xml:space="preserve">нием совета депутатов МО «Город Гатчина» от 25.05. 2011 № 29 (в редакции решения от 27.12.2016 № 73), в соответствии с протоколом заседания Тарифной комиссии Гатчинского муниципального района от 28.03.2019 № 35,  руководствуясь Уставом МО «Город Гатчина», </w:t>
      </w:r>
      <w:r>
        <w:rPr>
          <w:sz w:val="28"/>
          <w:szCs w:val="28"/>
        </w:rPr>
        <w:t xml:space="preserve">совет депутатов МО «Город Гатчина» </w:t>
      </w:r>
    </w:p>
    <w:p w:rsidR="00B80BA3" w:rsidRDefault="002B65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80BA3" w:rsidRDefault="00B80BA3">
      <w:pPr>
        <w:ind w:firstLine="567"/>
        <w:jc w:val="both"/>
        <w:rPr>
          <w:sz w:val="12"/>
          <w:szCs w:val="12"/>
        </w:rPr>
      </w:pPr>
    </w:p>
    <w:p w:rsidR="00B80BA3" w:rsidRDefault="002B65DF">
      <w:pPr>
        <w:ind w:firstLine="567"/>
        <w:jc w:val="both"/>
      </w:pPr>
      <w:r>
        <w:rPr>
          <w:sz w:val="28"/>
          <w:szCs w:val="28"/>
        </w:rPr>
        <w:t>1. Утвердить тарифы (цены) на платные услуги, предоставляемые муниципальным бюджетным учреждением «Центр творчества юных», согласно приложению;</w:t>
      </w:r>
    </w:p>
    <w:p w:rsidR="00B80BA3" w:rsidRDefault="002B65DF">
      <w:pPr>
        <w:ind w:firstLine="567"/>
        <w:jc w:val="both"/>
      </w:pPr>
      <w:r>
        <w:rPr>
          <w:sz w:val="28"/>
          <w:szCs w:val="28"/>
        </w:rPr>
        <w:t>2. Настоящее решение вступает в сил</w:t>
      </w:r>
      <w:r>
        <w:rPr>
          <w:sz w:val="28"/>
          <w:szCs w:val="28"/>
        </w:rPr>
        <w:t>у со дня официального опублик</w:t>
      </w:r>
      <w:r>
        <w:rPr>
          <w:sz w:val="28"/>
          <w:szCs w:val="28"/>
        </w:rPr>
        <w:t>ования в газете «Гатчинская правда» и подлежит размещению на сайте МО «Город Гатчина».</w:t>
      </w:r>
    </w:p>
    <w:p w:rsidR="00B80BA3" w:rsidRDefault="002B6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</w:t>
      </w:r>
      <w:r>
        <w:rPr>
          <w:bCs/>
          <w:sz w:val="28"/>
          <w:szCs w:val="28"/>
        </w:rPr>
        <w:t>постоян</w:t>
      </w:r>
      <w:r>
        <w:rPr>
          <w:bCs/>
          <w:color w:val="000000"/>
          <w:sz w:val="28"/>
          <w:szCs w:val="28"/>
        </w:rPr>
        <w:t>ную комиссию</w:t>
      </w:r>
      <w:r>
        <w:rPr>
          <w:sz w:val="28"/>
          <w:szCs w:val="28"/>
        </w:rPr>
        <w:t xml:space="preserve"> совета депутатов МО «Город Гатчина» </w:t>
      </w:r>
      <w:r>
        <w:rPr>
          <w:bCs/>
          <w:color w:val="000000"/>
          <w:sz w:val="28"/>
          <w:szCs w:val="28"/>
        </w:rPr>
        <w:t>по вопросам экономической и бюджетной политики</w:t>
      </w:r>
      <w:r>
        <w:rPr>
          <w:sz w:val="28"/>
          <w:szCs w:val="28"/>
        </w:rPr>
        <w:t>.</w:t>
      </w:r>
    </w:p>
    <w:p w:rsidR="00B80BA3" w:rsidRDefault="00B80BA3">
      <w:pPr>
        <w:ind w:firstLine="567"/>
        <w:jc w:val="both"/>
        <w:rPr>
          <w:sz w:val="36"/>
          <w:szCs w:val="36"/>
        </w:rPr>
      </w:pPr>
    </w:p>
    <w:p w:rsidR="00B80BA3" w:rsidRDefault="002B65DF">
      <w:pPr>
        <w:jc w:val="both"/>
      </w:pPr>
      <w:r>
        <w:rPr>
          <w:sz w:val="28"/>
          <w:szCs w:val="28"/>
        </w:rPr>
        <w:t xml:space="preserve">Глава МО «Город </w:t>
      </w:r>
      <w:r>
        <w:rPr>
          <w:sz w:val="28"/>
          <w:szCs w:val="28"/>
        </w:rPr>
        <w:t xml:space="preserve">Гатчина» - </w:t>
      </w:r>
    </w:p>
    <w:p w:rsidR="00B80BA3" w:rsidRDefault="002B65DF">
      <w:pPr>
        <w:jc w:val="both"/>
      </w:pPr>
      <w:r>
        <w:rPr>
          <w:sz w:val="28"/>
          <w:szCs w:val="28"/>
        </w:rPr>
        <w:t xml:space="preserve">председатель совета депутатов </w:t>
      </w:r>
    </w:p>
    <w:p w:rsidR="00B80BA3" w:rsidRDefault="002B6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B65DF" w:rsidRP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65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65DF" w:rsidRP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B65DF">
        <w:rPr>
          <w:rFonts w:ascii="Times New Roman" w:hAnsi="Times New Roman" w:cs="Times New Roman"/>
          <w:sz w:val="28"/>
          <w:szCs w:val="28"/>
        </w:rPr>
        <w:t>к совету депутатов</w:t>
      </w:r>
    </w:p>
    <w:p w:rsidR="002B65DF" w:rsidRP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B65DF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2B65DF" w:rsidRP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B65DF">
        <w:rPr>
          <w:rFonts w:ascii="Times New Roman" w:hAnsi="Times New Roman" w:cs="Times New Roman"/>
          <w:sz w:val="28"/>
          <w:szCs w:val="28"/>
        </w:rPr>
        <w:t>от__________№____</w:t>
      </w:r>
    </w:p>
    <w:p w:rsidR="002B65DF" w:rsidRPr="002B65DF" w:rsidRDefault="002B65DF" w:rsidP="002B65D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B65DF" w:rsidRPr="002B65DF" w:rsidRDefault="002B65DF" w:rsidP="002B65D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DF">
        <w:rPr>
          <w:rFonts w:ascii="Times New Roman" w:hAnsi="Times New Roman" w:cs="Times New Roman"/>
          <w:b/>
          <w:bCs/>
          <w:sz w:val="28"/>
          <w:szCs w:val="28"/>
        </w:rPr>
        <w:t>Тарифы (цены) на платные услуги,</w:t>
      </w:r>
    </w:p>
    <w:p w:rsidR="002B65DF" w:rsidRPr="002B65DF" w:rsidRDefault="002B65DF" w:rsidP="002B65D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DF">
        <w:rPr>
          <w:rFonts w:ascii="Times New Roman" w:hAnsi="Times New Roman" w:cs="Times New Roman"/>
          <w:b/>
          <w:bCs/>
          <w:sz w:val="28"/>
          <w:szCs w:val="28"/>
        </w:rPr>
        <w:t>предоставляемые МБУ «Центр творчества юных»</w:t>
      </w:r>
    </w:p>
    <w:p w:rsidR="002B65DF" w:rsidRPr="002B65DF" w:rsidRDefault="002B65DF" w:rsidP="002B65D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35"/>
        <w:gridCol w:w="2445"/>
        <w:gridCol w:w="1845"/>
      </w:tblGrid>
      <w:tr w:rsidR="002B65DF" w:rsidRPr="002B65DF" w:rsidTr="002B65DF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Стоимость услуги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Дед Мороз и Снегурочка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Карнавальный костюм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Элементы костюма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Ростовая кукла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прокату костюмов: Реквизит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проведение вечеров отдыха, праздников, утренников, концертов и других культ.-досуговых мероприятий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 часа на площадке ЦТЮ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проведение вечеров отдыха, праздников, утренников, концертов и других мероприятий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 часа на площадке заказчика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совместного мероприятия с использованием аппаратуры ЦТЮ (звукорежиссер, администратор) </w:t>
            </w:r>
            <w:proofErr w:type="spellStart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. № 60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До 2-х часов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совместного мероприятия с использованием аппаратуры ЦТЮ (звукорежиссер, администратор) </w:t>
            </w:r>
            <w:proofErr w:type="spellStart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. № 60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До 4-х часов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мероприятия с использованием аппаратуры ЦТЮ (звукорежиссер, грузчики аппаратуры)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 часа на площадке заказчика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мероприятия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Услуга сказочного героя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Костюмированное поздравление (1-2 героя)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выступлений самодеятельных коллективов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выступлений самодеятельных коллективов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Организаций выступлений отдельных исполнителей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До 15 минут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2B65DF" w:rsidRPr="002B65DF" w:rsidTr="002B65DF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Запись фонограммы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1 произведение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5DF" w:rsidRPr="002B65DF" w:rsidRDefault="002B65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5DF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</w:tbl>
    <w:p w:rsidR="002B65DF" w:rsidRDefault="002B65DF">
      <w:pPr>
        <w:jc w:val="both"/>
      </w:pPr>
    </w:p>
    <w:sectPr w:rsidR="002B65D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A3"/>
    <w:rsid w:val="002B65DF"/>
    <w:rsid w:val="00B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E7E"/>
  <w15:docId w15:val="{70E5CEF6-55D7-46C5-A3CE-070B17B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8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76A2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576A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B65D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B65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dc:description/>
  <cp:lastModifiedBy>Овсиевская Анна Геннадьевна</cp:lastModifiedBy>
  <cp:revision>18</cp:revision>
  <cp:lastPrinted>2019-04-04T12:20:00Z</cp:lastPrinted>
  <dcterms:created xsi:type="dcterms:W3CDTF">2017-11-15T12:46:00Z</dcterms:created>
  <dcterms:modified xsi:type="dcterms:W3CDTF">2019-05-17T12:44:00Z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