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957C" w14:textId="77777777" w:rsidR="00F741E2" w:rsidRPr="003F3B49" w:rsidRDefault="00F741E2" w:rsidP="003F3B49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Уважаемые депутаты, гости, приглашённые!</w:t>
      </w:r>
    </w:p>
    <w:p w14:paraId="3B1D652D" w14:textId="77777777" w:rsidR="00F741E2" w:rsidRPr="003F3B49" w:rsidRDefault="00F741E2" w:rsidP="003F3B4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1BF52DA" w14:textId="5753258C" w:rsidR="00F741E2" w:rsidRPr="003F3B49" w:rsidRDefault="00EB21A4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Слайд 1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741E2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Сегодня, в соответствии с действующим законодательством и Уставом города Гатчины, представляю вашему вниманию отчет о работе главы муниципального образования за 20</w:t>
      </w:r>
      <w:r w:rsidR="0024455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23</w:t>
      </w:r>
      <w:r w:rsidR="00F741E2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год.</w:t>
      </w:r>
    </w:p>
    <w:p w14:paraId="53DA6E6E" w14:textId="0DD7CBAF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Мы подводим итоги, которые являются общим результатом работы депутатского корпуса, администрации района, трудовых коллективов и всех жителей Гатчины, потому что наша работа направлена на решение общих задач и основана на сотрудничестве.</w:t>
      </w:r>
    </w:p>
    <w:p w14:paraId="67B34E9D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0075AA" w14:textId="20D10EA0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начале своего выступления хочу отметить, что вот уже 2 года Вооруженные Силы России проводят специальную военную операцию против коллективного Запада. Органы местного самоуправления, трудовые коллективы предприятий и учреждений, предприниматели, общественные объединения – все жители города Гатчины с первых дней активно оказывают помощь и поддержку жителям новых регионов России, военнослужащим, добровольцам, гражданам, призванным в рамках частичной мобилизации, а также членам их семей. Хочу от всего сердца поблагодарить </w:t>
      </w:r>
      <w:proofErr w:type="spellStart"/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гатчинцев</w:t>
      </w:r>
      <w:proofErr w:type="spellEnd"/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 активную гражданскую позицию и добросердечность. Мы вместе, и победа обязательно будем за нами</w:t>
      </w:r>
      <w:r w:rsidR="000F3E7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</w:p>
    <w:p w14:paraId="7E9CBB3B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0DA219" w14:textId="4041F28A" w:rsidR="00373FFD" w:rsidRPr="003F3B49" w:rsidRDefault="00EB21A4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Слайд </w:t>
      </w: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373FFD" w:rsidRPr="003F3B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Один из главных механизмов взаимодействия Совета депутатов с населением города – это работа с обращениями</w:t>
      </w:r>
      <w:r w:rsidR="00373FF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которые поступают по нескольким каналам. Граждане обращаются к главе муниципального образования и к депутатам в дни приема избирателей по утвержденному графику, поступает много письменных обращений от </w:t>
      </w:r>
      <w:r w:rsidR="00373FF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жителей, звонков, запросов через социальные сети.</w:t>
      </w:r>
      <w:r w:rsidR="00373FFD" w:rsidRPr="003F3B49">
        <w:rPr>
          <w:rFonts w:ascii="Times New Roman" w:hAnsi="Times New Roman" w:cs="Times New Roman"/>
          <w:sz w:val="36"/>
          <w:szCs w:val="36"/>
        </w:rPr>
        <w:t xml:space="preserve"> </w:t>
      </w:r>
      <w:r w:rsidR="000F3E74" w:rsidRPr="003F3B49">
        <w:rPr>
          <w:rFonts w:ascii="Times New Roman" w:hAnsi="Times New Roman" w:cs="Times New Roman"/>
          <w:sz w:val="36"/>
          <w:szCs w:val="36"/>
        </w:rPr>
        <w:t xml:space="preserve">В прошлом году только в мой адрес поступило 67 обращений. </w:t>
      </w:r>
      <w:r w:rsidR="00373FF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В структуре обращений чаще всего встречаются вопросы экологии, благоустройства, ремонта дорог и дворов, охраны общественного порядка, жилищные вопросы, а также оказание адресной помощи.</w:t>
      </w:r>
      <w:r w:rsidR="007C7D3B" w:rsidRPr="003F3B49">
        <w:rPr>
          <w:rFonts w:ascii="Times New Roman" w:hAnsi="Times New Roman" w:cs="Times New Roman"/>
          <w:sz w:val="36"/>
          <w:szCs w:val="36"/>
        </w:rPr>
        <w:t xml:space="preserve"> В рамках своих полномочий депутаты участвуют в решении </w:t>
      </w:r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проблем, </w:t>
      </w:r>
      <w:r w:rsidR="00C508CE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поднятых</w:t>
      </w:r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обращениях.</w:t>
      </w:r>
    </w:p>
    <w:p w14:paraId="46519E42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924FDE" w14:textId="3CF2E40D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В 20</w:t>
      </w:r>
      <w:r w:rsidR="0024455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23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году Совет депутатов провел значительную работу по созданию необходимой нормативной правовой базы для эффективной деятельности органов местного самоуправления, дальнейшего социально-экономического развития города Гатчины и удовлетворения жизненных потребностей населения.</w:t>
      </w:r>
    </w:p>
    <w:p w14:paraId="5A0EE7AA" w14:textId="269AE929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Хочу заметить, что в этом </w:t>
      </w:r>
      <w:r w:rsidR="00373FF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году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полномочия действующего состава Совета депутатов </w:t>
      </w:r>
      <w:r w:rsidR="0024455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города Гатчины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истекают. В сентябре нас ждут очередные выборы в Совет депутатов, и поэтому я позволю себе представить не только итоги работы за 20</w:t>
      </w:r>
      <w:r w:rsidR="0024455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23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год, но и дополнить отчет показателями работы за 5 лет.</w:t>
      </w:r>
    </w:p>
    <w:p w14:paraId="08DA53E1" w14:textId="77777777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A37849" w14:textId="121A1FDD" w:rsidR="00373FFD" w:rsidRPr="003F3B49" w:rsidRDefault="00EB21A4" w:rsidP="003F3B49">
      <w:pPr>
        <w:spacing w:after="0" w:line="276" w:lineRule="auto"/>
        <w:ind w:firstLine="567"/>
        <w:jc w:val="both"/>
        <w:rPr>
          <w:sz w:val="36"/>
          <w:szCs w:val="36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Слайд </w:t>
      </w: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741E2" w:rsidRPr="003F3B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Основной формой работы Совета депутатов являются заседания</w:t>
      </w:r>
      <w:r w:rsidR="00F741E2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как очередные, так и внеочередные.</w:t>
      </w:r>
      <w:r w:rsidR="00373FFD" w:rsidRPr="003F3B49">
        <w:rPr>
          <w:sz w:val="36"/>
          <w:szCs w:val="36"/>
        </w:rPr>
        <w:t xml:space="preserve"> </w:t>
      </w:r>
    </w:p>
    <w:p w14:paraId="3AD0A087" w14:textId="40B9955A" w:rsidR="00F741E2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вопросы, до их рассмотрения на заседаниях Совета депутатов, активно обсуждаются в депутатских комиссиях. Это позволяет принимать взвешенные решения.</w:t>
      </w:r>
    </w:p>
    <w:p w14:paraId="3CF5F5C2" w14:textId="3875FAF6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Совете депутатов города Гатчины сформировано 5 постоянных комиссий. В 2023 году было проведено 27 заседаний комиссий, на которых было рассмотрено 9</w:t>
      </w:r>
      <w:r w:rsidR="000F3E7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вопросов, в том числе:</w:t>
      </w:r>
    </w:p>
    <w:p w14:paraId="42E1E8E5" w14:textId="6F5387AD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на комиссии по вопросам экономической и бюджетной политик</w:t>
      </w:r>
      <w:r w:rsidR="00155B50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44 вопроса;</w:t>
      </w:r>
    </w:p>
    <w:p w14:paraId="6FB075BA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на комиссии по вопросам правопорядка и законности – 4 вопроса, </w:t>
      </w:r>
    </w:p>
    <w:p w14:paraId="5FA146EC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 комиссии по вопросам культуры, спорта, молодежной политики и координации вопросов образования, здравоохранения и социальной защиты - 14 вопросов;</w:t>
      </w:r>
    </w:p>
    <w:p w14:paraId="492AAA5E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 комиссии по вопросам жилищно-коммунального хозяйства - 31 вопрос;</w:t>
      </w:r>
    </w:p>
    <w:p w14:paraId="2A64AF59" w14:textId="04D6C1CD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на комиссии по вопросам местного самоуправления – 44 вопроса.</w:t>
      </w:r>
    </w:p>
    <w:p w14:paraId="0D67C6C9" w14:textId="77777777" w:rsidR="003F3B49" w:rsidRPr="003F3B49" w:rsidRDefault="003F3B49" w:rsidP="003F3B49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AB20F3" w14:textId="07A0CF48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В 20</w:t>
      </w:r>
      <w:r w:rsidR="0024455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23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году Советом депутатов было проведено 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9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заседаний, принято 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60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решений, в том числе 3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1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нормативны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й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правов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ой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акт. </w:t>
      </w:r>
    </w:p>
    <w:p w14:paraId="7BBFE566" w14:textId="1041D784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целом за период </w:t>
      </w:r>
      <w:r w:rsidR="00155B50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201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9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155B50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 по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20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23</w:t>
      </w:r>
      <w:r w:rsidR="00155B50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-й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</w:t>
      </w:r>
      <w:r w:rsidR="00155B50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ы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было проведено 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45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заседани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й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Совета депутатов, на которых принято 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290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решений, в том числе 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148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нормативных правовых актов.</w:t>
      </w:r>
      <w:r w:rsidR="00373FF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Все заседания проходили при необходимом кворуме. </w:t>
      </w:r>
      <w:r w:rsidR="00373FF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37C31B92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 рассмотренные на заседаниях Совета депутатов правовые акты нормативного характера проходили обязательную антикоррупционную экспертизу, а также размещались на сайте муниципального образования.</w:t>
      </w:r>
    </w:p>
    <w:p w14:paraId="0CFC54B8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7E28" w14:textId="18ABAC43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Заседания Совета депутатов проходили открыто, с приглашением представителей средств массовой информации, что позволило оперативно доводить до граждан информацию о проводимой депутатами работе. Все решения, утвержденные депутатами, публикуются в газете «Гатчинская правда» и размещаются на нашем официальном сайте.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Создана официальная страница Совета депутатов города </w:t>
      </w:r>
      <w:r w:rsidR="00397989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Гатчины в социальной сети ВКонтакте, на которой также можно познакомиться с работой депутатов.</w:t>
      </w:r>
    </w:p>
    <w:p w14:paraId="6058967A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8480FF" w14:textId="7A63C3B9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заседаниях Совета депутатов присутствовали глава администрации, председатель контрольно-счетной палаты, руководители структурных подразделений администрации, депутаты Законодательного собрания Ленинградской области и их помощники, представители правительства Ленинградской области, почетные граждане и жители города Гатчины. Хочу подчеркнуть, что жителям города предоставлено право присутствовать на заседаниях совета депутатов, а также принимать участие в работе постоянных комиссий.</w:t>
      </w:r>
    </w:p>
    <w:p w14:paraId="1D409850" w14:textId="77777777" w:rsidR="00373FFD" w:rsidRPr="003F3B49" w:rsidRDefault="00373FF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B787D" w14:textId="4932A46B" w:rsidR="00F741E2" w:rsidRPr="003F3B49" w:rsidRDefault="00F741E2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Назову несколько правовых актов, </w:t>
      </w:r>
      <w:r w:rsidR="000F3E74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принятых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Советом депутатов в 20</w:t>
      </w:r>
      <w:r w:rsidR="0085486C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23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году:</w:t>
      </w:r>
    </w:p>
    <w:p w14:paraId="1BC15C07" w14:textId="7AAB630C" w:rsidR="0085486C" w:rsidRPr="003F3B49" w:rsidRDefault="0085486C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Утверждена стратегия социально-экономического развития города Гатчины до 2035 года.</w:t>
      </w:r>
    </w:p>
    <w:p w14:paraId="4A6444FA" w14:textId="540EBD33" w:rsidR="00A46057" w:rsidRPr="003F3B49" w:rsidRDefault="00A46057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Приняты очередные изменения в Устав: это делается ежегодно для приведения Устава города в соответствие с федеральным законодательством</w:t>
      </w:r>
      <w:r w:rsidR="00155B50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44206DAB" w14:textId="7FE0AB1F" w:rsidR="00F741E2" w:rsidRPr="003F3B49" w:rsidRDefault="0085486C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 Принято новое решение об установлении на территории города Гатчины земельного налога.</w:t>
      </w:r>
    </w:p>
    <w:p w14:paraId="2D86ACF4" w14:textId="7EAAAF8A" w:rsidR="0085486C" w:rsidRPr="003F3B49" w:rsidRDefault="0085486C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Продолжена работа над Положениями о муниципальном контроле: внесены изменения в Положения о муниципальном жилищном контроле;</w:t>
      </w:r>
    </w:p>
    <w:p w14:paraId="018A9970" w14:textId="547D3BF9" w:rsidR="0085486C" w:rsidRPr="003F3B49" w:rsidRDefault="0085486C" w:rsidP="003F3B49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земельном контроле; контроле в сфере благоустройства; контроле на автомобильном транспорте и в дорожном хозяйстве</w:t>
      </w:r>
      <w:r w:rsidR="00155B50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6B6DCEA" w14:textId="47B4CC1B" w:rsidR="0085486C" w:rsidRPr="003F3B49" w:rsidRDefault="0085486C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Утверждена методика расчета годовой арендной платы за пользование объектами нежилого фонда, объектами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коммунального назначении и объектами газоснабжения, находящимися в собственности города.</w:t>
      </w:r>
    </w:p>
    <w:p w14:paraId="10D3794A" w14:textId="74C42466" w:rsidR="00A46057" w:rsidRPr="003F3B49" w:rsidRDefault="0085486C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Продолжается</w:t>
      </w:r>
      <w:r w:rsidR="00A06FF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работа по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06FF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приведению в порядок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адресного хозяйства города, принимались решения о присвоении наименований элементам улично-дорожной сети</w:t>
      </w:r>
      <w:r w:rsidR="00A06FF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1EE72C61" w14:textId="23B56221" w:rsidR="007F3E5B" w:rsidRPr="003F3B49" w:rsidRDefault="00A46057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В 2023 году принято 12 решений о городском имуществе, в том числе </w:t>
      </w:r>
      <w:r w:rsidR="00A06FF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о передаче нежилых зданий в собственность Ленинградской области.</w:t>
      </w:r>
    </w:p>
    <w:p w14:paraId="2D99D805" w14:textId="6C8D5483" w:rsidR="007F3E5B" w:rsidRPr="003F3B49" w:rsidRDefault="007F3E5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Продолжается работа по предоставлению возможности жителям города участвовать в принятии решений через работу органов территориального общественного самоуправления – это так называемые инициативные комиссии.</w:t>
      </w:r>
      <w:r w:rsidR="004409B1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2023 году в Гатчине была сформирована 8-я такая комиссия</w:t>
      </w:r>
      <w:r w:rsidR="008C1DE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92E0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7BADC71E" w14:textId="77777777" w:rsidR="007F3E5B" w:rsidRPr="003F3B49" w:rsidRDefault="007F3E5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0B0498" w14:textId="2E7B03A4" w:rsidR="00A06FF5" w:rsidRPr="003F3B49" w:rsidRDefault="00DF2503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4 </w:t>
      </w:r>
      <w:r w:rsidR="00F741E2" w:rsidRPr="003F3B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Главный финансовый документ, который определяет жизнедеятельность города, </w:t>
      </w:r>
      <w:r w:rsidR="00155B50" w:rsidRPr="003F3B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— это</w:t>
      </w:r>
      <w:r w:rsidR="00F741E2" w:rsidRPr="003F3B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бюджет.</w:t>
      </w:r>
      <w:r w:rsidR="00F741E2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C1DE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В 2023 году депутаты приняли 8 решений по формированию, уточнению и исполнению бюджета города.</w:t>
      </w:r>
    </w:p>
    <w:p w14:paraId="225F0466" w14:textId="6831B48B" w:rsidR="008C1DED" w:rsidRPr="003F3B49" w:rsidRDefault="008C1DE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итогам года бюджет города Гатчины был исполнен по доходам в сумме 1 млрд 624 млн рублей</w:t>
      </w:r>
      <w:r w:rsidR="007840FF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что на 114 млн рублей больше показателей 2022 года.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 этом </w:t>
      </w:r>
      <w:r w:rsidR="005674A6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собственные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налоговые и неналоговые доходы составили 7</w:t>
      </w:r>
      <w:r w:rsidR="005674A6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71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млн рублей</w:t>
      </w:r>
      <w:r w:rsidR="005674A6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расходам бюджет города исполнен в сумме 1 млрд 611 млн рублей. </w:t>
      </w:r>
      <w:r w:rsidR="007840FF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То есть бюджет Гатчины за 2023 год исполнен с профицитом +13 млн рублей.</w:t>
      </w:r>
    </w:p>
    <w:p w14:paraId="3238824A" w14:textId="77777777" w:rsidR="008C1DED" w:rsidRDefault="008C1DE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B0F47B3" w14:textId="77777777" w:rsid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6F765F4" w14:textId="77777777" w:rsid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EB18069" w14:textId="77777777" w:rsidR="003F3B49" w:rsidRP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4D79C47" w14:textId="54406FDC" w:rsidR="00A06FF5" w:rsidRPr="003F3B49" w:rsidRDefault="008C1DE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 2014 года бюджет города Гатчины является программным. В 2023 году в Гатчине действовало 8 муниципальных программ. По итогам года объем их фактического финансирования составил 1 млрд 528 млн рублей – это 95 % от всех расходов бюджета.</w:t>
      </w:r>
    </w:p>
    <w:p w14:paraId="198B2DBD" w14:textId="07DEE246" w:rsidR="008C1DED" w:rsidRPr="003F3B49" w:rsidRDefault="008C1DED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проанализировать показатели с 2019 года, то доходная часть бюджет</w:t>
      </w:r>
      <w:r w:rsidR="00B8126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города за 5 лет выросла на 320 млн рублей, расходная часть возросла на 352 млн рублей. </w:t>
      </w:r>
      <w:r w:rsidR="00B8126D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Программные расходы увеличились на 354 млн рублей. Всего за 5 лет на развитие города было направлено 7 млрд 628 млн рублей.</w:t>
      </w:r>
    </w:p>
    <w:p w14:paraId="281D70D1" w14:textId="77777777" w:rsidR="007C7D3B" w:rsidRPr="003F3B49" w:rsidRDefault="007C7D3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7B5F0" w14:textId="2C1EE3EC" w:rsidR="007840FF" w:rsidRPr="003F3B49" w:rsidRDefault="00DF2503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5 </w:t>
      </w:r>
      <w:r w:rsidR="007840FF" w:rsidRPr="003F3B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Остановлюсь немного подробнее на муниципальных программах.</w:t>
      </w:r>
    </w:p>
    <w:p w14:paraId="6330363E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t xml:space="preserve">1-я программа – «Строительство, реконструкция и ремонт автомобильных дорог местного значения, благоустройство территории». </w:t>
      </w:r>
    </w:p>
    <w:p w14:paraId="4B9DDFBC" w14:textId="7BBC4EC3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 xml:space="preserve">Это самая затратная программа. На ее реализацию в 2023 году израсходовано 748 млн рублей – 46,5 % от всех расходов бюджета. </w:t>
      </w:r>
    </w:p>
    <w:p w14:paraId="029D08C4" w14:textId="09337D46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 xml:space="preserve">В рамках этой программы средства направляются на </w:t>
      </w:r>
      <w:r w:rsidR="00155B50" w:rsidRPr="003F3B49">
        <w:rPr>
          <w:rFonts w:ascii="Times New Roman" w:hAnsi="Times New Roman" w:cs="Times New Roman"/>
          <w:sz w:val="36"/>
          <w:szCs w:val="36"/>
        </w:rPr>
        <w:t xml:space="preserve">капитальный ремонт дорог и дворов, на </w:t>
      </w:r>
      <w:r w:rsidRPr="003F3B49">
        <w:rPr>
          <w:rFonts w:ascii="Times New Roman" w:hAnsi="Times New Roman" w:cs="Times New Roman"/>
          <w:sz w:val="36"/>
          <w:szCs w:val="36"/>
        </w:rPr>
        <w:t xml:space="preserve">содержание и уборку дорог, на содержание детских и спортивных площадок, озеленение города, уличное освещение, устройство пешеходных переходов и установку светофорных постов. </w:t>
      </w:r>
    </w:p>
    <w:p w14:paraId="5D65F608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>Хочу отметить, что Адресная программа по благоустройству и ремонту формируется с учетом мнения жителей и исходя из возможностей бюджета.</w:t>
      </w:r>
    </w:p>
    <w:p w14:paraId="66BE7F4A" w14:textId="03E32319" w:rsidR="00664291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>За 5 лет, начиная с 2019 года, на реализацию мероприятий этой программы было направлено 2,8 млрд рублей.</w:t>
      </w:r>
    </w:p>
    <w:p w14:paraId="2B9C7EE8" w14:textId="77777777" w:rsidR="007840FF" w:rsidRPr="003F3B49" w:rsidRDefault="007840FF" w:rsidP="003F3B49">
      <w:pPr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DBD4746" w14:textId="0082563F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lastRenderedPageBreak/>
        <w:t>2-я программа</w:t>
      </w:r>
      <w:r w:rsidR="000F3E74" w:rsidRPr="003F3B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F3B49">
        <w:rPr>
          <w:rFonts w:ascii="Times New Roman" w:hAnsi="Times New Roman" w:cs="Times New Roman"/>
          <w:b/>
          <w:sz w:val="36"/>
          <w:szCs w:val="36"/>
        </w:rPr>
        <w:t>- «Развитие сферы культуры»</w:t>
      </w:r>
    </w:p>
    <w:p w14:paraId="51641CB9" w14:textId="71EE7E16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bookmarkStart w:id="0" w:name="_Hlk128258357"/>
      <w:r w:rsidRPr="003F3B49">
        <w:rPr>
          <w:rFonts w:ascii="Times New Roman" w:hAnsi="Times New Roman" w:cs="Times New Roman"/>
          <w:bCs/>
          <w:sz w:val="36"/>
          <w:szCs w:val="36"/>
        </w:rPr>
        <w:t>Её доля в расходной части бюджета – 17 %. На реализацию данной программы в 2023 году было направлено 278 млн рублей.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 xml:space="preserve"> А за 5 лет расходы составили 1,3 млрд рублей.</w:t>
      </w:r>
    </w:p>
    <w:bookmarkEnd w:id="0"/>
    <w:p w14:paraId="08AECC50" w14:textId="6643CABE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>Средства в рамках этой программы направляются на заработную плату работников культуры, на содержание учреждений культуры и, соответственно, творческих коллективов, работающих в них; на укрепление материально-технической базы, проведение городских праздников и творческих фестивалей.</w:t>
      </w:r>
      <w:r w:rsidR="007D39C2" w:rsidRPr="003F3B49">
        <w:rPr>
          <w:sz w:val="36"/>
          <w:szCs w:val="36"/>
        </w:rPr>
        <w:t xml:space="preserve"> </w:t>
      </w:r>
      <w:r w:rsidR="007D39C2" w:rsidRPr="003F3B49">
        <w:rPr>
          <w:rFonts w:ascii="Times New Roman" w:hAnsi="Times New Roman" w:cs="Times New Roman"/>
          <w:bCs/>
          <w:sz w:val="36"/>
          <w:szCs w:val="36"/>
        </w:rPr>
        <w:t>Хочу отметить, что в Гатчине созданы условия для развития разных творческих способностей людей самого разного возраста – от младенцев до пенсионеров. Эти услуги доступны и востребованы.</w:t>
      </w:r>
    </w:p>
    <w:p w14:paraId="34E0CA24" w14:textId="77777777" w:rsidR="007840FF" w:rsidRPr="003F3B49" w:rsidRDefault="007840FF" w:rsidP="003F3B4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EB79FF2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t xml:space="preserve">3-я программа – «Развитие физической культуры, спорта и молодёжной политики»  </w:t>
      </w:r>
    </w:p>
    <w:p w14:paraId="557FCAB9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>В рамках этой программы средства направляются на содержание городских спортивных объектов, развитие инфраструктуры спорта, проведение физкультурно-оздоровительных и спортивных мероприятий, на молодежную политику, профессиональную ориентацию молодежи.</w:t>
      </w:r>
    </w:p>
    <w:p w14:paraId="69BC2FAD" w14:textId="77777777" w:rsidR="00664291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>В целом в 2023 году на реализацию данной программы было направлено 200 млн рублей. Это 12,5 % от общих расходов бюджета.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14:paraId="290E9014" w14:textId="7B1D6BE4" w:rsidR="007D39C2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>За 5 лет расходы по программе составили 876 млн рублей.</w:t>
      </w:r>
      <w:r w:rsidR="007D39C2" w:rsidRPr="003F3B49">
        <w:rPr>
          <w:rFonts w:ascii="Times New Roman" w:hAnsi="Times New Roman" w:cs="Times New Roman"/>
          <w:bCs/>
          <w:sz w:val="36"/>
          <w:szCs w:val="36"/>
        </w:rPr>
        <w:t xml:space="preserve"> И </w:t>
      </w:r>
      <w:r w:rsidR="00155B50" w:rsidRPr="003F3B49">
        <w:rPr>
          <w:rFonts w:ascii="Times New Roman" w:hAnsi="Times New Roman" w:cs="Times New Roman"/>
          <w:bCs/>
          <w:sz w:val="36"/>
          <w:szCs w:val="36"/>
        </w:rPr>
        <w:t>мы все видим</w:t>
      </w:r>
      <w:r w:rsidR="007D39C2" w:rsidRPr="003F3B49">
        <w:rPr>
          <w:rFonts w:ascii="Times New Roman" w:hAnsi="Times New Roman" w:cs="Times New Roman"/>
          <w:bCs/>
          <w:sz w:val="36"/>
          <w:szCs w:val="36"/>
        </w:rPr>
        <w:t xml:space="preserve"> результат</w:t>
      </w:r>
      <w:r w:rsidR="00155B50" w:rsidRPr="003F3B49">
        <w:rPr>
          <w:rFonts w:ascii="Times New Roman" w:hAnsi="Times New Roman" w:cs="Times New Roman"/>
          <w:bCs/>
          <w:sz w:val="36"/>
          <w:szCs w:val="36"/>
        </w:rPr>
        <w:t xml:space="preserve"> этих вложений</w:t>
      </w:r>
      <w:r w:rsidR="007D39C2" w:rsidRPr="003F3B49">
        <w:rPr>
          <w:rFonts w:ascii="Times New Roman" w:hAnsi="Times New Roman" w:cs="Times New Roman"/>
          <w:bCs/>
          <w:sz w:val="36"/>
          <w:szCs w:val="36"/>
        </w:rPr>
        <w:t xml:space="preserve"> – в Гатчине появились новые спортивные объекты, например, гимнастический зал</w:t>
      </w:r>
      <w:r w:rsidR="00155B50" w:rsidRPr="003F3B49">
        <w:rPr>
          <w:rFonts w:ascii="Times New Roman" w:hAnsi="Times New Roman" w:cs="Times New Roman"/>
          <w:bCs/>
          <w:sz w:val="36"/>
          <w:szCs w:val="36"/>
        </w:rPr>
        <w:t xml:space="preserve"> на улице Чехова.</w:t>
      </w:r>
      <w:r w:rsidR="007D39C2" w:rsidRPr="003F3B49">
        <w:rPr>
          <w:rFonts w:ascii="Times New Roman" w:hAnsi="Times New Roman" w:cs="Times New Roman"/>
          <w:bCs/>
          <w:sz w:val="36"/>
          <w:szCs w:val="36"/>
        </w:rPr>
        <w:t xml:space="preserve"> Завершилась</w:t>
      </w:r>
      <w:r w:rsidR="00155B50" w:rsidRPr="003F3B49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7D39C2" w:rsidRPr="003F3B49">
        <w:rPr>
          <w:rFonts w:ascii="Times New Roman" w:hAnsi="Times New Roman" w:cs="Times New Roman"/>
          <w:bCs/>
          <w:sz w:val="36"/>
          <w:szCs w:val="36"/>
        </w:rPr>
        <w:t>реконструкция стадиона «Спартак».</w:t>
      </w:r>
    </w:p>
    <w:p w14:paraId="304BE58E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81B9F0B" w14:textId="2AEE4523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t xml:space="preserve">4-я программа – «Обеспечение устойчивого функционирования и развития коммунальной, инженерной инфраструктуры и повышение энергоэффективности» </w:t>
      </w:r>
    </w:p>
    <w:p w14:paraId="049A7DD0" w14:textId="434C0D16" w:rsidR="00664291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>Это жизненно важная для города программа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 xml:space="preserve">, в которой предусмотрены расходы на развитие системы теплоснабжения, водоснабжения и водоотведения, на газификацию, на энергосбережение. </w:t>
      </w:r>
      <w:r w:rsidRPr="003F3B49">
        <w:rPr>
          <w:rFonts w:ascii="Times New Roman" w:hAnsi="Times New Roman" w:cs="Times New Roman"/>
          <w:bCs/>
          <w:sz w:val="36"/>
          <w:szCs w:val="36"/>
        </w:rPr>
        <w:t xml:space="preserve">На реализацию </w:t>
      </w:r>
      <w:r w:rsidR="00155B50" w:rsidRPr="003F3B49">
        <w:rPr>
          <w:rFonts w:ascii="Times New Roman" w:hAnsi="Times New Roman" w:cs="Times New Roman"/>
          <w:bCs/>
          <w:sz w:val="36"/>
          <w:szCs w:val="36"/>
        </w:rPr>
        <w:t xml:space="preserve">этой программы </w:t>
      </w:r>
      <w:r w:rsidRPr="003F3B49">
        <w:rPr>
          <w:rFonts w:ascii="Times New Roman" w:hAnsi="Times New Roman" w:cs="Times New Roman"/>
          <w:bCs/>
          <w:sz w:val="36"/>
          <w:szCs w:val="36"/>
        </w:rPr>
        <w:t xml:space="preserve">в 2023 году было направлено 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>167</w:t>
      </w:r>
      <w:r w:rsidRPr="003F3B49">
        <w:rPr>
          <w:rFonts w:ascii="Times New Roman" w:hAnsi="Times New Roman" w:cs="Times New Roman"/>
          <w:bCs/>
          <w:sz w:val="36"/>
          <w:szCs w:val="36"/>
        </w:rPr>
        <w:t xml:space="preserve"> млн рублей.  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 xml:space="preserve">Её доля в расходной части бюджета </w:t>
      </w:r>
      <w:r w:rsidR="00D633E6" w:rsidRPr="003F3B49">
        <w:rPr>
          <w:rFonts w:ascii="Times New Roman" w:hAnsi="Times New Roman" w:cs="Times New Roman"/>
          <w:bCs/>
          <w:sz w:val="36"/>
          <w:szCs w:val="36"/>
        </w:rPr>
        <w:t>составила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 xml:space="preserve"> 10 %. </w:t>
      </w:r>
    </w:p>
    <w:p w14:paraId="25CCB574" w14:textId="77777777" w:rsidR="00155B50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 xml:space="preserve">За 5 лет в инженерную инфраструктуру города было вложено </w:t>
      </w:r>
      <w:r w:rsidR="00155B50" w:rsidRPr="003F3B49">
        <w:rPr>
          <w:rFonts w:ascii="Times New Roman" w:hAnsi="Times New Roman" w:cs="Times New Roman"/>
          <w:bCs/>
          <w:sz w:val="36"/>
          <w:szCs w:val="36"/>
        </w:rPr>
        <w:t xml:space="preserve">порядка </w:t>
      </w:r>
    </w:p>
    <w:p w14:paraId="66B14707" w14:textId="5BCB6ACA" w:rsidR="007840FF" w:rsidRPr="003F3B49" w:rsidRDefault="00155B50" w:rsidP="003F3B49">
      <w:pPr>
        <w:spacing w:after="0" w:line="276" w:lineRule="auto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>1 млрд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 xml:space="preserve"> рублей.</w:t>
      </w:r>
    </w:p>
    <w:p w14:paraId="59DFE6D8" w14:textId="77777777" w:rsidR="003F3B49" w:rsidRPr="003F3B49" w:rsidRDefault="003F3B49" w:rsidP="003F3B4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C89ED31" w14:textId="0E8082B3" w:rsidR="007840FF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t>5</w:t>
      </w:r>
      <w:r w:rsidR="007840FF" w:rsidRPr="003F3B49">
        <w:rPr>
          <w:rFonts w:ascii="Times New Roman" w:hAnsi="Times New Roman" w:cs="Times New Roman"/>
          <w:b/>
          <w:sz w:val="36"/>
          <w:szCs w:val="36"/>
        </w:rPr>
        <w:t>-я программа - Формирование комфортной городской среды.</w:t>
      </w:r>
    </w:p>
    <w:p w14:paraId="225D1DAF" w14:textId="4F6CE00B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3F3B49">
        <w:rPr>
          <w:rFonts w:ascii="Times New Roman" w:hAnsi="Times New Roman" w:cs="Times New Roman"/>
          <w:bCs/>
          <w:sz w:val="36"/>
          <w:szCs w:val="36"/>
        </w:rPr>
        <w:t>На реализацию данной программы в 202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>3</w:t>
      </w:r>
      <w:r w:rsidRPr="003F3B49">
        <w:rPr>
          <w:rFonts w:ascii="Times New Roman" w:hAnsi="Times New Roman" w:cs="Times New Roman"/>
          <w:bCs/>
          <w:sz w:val="36"/>
          <w:szCs w:val="36"/>
        </w:rPr>
        <w:t xml:space="preserve"> году было направлено </w:t>
      </w:r>
      <w:r w:rsidR="00664291" w:rsidRPr="003F3B49">
        <w:rPr>
          <w:rFonts w:ascii="Times New Roman" w:hAnsi="Times New Roman" w:cs="Times New Roman"/>
          <w:bCs/>
          <w:sz w:val="36"/>
          <w:szCs w:val="36"/>
        </w:rPr>
        <w:t>88</w:t>
      </w:r>
      <w:r w:rsidRPr="003F3B49">
        <w:rPr>
          <w:rFonts w:ascii="Times New Roman" w:hAnsi="Times New Roman" w:cs="Times New Roman"/>
          <w:bCs/>
          <w:sz w:val="36"/>
          <w:szCs w:val="36"/>
        </w:rPr>
        <w:t xml:space="preserve"> млн рублей.</w:t>
      </w:r>
    </w:p>
    <w:p w14:paraId="694894D8" w14:textId="3891EDE4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 xml:space="preserve">Федеральная программа «Формирование комфортной городской среды» была утверждена постановлением правительства Российской Федерации в 2017 году по инициативе президента России Владимира Путина. </w:t>
      </w:r>
      <w:r w:rsidR="00664291" w:rsidRPr="003F3B49">
        <w:rPr>
          <w:rFonts w:ascii="Times New Roman" w:hAnsi="Times New Roman" w:cs="Times New Roman"/>
          <w:sz w:val="36"/>
          <w:szCs w:val="36"/>
        </w:rPr>
        <w:t xml:space="preserve">Она </w:t>
      </w:r>
      <w:r w:rsidRPr="003F3B49">
        <w:rPr>
          <w:rFonts w:ascii="Times New Roman" w:hAnsi="Times New Roman" w:cs="Times New Roman"/>
          <w:sz w:val="36"/>
          <w:szCs w:val="36"/>
        </w:rPr>
        <w:t>реализуется при непосредственном участии жителей, которые через рейтинговое голосование определяют территории благоустройства и виды работ.</w:t>
      </w:r>
      <w:r w:rsidR="00664291" w:rsidRPr="003F3B49">
        <w:rPr>
          <w:rFonts w:ascii="Times New Roman" w:hAnsi="Times New Roman" w:cs="Times New Roman"/>
          <w:sz w:val="36"/>
          <w:szCs w:val="36"/>
        </w:rPr>
        <w:t xml:space="preserve"> В 2023 году в рамках этой программы было благоустроено пространство за кинотеатром «Победа».</w:t>
      </w:r>
    </w:p>
    <w:p w14:paraId="47C9D930" w14:textId="614DA692" w:rsidR="00CF2DAE" w:rsidRPr="003F3B49" w:rsidRDefault="00CF2DAE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>С 2019 года на создание современных общественных пространств в Гатчине было затрачено 753 млн рублей.</w:t>
      </w:r>
    </w:p>
    <w:p w14:paraId="58F32838" w14:textId="77777777" w:rsidR="00664291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14:paraId="5A41733A" w14:textId="11B9E194" w:rsidR="00664291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lastRenderedPageBreak/>
        <w:t xml:space="preserve">6-я программа – «Создание условий для обеспечения качественным жильем граждан» </w:t>
      </w:r>
    </w:p>
    <w:p w14:paraId="1BEE568F" w14:textId="6A8502DC" w:rsidR="00664291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>На исполнение этой программы в 2023 году было направлено 25 млн рублей.</w:t>
      </w:r>
      <w:r w:rsidR="00CF2DAE" w:rsidRPr="003F3B49">
        <w:rPr>
          <w:rFonts w:ascii="Times New Roman" w:hAnsi="Times New Roman" w:cs="Times New Roman"/>
          <w:sz w:val="36"/>
          <w:szCs w:val="36"/>
        </w:rPr>
        <w:t xml:space="preserve"> А за 5 </w:t>
      </w:r>
      <w:r w:rsidR="00155B50" w:rsidRPr="003F3B49">
        <w:rPr>
          <w:rFonts w:ascii="Times New Roman" w:hAnsi="Times New Roman" w:cs="Times New Roman"/>
          <w:sz w:val="36"/>
          <w:szCs w:val="36"/>
        </w:rPr>
        <w:t xml:space="preserve">лет </w:t>
      </w:r>
      <w:r w:rsidR="00CF2DAE" w:rsidRPr="003F3B49">
        <w:rPr>
          <w:rFonts w:ascii="Times New Roman" w:hAnsi="Times New Roman" w:cs="Times New Roman"/>
          <w:sz w:val="36"/>
          <w:szCs w:val="36"/>
        </w:rPr>
        <w:t>расходы составили 425 млн рублей, и больше всего средств было затрачено в 2020 году, когда был построен новый дом на Аэродроме для расселения жителей из аварийного жилья.</w:t>
      </w:r>
    </w:p>
    <w:p w14:paraId="4BC83260" w14:textId="77777777" w:rsidR="00664291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EE29F00" w14:textId="2B89876D" w:rsidR="007840FF" w:rsidRPr="003F3B49" w:rsidRDefault="00664291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t>7</w:t>
      </w:r>
      <w:r w:rsidR="007840FF" w:rsidRPr="003F3B49">
        <w:rPr>
          <w:rFonts w:ascii="Times New Roman" w:hAnsi="Times New Roman" w:cs="Times New Roman"/>
          <w:b/>
          <w:sz w:val="36"/>
          <w:szCs w:val="36"/>
        </w:rPr>
        <w:t xml:space="preserve">-я программа – «Социальная поддержка отдельных категорий граждан». </w:t>
      </w:r>
    </w:p>
    <w:p w14:paraId="76FA7EDD" w14:textId="5175944C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>На реализацию данной программы в 202</w:t>
      </w:r>
      <w:r w:rsidR="00664291" w:rsidRPr="003F3B49">
        <w:rPr>
          <w:rFonts w:ascii="Times New Roman" w:hAnsi="Times New Roman" w:cs="Times New Roman"/>
          <w:sz w:val="36"/>
          <w:szCs w:val="36"/>
        </w:rPr>
        <w:t>3</w:t>
      </w:r>
      <w:r w:rsidRPr="003F3B49">
        <w:rPr>
          <w:rFonts w:ascii="Times New Roman" w:hAnsi="Times New Roman" w:cs="Times New Roman"/>
          <w:sz w:val="36"/>
          <w:szCs w:val="36"/>
        </w:rPr>
        <w:t xml:space="preserve"> году направлено </w:t>
      </w:r>
      <w:r w:rsidR="00664291" w:rsidRPr="003F3B49">
        <w:rPr>
          <w:rFonts w:ascii="Times New Roman" w:hAnsi="Times New Roman" w:cs="Times New Roman"/>
          <w:sz w:val="36"/>
          <w:szCs w:val="36"/>
        </w:rPr>
        <w:t>1</w:t>
      </w:r>
      <w:r w:rsidRPr="003F3B49">
        <w:rPr>
          <w:rFonts w:ascii="Times New Roman" w:hAnsi="Times New Roman" w:cs="Times New Roman"/>
          <w:sz w:val="36"/>
          <w:szCs w:val="36"/>
        </w:rPr>
        <w:t>5 млн рублей</w:t>
      </w:r>
      <w:r w:rsidR="00CF2DAE" w:rsidRPr="003F3B49">
        <w:rPr>
          <w:rFonts w:ascii="Times New Roman" w:hAnsi="Times New Roman" w:cs="Times New Roman"/>
          <w:sz w:val="36"/>
          <w:szCs w:val="36"/>
        </w:rPr>
        <w:t>, а всего за 5 лет – 164 млн рублей.</w:t>
      </w:r>
    </w:p>
    <w:p w14:paraId="02E1E983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756DC93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F3B49">
        <w:rPr>
          <w:rFonts w:ascii="Times New Roman" w:hAnsi="Times New Roman" w:cs="Times New Roman"/>
          <w:b/>
          <w:sz w:val="36"/>
          <w:szCs w:val="36"/>
        </w:rPr>
        <w:t xml:space="preserve">8-я программа – «Стимулирование экономической активности»  </w:t>
      </w:r>
    </w:p>
    <w:p w14:paraId="0A58ECDD" w14:textId="7548BA11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F3B49">
        <w:rPr>
          <w:rFonts w:ascii="Times New Roman" w:hAnsi="Times New Roman" w:cs="Times New Roman"/>
          <w:sz w:val="36"/>
          <w:szCs w:val="36"/>
        </w:rPr>
        <w:t>Средства этой программы направляются на развитие и поддержку субъектов малого и среднего предпринимательства, а также на регулирование градостроительной деятельности. В 202</w:t>
      </w:r>
      <w:r w:rsidR="00664291" w:rsidRPr="003F3B49">
        <w:rPr>
          <w:rFonts w:ascii="Times New Roman" w:hAnsi="Times New Roman" w:cs="Times New Roman"/>
          <w:sz w:val="36"/>
          <w:szCs w:val="36"/>
        </w:rPr>
        <w:t>3</w:t>
      </w:r>
      <w:r w:rsidRPr="003F3B49">
        <w:rPr>
          <w:rFonts w:ascii="Times New Roman" w:hAnsi="Times New Roman" w:cs="Times New Roman"/>
          <w:sz w:val="36"/>
          <w:szCs w:val="36"/>
        </w:rPr>
        <w:t xml:space="preserve"> году на исполнение программы было направлено </w:t>
      </w:r>
      <w:r w:rsidR="00664291" w:rsidRPr="003F3B49">
        <w:rPr>
          <w:rFonts w:ascii="Times New Roman" w:hAnsi="Times New Roman" w:cs="Times New Roman"/>
          <w:sz w:val="36"/>
          <w:szCs w:val="36"/>
        </w:rPr>
        <w:t>около 6</w:t>
      </w:r>
      <w:r w:rsidRPr="003F3B49">
        <w:rPr>
          <w:rFonts w:ascii="Times New Roman" w:hAnsi="Times New Roman" w:cs="Times New Roman"/>
          <w:sz w:val="36"/>
          <w:szCs w:val="36"/>
        </w:rPr>
        <w:t xml:space="preserve"> млн рублей</w:t>
      </w:r>
      <w:r w:rsidR="00CF2DAE" w:rsidRPr="003F3B49">
        <w:rPr>
          <w:rFonts w:ascii="Times New Roman" w:hAnsi="Times New Roman" w:cs="Times New Roman"/>
          <w:sz w:val="36"/>
          <w:szCs w:val="36"/>
        </w:rPr>
        <w:t>, а за 5 лет – 32 млн рублей.</w:t>
      </w:r>
    </w:p>
    <w:p w14:paraId="0CBB75DA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434F616" w14:textId="034454DD" w:rsidR="007840FF" w:rsidRPr="003F3B49" w:rsidRDefault="00DF2503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6 </w:t>
      </w:r>
      <w:r w:rsidR="007840FF" w:rsidRPr="003F3B4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</w:t>
      </w:r>
      <w:r w:rsidR="007840FF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моём рабочем графике в 202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="007840FF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году было участие во всех торжественных мероприятиях, проводимых в Гатчине, поздравления тружеников с профессиональными праздниками, чествование ветеранов, общение в трудовых коллективах, приветствие участников спортивных и творческих состязаний.</w:t>
      </w:r>
    </w:p>
    <w:p w14:paraId="6ED16C87" w14:textId="77777777" w:rsidR="007840FF" w:rsidRDefault="007840FF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006A06" w14:textId="77777777" w:rsid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7E8C69" w14:textId="77777777" w:rsid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EC27E9" w14:textId="77777777" w:rsid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238C9A" w14:textId="77777777" w:rsid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7C80B6B" w14:textId="77777777" w:rsid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959275" w14:textId="77777777" w:rsidR="003F3B49" w:rsidRPr="003F3B49" w:rsidRDefault="003F3B49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09AC32" w14:textId="29A3C8EC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 202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году Совет депутатов рассмотрел десятки обращений о награждении </w:t>
      </w:r>
      <w:proofErr w:type="spellStart"/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гатчинцев</w:t>
      </w:r>
      <w:proofErr w:type="spellEnd"/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 особые заслуги. Почетной грамотой и Благодарностью главы города Гатчины были награждены 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44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жител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я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нашего города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, 5 благодарностей вручены творческим коллективам.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236F4899" w14:textId="37897CE5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Высшей наградой города – а это звание Почетный гражданин города Гатчины – были отмечены заслуги перед Гатчиной 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предпринимателя, депутата Совета депутатов г</w:t>
      </w:r>
      <w:r w:rsidR="00D633E6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орода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Гатчины Александра Семеновича </w:t>
      </w:r>
      <w:proofErr w:type="spellStart"/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Свердлина</w:t>
      </w:r>
      <w:proofErr w:type="spellEnd"/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Вручены 3 почетных знака «Гатчина – город воинской славы»: </w:t>
      </w:r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Людмиле Николаевне Голубевой, Владимиру Павловичу Вихрову и Евгению Владимировичу </w:t>
      </w:r>
      <w:proofErr w:type="spellStart"/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Цурко</w:t>
      </w:r>
      <w:proofErr w:type="spellEnd"/>
      <w:r w:rsidR="00C752C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5B00964D" w14:textId="77777777" w:rsidR="00C752CB" w:rsidRPr="003F3B49" w:rsidRDefault="00C752C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40DF62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отчетном периоде, как глава муниципального образования, я представлял Гатчину, интересы ее жителей в отношениях с органами государственной власти, органами местного самоуправления других муниципальных образований, гражданами и организациями.  </w:t>
      </w:r>
    </w:p>
    <w:p w14:paraId="57DE02F7" w14:textId="77777777" w:rsidR="000567EA" w:rsidRPr="003F3B49" w:rsidRDefault="000567EA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BADC2C" w14:textId="735D41B8" w:rsidR="000567EA" w:rsidRPr="003F3B49" w:rsidRDefault="00DF2503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7 </w:t>
      </w:r>
      <w:r w:rsidR="000567EA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Гатчина – город воинской славы. Мы ведем активную работу в составе Союза городов воинской славы</w:t>
      </w:r>
      <w:r w:rsidR="00692E0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. Я</w:t>
      </w:r>
      <w:r w:rsidR="000567EA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избран первым заместителем председателя Союза городов воинской славы России</w:t>
      </w:r>
      <w:r w:rsidR="00692E0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, участвую в координации деятельности российских городов воинской славы и городов-героев по сохранению военно-исторического наследия, разработке и реализации мер, направленных на патриотическое воспитание граждан Российской Федерации.</w:t>
      </w:r>
    </w:p>
    <w:p w14:paraId="76C6AF94" w14:textId="1E4FA063" w:rsidR="007840FF" w:rsidRPr="003F3B49" w:rsidRDefault="000567EA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2023 году общественной наградой – медалью «За активную патриотическую деятельность» - награждены 2 жителя </w:t>
      </w:r>
      <w:r w:rsidR="00692E0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нашего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города, </w:t>
      </w:r>
      <w:r w:rsidR="00692E05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еще 1 человек награжден </w:t>
      </w: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Почетной грамотой Союза городов воинской славы.  </w:t>
      </w:r>
    </w:p>
    <w:p w14:paraId="00CCD759" w14:textId="77777777" w:rsidR="007C7D3B" w:rsidRPr="003F3B49" w:rsidRDefault="007C7D3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0DC42DC" w14:textId="192446B0" w:rsidR="007C7D3B" w:rsidRPr="003F3B49" w:rsidRDefault="00DF2503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21A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8 </w:t>
      </w:r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Уважаемые </w:t>
      </w:r>
      <w:proofErr w:type="spellStart"/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гатчинцы</w:t>
      </w:r>
      <w:proofErr w:type="spellEnd"/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Исполняя полномочия высшего должностного лица муниципального образования, главным направлением своей работы считаю создание в городе стабильной финансово-экономической и социально-политической обстановки, основанной на эффективном взаимодействии представительного и исполнительного органов местного самоуправления. Сегодня очевидна поддержка города Гатчины Губернатором, Правительством </w:t>
      </w:r>
      <w:r w:rsidR="00551B6C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Законодательным собранием </w:t>
      </w:r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Ленинградской области</w:t>
      </w:r>
      <w:r w:rsidR="00551B6C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. Н</w:t>
      </w:r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алажено конструктивное взаимодействие с </w:t>
      </w:r>
      <w:r w:rsidR="00551B6C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администрацией Гатчинского района.</w:t>
      </w:r>
    </w:p>
    <w:p w14:paraId="2CAF7A22" w14:textId="77777777" w:rsidR="007C7D3B" w:rsidRPr="003F3B49" w:rsidRDefault="007C7D3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Я благодарен Совету депутатов за сохранение взвешенного, лишенного конъюнктурности подхода в работе. </w:t>
      </w:r>
    </w:p>
    <w:p w14:paraId="2CFDDEA5" w14:textId="11275333" w:rsidR="007C7D3B" w:rsidRPr="003F3B49" w:rsidRDefault="007C7D3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Спасибо жителям Гатчины за поддержку, за конструктивную критику, за обратную связь.</w:t>
      </w:r>
    </w:p>
    <w:p w14:paraId="4606B972" w14:textId="1B2B57DE" w:rsidR="007C7D3B" w:rsidRPr="003F3B49" w:rsidRDefault="007C7D3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Безусловно, перед нами стоит еще немало задач. Нам есть, над чем работать. Главное – что каждый день мы делаем шаг вперед, чтобы завтрашний день стал лучше. Дорогу осилит идущий! Все вместе – мы большая команда, и наша общая цель – процветание любимой Гатчины.</w:t>
      </w:r>
    </w:p>
    <w:p w14:paraId="2416CA4C" w14:textId="6CD08F89" w:rsidR="007840FF" w:rsidRPr="003F3B49" w:rsidRDefault="007C7D3B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78E7BF08" w14:textId="017DB689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Спасибо за внимание</w:t>
      </w:r>
      <w:r w:rsidR="007C7D3B" w:rsidRPr="003F3B49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</w:p>
    <w:p w14:paraId="6D987F41" w14:textId="77777777" w:rsidR="007840FF" w:rsidRPr="003F3B49" w:rsidRDefault="007840FF" w:rsidP="003F3B4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7840FF" w:rsidRPr="003F3B49" w:rsidSect="00C87166">
      <w:footerReference w:type="default" r:id="rId6"/>
      <w:pgSz w:w="11906" w:h="16838"/>
      <w:pgMar w:top="851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E9EE" w14:textId="77777777" w:rsidR="003F3B49" w:rsidRDefault="003F3B49" w:rsidP="003F3B49">
      <w:pPr>
        <w:spacing w:after="0" w:line="240" w:lineRule="auto"/>
      </w:pPr>
      <w:r>
        <w:separator/>
      </w:r>
    </w:p>
  </w:endnote>
  <w:endnote w:type="continuationSeparator" w:id="0">
    <w:p w14:paraId="3FD93D6C" w14:textId="77777777" w:rsidR="003F3B49" w:rsidRDefault="003F3B49" w:rsidP="003F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719773"/>
      <w:docPartObj>
        <w:docPartGallery w:val="Page Numbers (Bottom of Page)"/>
        <w:docPartUnique/>
      </w:docPartObj>
    </w:sdtPr>
    <w:sdtEndPr/>
    <w:sdtContent>
      <w:p w14:paraId="4EF04350" w14:textId="7F4AE399" w:rsidR="003F3B49" w:rsidRDefault="003F3B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6CC1F" w14:textId="77777777" w:rsidR="003F3B49" w:rsidRDefault="003F3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6FFE" w14:textId="77777777" w:rsidR="003F3B49" w:rsidRDefault="003F3B49" w:rsidP="003F3B49">
      <w:pPr>
        <w:spacing w:after="0" w:line="240" w:lineRule="auto"/>
      </w:pPr>
      <w:r>
        <w:separator/>
      </w:r>
    </w:p>
  </w:footnote>
  <w:footnote w:type="continuationSeparator" w:id="0">
    <w:p w14:paraId="15B36AF5" w14:textId="77777777" w:rsidR="003F3B49" w:rsidRDefault="003F3B49" w:rsidP="003F3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19"/>
    <w:rsid w:val="00052319"/>
    <w:rsid w:val="00053FB4"/>
    <w:rsid w:val="000567EA"/>
    <w:rsid w:val="000721ED"/>
    <w:rsid w:val="00085B49"/>
    <w:rsid w:val="00085E6D"/>
    <w:rsid w:val="00097917"/>
    <w:rsid w:val="000B1C76"/>
    <w:rsid w:val="000E038D"/>
    <w:rsid w:val="000F1775"/>
    <w:rsid w:val="000F3E74"/>
    <w:rsid w:val="00132BF0"/>
    <w:rsid w:val="00155B50"/>
    <w:rsid w:val="001843D5"/>
    <w:rsid w:val="001D191A"/>
    <w:rsid w:val="00244554"/>
    <w:rsid w:val="002D2173"/>
    <w:rsid w:val="0031367F"/>
    <w:rsid w:val="00323484"/>
    <w:rsid w:val="00343A17"/>
    <w:rsid w:val="00373FFD"/>
    <w:rsid w:val="0037568D"/>
    <w:rsid w:val="0038430A"/>
    <w:rsid w:val="00397989"/>
    <w:rsid w:val="003B66EB"/>
    <w:rsid w:val="003D1B5A"/>
    <w:rsid w:val="003D7F11"/>
    <w:rsid w:val="003F3B49"/>
    <w:rsid w:val="004409B1"/>
    <w:rsid w:val="004B7FF1"/>
    <w:rsid w:val="004D3B23"/>
    <w:rsid w:val="00507FEE"/>
    <w:rsid w:val="00551B6C"/>
    <w:rsid w:val="0055349E"/>
    <w:rsid w:val="005674A6"/>
    <w:rsid w:val="005E6E08"/>
    <w:rsid w:val="00617FF7"/>
    <w:rsid w:val="00653876"/>
    <w:rsid w:val="00664291"/>
    <w:rsid w:val="00692E05"/>
    <w:rsid w:val="007155A8"/>
    <w:rsid w:val="00762AE1"/>
    <w:rsid w:val="00763612"/>
    <w:rsid w:val="00765E3E"/>
    <w:rsid w:val="00766CD5"/>
    <w:rsid w:val="007840FF"/>
    <w:rsid w:val="007C7D3B"/>
    <w:rsid w:val="007D39C2"/>
    <w:rsid w:val="007F3E5B"/>
    <w:rsid w:val="0085486C"/>
    <w:rsid w:val="008B7B21"/>
    <w:rsid w:val="008C1DED"/>
    <w:rsid w:val="008F1C58"/>
    <w:rsid w:val="00945E99"/>
    <w:rsid w:val="00994CBE"/>
    <w:rsid w:val="00A06FF5"/>
    <w:rsid w:val="00A31F4F"/>
    <w:rsid w:val="00A46057"/>
    <w:rsid w:val="00AF72BF"/>
    <w:rsid w:val="00AF7420"/>
    <w:rsid w:val="00B43119"/>
    <w:rsid w:val="00B537B3"/>
    <w:rsid w:val="00B8126D"/>
    <w:rsid w:val="00BB5E51"/>
    <w:rsid w:val="00BC191D"/>
    <w:rsid w:val="00BF4B6C"/>
    <w:rsid w:val="00C508CE"/>
    <w:rsid w:val="00C752CB"/>
    <w:rsid w:val="00C81881"/>
    <w:rsid w:val="00C87166"/>
    <w:rsid w:val="00CA27AC"/>
    <w:rsid w:val="00CD137E"/>
    <w:rsid w:val="00CF2DAE"/>
    <w:rsid w:val="00D039B7"/>
    <w:rsid w:val="00D05EBC"/>
    <w:rsid w:val="00D364E9"/>
    <w:rsid w:val="00D3686A"/>
    <w:rsid w:val="00D503E0"/>
    <w:rsid w:val="00D633E6"/>
    <w:rsid w:val="00D70778"/>
    <w:rsid w:val="00D81F8D"/>
    <w:rsid w:val="00D82ACB"/>
    <w:rsid w:val="00DC6009"/>
    <w:rsid w:val="00DF2503"/>
    <w:rsid w:val="00E265CB"/>
    <w:rsid w:val="00E44CE5"/>
    <w:rsid w:val="00EB21A4"/>
    <w:rsid w:val="00F2192A"/>
    <w:rsid w:val="00F73F78"/>
    <w:rsid w:val="00F741E2"/>
    <w:rsid w:val="00F97A4D"/>
    <w:rsid w:val="00FA36B9"/>
    <w:rsid w:val="00FB5C5D"/>
    <w:rsid w:val="00F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B7F9"/>
  <w15:docId w15:val="{F35B213C-8AF8-461B-BDD0-D05D6FA9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B49"/>
  </w:style>
  <w:style w:type="paragraph" w:styleId="a5">
    <w:name w:val="footer"/>
    <w:basedOn w:val="a"/>
    <w:link w:val="a6"/>
    <w:uiPriority w:val="99"/>
    <w:unhideWhenUsed/>
    <w:rsid w:val="003F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2109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Мыльникова Эльвира Анатольевна</cp:lastModifiedBy>
  <cp:revision>3</cp:revision>
  <cp:lastPrinted>2024-02-26T06:49:00Z</cp:lastPrinted>
  <dcterms:created xsi:type="dcterms:W3CDTF">2024-02-28T07:12:00Z</dcterms:created>
  <dcterms:modified xsi:type="dcterms:W3CDTF">2024-02-28T07:23:00Z</dcterms:modified>
</cp:coreProperties>
</file>