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C1B37" w14:textId="61323050" w:rsidR="00395C7A" w:rsidRPr="00395C7A" w:rsidRDefault="00395C7A" w:rsidP="00395C7A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  <w:r w:rsidRPr="00395C7A">
        <w:rPr>
          <w:rFonts w:ascii="Times New Roman" w:eastAsia="Microsoft Sans Serif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34B96ECA" wp14:editId="078DACFE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CF308" w14:textId="77777777" w:rsidR="00395C7A" w:rsidRPr="00395C7A" w:rsidRDefault="00395C7A" w:rsidP="00395C7A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  <w:r w:rsidRPr="00395C7A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СОВЕТ ДЕПУТАТОВ МУНИЦИПАЛЬНОГО ОБРАЗОВАНИЯ</w:t>
      </w:r>
    </w:p>
    <w:p w14:paraId="6ED462E1" w14:textId="77777777" w:rsidR="00395C7A" w:rsidRPr="00395C7A" w:rsidRDefault="00395C7A" w:rsidP="00395C7A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  <w:r w:rsidRPr="00395C7A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«ГОРОД ГАТЧИНА»</w:t>
      </w:r>
    </w:p>
    <w:p w14:paraId="64E23DEF" w14:textId="77777777" w:rsidR="00395C7A" w:rsidRPr="00395C7A" w:rsidRDefault="00395C7A" w:rsidP="00395C7A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  <w:r w:rsidRPr="00395C7A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ГАТЧИНСКОГО МУНИЦИПАЛЬНОГО РАЙОНА</w:t>
      </w:r>
    </w:p>
    <w:p w14:paraId="566EDEC0" w14:textId="77777777" w:rsidR="00395C7A" w:rsidRPr="00395C7A" w:rsidRDefault="00395C7A" w:rsidP="00395C7A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  <w:r w:rsidRPr="00395C7A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ЧЕТВЕРТОГО СОЗЫВА</w:t>
      </w:r>
    </w:p>
    <w:p w14:paraId="76645F49" w14:textId="77777777" w:rsidR="00395C7A" w:rsidRPr="00395C7A" w:rsidRDefault="00395C7A" w:rsidP="00395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A8772C" w14:textId="77777777" w:rsidR="00395C7A" w:rsidRPr="00395C7A" w:rsidRDefault="00395C7A" w:rsidP="00395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14:paraId="70F08C01" w14:textId="77777777" w:rsidR="00395C7A" w:rsidRPr="00395C7A" w:rsidRDefault="00395C7A" w:rsidP="00395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7E4F8" w14:textId="77777777" w:rsidR="00395C7A" w:rsidRPr="00395C7A" w:rsidRDefault="00395C7A" w:rsidP="00395C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28 сентября 2022 года                                                                                             № 41</w:t>
      </w:r>
    </w:p>
    <w:p w14:paraId="1657D96F" w14:textId="77777777" w:rsidR="00395C7A" w:rsidRPr="00395C7A" w:rsidRDefault="00395C7A" w:rsidP="00395C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C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</w:p>
    <w:p w14:paraId="433D3AE9" w14:textId="77777777" w:rsidR="00395C7A" w:rsidRPr="00395C7A" w:rsidRDefault="00395C7A" w:rsidP="00395C7A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395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перечня объектов недвижимого имущества, находящихся в собственности муниципального образования «Город Гатчина» </w:t>
      </w:r>
      <w:r w:rsidRPr="00395C7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Гатчинского муниципального района и передаваемых в государственную собственность Ленинградской области</w:t>
      </w:r>
    </w:p>
    <w:p w14:paraId="1F09D057" w14:textId="77777777" w:rsidR="00395C7A" w:rsidRPr="00395C7A" w:rsidRDefault="00395C7A" w:rsidP="00395C7A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95C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Руководствуясь п.11 ст.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Pr="00395C7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статьей 50 Федерального закона от 06.10.2003 №131-ФЗ «Об общих принципах организации местного самоуправления в Российской Федерации»,</w:t>
      </w:r>
      <w:r w:rsidRPr="00395C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Уставом муниципального образования «Город Гатчина» Гатчинского муниципального района, учитывая письма (ходатайства) </w:t>
      </w:r>
      <w:proofErr w:type="spellStart"/>
      <w:r w:rsidRPr="00395C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Леноблкомимущество</w:t>
      </w:r>
      <w:proofErr w:type="spellEnd"/>
      <w:r w:rsidRPr="00395C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11.08.2022 №11-7769/2022, от 17.08.2022 №14-7997/2022, совет депутатов МО «Город Гатчина» </w:t>
      </w:r>
    </w:p>
    <w:p w14:paraId="568A6F53" w14:textId="77777777" w:rsidR="00395C7A" w:rsidRPr="00395C7A" w:rsidRDefault="00395C7A" w:rsidP="00395C7A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95C7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РЕШИЛ:</w:t>
      </w:r>
    </w:p>
    <w:p w14:paraId="17DD9534" w14:textId="77777777" w:rsidR="00395C7A" w:rsidRPr="00395C7A" w:rsidRDefault="00395C7A" w:rsidP="00395C7A">
      <w:pPr>
        <w:keepNext/>
        <w:numPr>
          <w:ilvl w:val="0"/>
          <w:numId w:val="1"/>
        </w:numPr>
        <w:spacing w:after="0" w:line="240" w:lineRule="auto"/>
        <w:ind w:left="0" w:firstLine="99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95C7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Утвердить прилагаемый Перечень объектов недвижимого имущества, находящихся в собственности муниципального образования «Город Гатчина» Гатчинского муниципального района» и передаваемых в государственную собственность Ленинградской области (далее - перечень).</w:t>
      </w:r>
    </w:p>
    <w:p w14:paraId="2AB19B66" w14:textId="77777777" w:rsidR="00395C7A" w:rsidRPr="00395C7A" w:rsidRDefault="00395C7A" w:rsidP="00395C7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 муниципального района организовать работу по безвозмездной передаче объектов недвижимого имущества, указанных в перечне.</w:t>
      </w:r>
    </w:p>
    <w:p w14:paraId="7AA351AC" w14:textId="77777777" w:rsidR="00395C7A" w:rsidRPr="00395C7A" w:rsidRDefault="00395C7A" w:rsidP="00395C7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принятия.</w:t>
      </w:r>
    </w:p>
    <w:p w14:paraId="7AAB9062" w14:textId="0290C278" w:rsidR="006A4616" w:rsidRDefault="006A4616"/>
    <w:p w14:paraId="1209D6DB" w14:textId="77777777" w:rsidR="00395C7A" w:rsidRPr="00395C7A" w:rsidRDefault="00395C7A" w:rsidP="00395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 «Город Гатчина» - </w:t>
      </w:r>
    </w:p>
    <w:p w14:paraId="1E844343" w14:textId="77777777" w:rsidR="00395C7A" w:rsidRPr="00395C7A" w:rsidRDefault="00395C7A" w:rsidP="00395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14:paraId="06812015" w14:textId="3FBB1365" w:rsidR="00395C7A" w:rsidRDefault="00395C7A" w:rsidP="00395C7A">
      <w:r w:rsidRPr="00395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«Город Гатчина»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Филоненко</w:t>
      </w:r>
    </w:p>
    <w:sectPr w:rsidR="0039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818DD"/>
    <w:multiLevelType w:val="hybridMultilevel"/>
    <w:tmpl w:val="7DFA3DF2"/>
    <w:lvl w:ilvl="0" w:tplc="B3D8FFC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B2"/>
    <w:rsid w:val="00395C7A"/>
    <w:rsid w:val="006A4616"/>
    <w:rsid w:val="00C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66DB"/>
  <w15:chartTrackingRefBased/>
  <w15:docId w15:val="{EADF559E-F55A-489B-A859-1338F219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Овсиевская Анна Геннадьевна</dc:creator>
  <cp:keywords/>
  <dc:description/>
  <cp:lastModifiedBy>Овсиевская Анна Геннадьевна</cp:lastModifiedBy>
  <cp:revision>2</cp:revision>
  <dcterms:created xsi:type="dcterms:W3CDTF">2022-09-28T13:15:00Z</dcterms:created>
  <dcterms:modified xsi:type="dcterms:W3CDTF">2022-09-28T13:18:00Z</dcterms:modified>
</cp:coreProperties>
</file>