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04B" w:rsidRPr="00F41544" w:rsidRDefault="00BC704B" w:rsidP="00BC704B">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Решение совета депутатов муниципального образования «Город Гатчина» Гатчинского муниципального района Ленинградской области от 25.02.2022 № 1 «</w:t>
      </w:r>
      <w:r w:rsidRPr="00BC704B">
        <w:rPr>
          <w:rFonts w:ascii="Times New Roman" w:eastAsia="Times New Roman" w:hAnsi="Times New Roman" w:cs="Times New Roman"/>
          <w:sz w:val="18"/>
          <w:szCs w:val="18"/>
          <w:lang w:eastAsia="ru-RU"/>
        </w:rPr>
        <w:t>О внесении изменений в Устав муниципального образования «Город Гатчина» Гатчинского муниципального района</w:t>
      </w:r>
      <w:r>
        <w:rPr>
          <w:rFonts w:ascii="Times New Roman" w:eastAsia="Times New Roman" w:hAnsi="Times New Roman" w:cs="Times New Roman"/>
          <w:sz w:val="18"/>
          <w:szCs w:val="18"/>
          <w:lang w:eastAsia="ru-RU"/>
        </w:rPr>
        <w:t xml:space="preserve"> </w:t>
      </w:r>
      <w:r w:rsidRPr="00BC704B">
        <w:rPr>
          <w:rFonts w:ascii="Times New Roman" w:eastAsia="Times New Roman" w:hAnsi="Times New Roman" w:cs="Times New Roman"/>
          <w:sz w:val="18"/>
          <w:szCs w:val="18"/>
          <w:lang w:eastAsia="ru-RU"/>
        </w:rPr>
        <w:t>Ленинградской области</w:t>
      </w:r>
      <w:r>
        <w:rPr>
          <w:rFonts w:ascii="Times New Roman" w:eastAsia="Times New Roman" w:hAnsi="Times New Roman" w:cs="Times New Roman"/>
          <w:sz w:val="18"/>
          <w:szCs w:val="18"/>
          <w:lang w:eastAsia="ru-RU"/>
        </w:rPr>
        <w:t xml:space="preserve">» включено в государственный реестр уставов муниципальных образований Ленинградской области и зарегистрировано </w:t>
      </w:r>
      <w:r w:rsidRPr="00F41544">
        <w:rPr>
          <w:rFonts w:ascii="Times New Roman" w:eastAsia="Times New Roman" w:hAnsi="Times New Roman" w:cs="Times New Roman"/>
          <w:sz w:val="18"/>
          <w:szCs w:val="18"/>
          <w:lang w:eastAsia="ru-RU"/>
        </w:rPr>
        <w:t xml:space="preserve">в </w:t>
      </w:r>
      <w:r>
        <w:rPr>
          <w:rFonts w:ascii="Times New Roman" w:eastAsia="Times New Roman" w:hAnsi="Times New Roman" w:cs="Times New Roman"/>
          <w:sz w:val="18"/>
          <w:szCs w:val="18"/>
          <w:lang w:eastAsia="ru-RU"/>
        </w:rPr>
        <w:t xml:space="preserve">Главном </w:t>
      </w:r>
      <w:r w:rsidRPr="00F41544">
        <w:rPr>
          <w:rFonts w:ascii="Times New Roman" w:eastAsia="Times New Roman" w:hAnsi="Times New Roman" w:cs="Times New Roman"/>
          <w:sz w:val="18"/>
          <w:szCs w:val="18"/>
          <w:lang w:eastAsia="ru-RU"/>
        </w:rPr>
        <w:t xml:space="preserve">Управлении Министерства юстиции Российской Федерации по </w:t>
      </w:r>
      <w:r>
        <w:rPr>
          <w:rFonts w:ascii="Times New Roman" w:eastAsia="Times New Roman" w:hAnsi="Times New Roman" w:cs="Times New Roman"/>
          <w:sz w:val="18"/>
          <w:szCs w:val="18"/>
          <w:lang w:eastAsia="ru-RU"/>
        </w:rPr>
        <w:t xml:space="preserve">Санкт-Петербургу и </w:t>
      </w:r>
      <w:r w:rsidRPr="00F41544">
        <w:rPr>
          <w:rFonts w:ascii="Times New Roman" w:eastAsia="Times New Roman" w:hAnsi="Times New Roman" w:cs="Times New Roman"/>
          <w:sz w:val="18"/>
          <w:szCs w:val="18"/>
          <w:lang w:eastAsia="ru-RU"/>
        </w:rPr>
        <w:t>Ленинградской области «</w:t>
      </w:r>
      <w:r>
        <w:rPr>
          <w:rFonts w:ascii="Times New Roman" w:eastAsia="Times New Roman" w:hAnsi="Times New Roman" w:cs="Times New Roman"/>
          <w:sz w:val="18"/>
          <w:szCs w:val="18"/>
          <w:lang w:eastAsia="ru-RU"/>
        </w:rPr>
        <w:t>13</w:t>
      </w:r>
      <w:r w:rsidRPr="00F41544">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апреля</w:t>
      </w:r>
      <w:r w:rsidRPr="00F41544">
        <w:rPr>
          <w:rFonts w:ascii="Times New Roman" w:eastAsia="Times New Roman" w:hAnsi="Times New Roman" w:cs="Times New Roman"/>
          <w:sz w:val="18"/>
          <w:szCs w:val="18"/>
          <w:lang w:eastAsia="ru-RU"/>
        </w:rPr>
        <w:t xml:space="preserve"> 20</w:t>
      </w:r>
      <w:r>
        <w:rPr>
          <w:rFonts w:ascii="Times New Roman" w:eastAsia="Times New Roman" w:hAnsi="Times New Roman" w:cs="Times New Roman"/>
          <w:sz w:val="18"/>
          <w:szCs w:val="18"/>
          <w:lang w:eastAsia="ru-RU"/>
        </w:rPr>
        <w:t>22</w:t>
      </w:r>
      <w:r w:rsidRPr="00F41544">
        <w:rPr>
          <w:rFonts w:ascii="Times New Roman" w:eastAsia="Times New Roman" w:hAnsi="Times New Roman" w:cs="Times New Roman"/>
          <w:sz w:val="18"/>
          <w:szCs w:val="18"/>
          <w:lang w:eastAsia="ru-RU"/>
        </w:rPr>
        <w:t xml:space="preserve"> года</w:t>
      </w:r>
      <w:r>
        <w:rPr>
          <w:rFonts w:ascii="Times New Roman" w:eastAsia="Times New Roman" w:hAnsi="Times New Roman" w:cs="Times New Roman"/>
          <w:sz w:val="18"/>
          <w:szCs w:val="18"/>
          <w:lang w:eastAsia="ru-RU"/>
        </w:rPr>
        <w:t>.</w:t>
      </w:r>
      <w:r w:rsidRPr="00F41544">
        <w:rPr>
          <w:rFonts w:ascii="Times New Roman" w:eastAsia="Times New Roman" w:hAnsi="Times New Roman" w:cs="Times New Roman"/>
          <w:sz w:val="18"/>
          <w:szCs w:val="18"/>
          <w:lang w:eastAsia="ru-RU"/>
        </w:rPr>
        <w:t xml:space="preserve"> Государственный регистрационный </w:t>
      </w:r>
      <w:r w:rsidRPr="00F41544">
        <w:rPr>
          <w:rFonts w:ascii="Times New Roman" w:eastAsia="Times New Roman" w:hAnsi="Times New Roman" w:cs="Times New Roman"/>
          <w:sz w:val="18"/>
          <w:szCs w:val="18"/>
          <w:u w:val="single"/>
          <w:lang w:eastAsia="ru-RU"/>
        </w:rPr>
        <w:t xml:space="preserve">№ </w:t>
      </w:r>
      <w:r w:rsidRPr="00F41544">
        <w:rPr>
          <w:rFonts w:ascii="Times New Roman" w:eastAsia="Times New Roman" w:hAnsi="Times New Roman" w:cs="Times New Roman"/>
          <w:sz w:val="18"/>
          <w:szCs w:val="18"/>
          <w:u w:val="single"/>
          <w:lang w:val="en-US" w:eastAsia="ru-RU"/>
        </w:rPr>
        <w:t>RU</w:t>
      </w:r>
      <w:r w:rsidRPr="00F41544">
        <w:rPr>
          <w:rFonts w:ascii="Times New Roman" w:eastAsia="Times New Roman" w:hAnsi="Times New Roman" w:cs="Times New Roman"/>
          <w:sz w:val="18"/>
          <w:szCs w:val="18"/>
          <w:u w:val="single"/>
          <w:lang w:eastAsia="ru-RU"/>
        </w:rPr>
        <w:t>4750610220</w:t>
      </w:r>
      <w:r w:rsidRPr="00BC704B">
        <w:rPr>
          <w:rFonts w:ascii="Times New Roman" w:eastAsia="Times New Roman" w:hAnsi="Times New Roman" w:cs="Times New Roman"/>
          <w:sz w:val="18"/>
          <w:szCs w:val="18"/>
          <w:u w:val="single"/>
          <w:lang w:eastAsia="ru-RU"/>
        </w:rPr>
        <w:t>22</w:t>
      </w:r>
      <w:r w:rsidRPr="00F41544">
        <w:rPr>
          <w:rFonts w:ascii="Times New Roman" w:eastAsia="Times New Roman" w:hAnsi="Times New Roman" w:cs="Times New Roman"/>
          <w:sz w:val="18"/>
          <w:szCs w:val="18"/>
          <w:u w:val="single"/>
          <w:lang w:eastAsia="ru-RU"/>
        </w:rPr>
        <w:t>001</w:t>
      </w:r>
      <w:r>
        <w:rPr>
          <w:rFonts w:ascii="Times New Roman" w:eastAsia="Times New Roman" w:hAnsi="Times New Roman" w:cs="Times New Roman"/>
          <w:sz w:val="18"/>
          <w:szCs w:val="18"/>
          <w:lang w:eastAsia="ru-RU"/>
        </w:rPr>
        <w:t>.</w:t>
      </w:r>
    </w:p>
    <w:p w:rsidR="00BC704B" w:rsidRDefault="00BC704B" w:rsidP="00BC704B">
      <w:pPr>
        <w:spacing w:after="0" w:line="240" w:lineRule="auto"/>
        <w:rPr>
          <w:rFonts w:ascii="Times New Roman" w:eastAsia="Times New Roman" w:hAnsi="Times New Roman" w:cs="Times New Roman"/>
          <w:sz w:val="28"/>
          <w:szCs w:val="28"/>
          <w:lang w:eastAsia="ru-RU"/>
        </w:rPr>
      </w:pPr>
    </w:p>
    <w:p w:rsidR="000D13F5" w:rsidRPr="00EF2F3C" w:rsidRDefault="000D13F5" w:rsidP="000D13F5">
      <w:pPr>
        <w:spacing w:after="0" w:line="240" w:lineRule="auto"/>
        <w:jc w:val="center"/>
        <w:rPr>
          <w:rFonts w:ascii="Times New Roman" w:eastAsia="Times New Roman" w:hAnsi="Times New Roman" w:cs="Times New Roman"/>
          <w:sz w:val="28"/>
          <w:szCs w:val="28"/>
          <w:lang w:eastAsia="ru-RU"/>
        </w:rPr>
      </w:pPr>
      <w:r w:rsidRPr="00EF2F3C">
        <w:rPr>
          <w:rFonts w:ascii="Times New Roman" w:eastAsia="Times New Roman" w:hAnsi="Times New Roman" w:cs="Times New Roman"/>
          <w:noProof/>
          <w:sz w:val="28"/>
          <w:szCs w:val="28"/>
          <w:lang w:eastAsia="ru-RU"/>
        </w:rPr>
        <w:drawing>
          <wp:inline distT="0" distB="0" distL="0" distR="0" wp14:anchorId="7FAFC19D" wp14:editId="14A39987">
            <wp:extent cx="723900" cy="876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76300"/>
                    </a:xfrm>
                    <a:prstGeom prst="rect">
                      <a:avLst/>
                    </a:prstGeom>
                    <a:noFill/>
                    <a:ln>
                      <a:noFill/>
                    </a:ln>
                  </pic:spPr>
                </pic:pic>
              </a:graphicData>
            </a:graphic>
          </wp:inline>
        </w:drawing>
      </w:r>
    </w:p>
    <w:p w:rsidR="000D13F5" w:rsidRPr="00EF2F3C" w:rsidRDefault="000D13F5" w:rsidP="000D13F5">
      <w:pPr>
        <w:spacing w:after="0" w:line="240" w:lineRule="auto"/>
        <w:jc w:val="center"/>
        <w:rPr>
          <w:rFonts w:ascii="Times New Roman" w:eastAsia="Times New Roman" w:hAnsi="Times New Roman" w:cs="Times New Roman"/>
          <w:b/>
          <w:sz w:val="24"/>
          <w:szCs w:val="24"/>
          <w:lang w:eastAsia="ru-RU"/>
        </w:rPr>
      </w:pPr>
      <w:r w:rsidRPr="00EF2F3C">
        <w:rPr>
          <w:rFonts w:ascii="Times New Roman" w:eastAsia="Times New Roman" w:hAnsi="Times New Roman" w:cs="Times New Roman"/>
          <w:b/>
          <w:sz w:val="24"/>
          <w:szCs w:val="24"/>
          <w:lang w:eastAsia="ru-RU"/>
        </w:rPr>
        <w:t>СОВЕТ ДЕПУТАТОВ МУНИЦИПАЛЬНОГО ОБРАЗОВАНИЯ</w:t>
      </w:r>
    </w:p>
    <w:p w:rsidR="000D13F5" w:rsidRPr="00EF2F3C" w:rsidRDefault="000D13F5" w:rsidP="000D13F5">
      <w:pPr>
        <w:spacing w:after="0" w:line="240" w:lineRule="auto"/>
        <w:jc w:val="center"/>
        <w:rPr>
          <w:rFonts w:ascii="Times New Roman" w:eastAsia="Times New Roman" w:hAnsi="Times New Roman" w:cs="Times New Roman"/>
          <w:b/>
          <w:sz w:val="24"/>
          <w:szCs w:val="24"/>
          <w:lang w:eastAsia="ru-RU"/>
        </w:rPr>
      </w:pPr>
      <w:r w:rsidRPr="00EF2F3C">
        <w:rPr>
          <w:rFonts w:ascii="Times New Roman" w:eastAsia="Times New Roman" w:hAnsi="Times New Roman" w:cs="Times New Roman"/>
          <w:b/>
          <w:sz w:val="24"/>
          <w:szCs w:val="24"/>
          <w:lang w:eastAsia="ru-RU"/>
        </w:rPr>
        <w:t>«ГОРОД ГАТЧИНА»</w:t>
      </w:r>
    </w:p>
    <w:p w:rsidR="000D13F5" w:rsidRPr="00EF2F3C" w:rsidRDefault="000D13F5" w:rsidP="000D13F5">
      <w:pPr>
        <w:spacing w:after="0" w:line="240" w:lineRule="auto"/>
        <w:jc w:val="center"/>
        <w:rPr>
          <w:rFonts w:ascii="Times New Roman" w:eastAsia="Times New Roman" w:hAnsi="Times New Roman" w:cs="Times New Roman"/>
          <w:b/>
          <w:sz w:val="24"/>
          <w:szCs w:val="24"/>
          <w:lang w:eastAsia="ru-RU"/>
        </w:rPr>
      </w:pPr>
      <w:r w:rsidRPr="00EF2F3C">
        <w:rPr>
          <w:rFonts w:ascii="Times New Roman" w:eastAsia="Times New Roman" w:hAnsi="Times New Roman" w:cs="Times New Roman"/>
          <w:b/>
          <w:sz w:val="24"/>
          <w:szCs w:val="24"/>
          <w:lang w:eastAsia="ru-RU"/>
        </w:rPr>
        <w:t>ГАТЧИНСКОГО МУНИЦИПАЛЬНОГО РАЙОНА</w:t>
      </w:r>
    </w:p>
    <w:p w:rsidR="000D13F5" w:rsidRPr="00EF2F3C" w:rsidRDefault="000D13F5" w:rsidP="000D13F5">
      <w:pPr>
        <w:spacing w:after="0" w:line="240" w:lineRule="auto"/>
        <w:jc w:val="center"/>
        <w:rPr>
          <w:rFonts w:ascii="Times New Roman" w:eastAsia="Times New Roman" w:hAnsi="Times New Roman" w:cs="Times New Roman"/>
          <w:b/>
          <w:sz w:val="24"/>
          <w:szCs w:val="24"/>
          <w:lang w:eastAsia="ru-RU"/>
        </w:rPr>
      </w:pPr>
      <w:r w:rsidRPr="00EF2F3C">
        <w:rPr>
          <w:rFonts w:ascii="Times New Roman" w:eastAsia="Times New Roman" w:hAnsi="Times New Roman" w:cs="Times New Roman"/>
          <w:b/>
          <w:sz w:val="24"/>
          <w:szCs w:val="24"/>
          <w:lang w:eastAsia="ru-RU"/>
        </w:rPr>
        <w:t>ЧЕТВЕРТОГО СОЗЫВА</w:t>
      </w:r>
    </w:p>
    <w:p w:rsidR="000D13F5" w:rsidRPr="00EF2F3C" w:rsidRDefault="000D13F5" w:rsidP="000D13F5">
      <w:pPr>
        <w:spacing w:after="0" w:line="240" w:lineRule="auto"/>
        <w:rPr>
          <w:rFonts w:ascii="Times New Roman" w:eastAsia="Times New Roman" w:hAnsi="Times New Roman" w:cs="Times New Roman"/>
          <w:sz w:val="24"/>
          <w:szCs w:val="24"/>
          <w:lang w:eastAsia="ru-RU"/>
        </w:rPr>
      </w:pPr>
    </w:p>
    <w:p w:rsidR="000D13F5" w:rsidRPr="00EF2F3C" w:rsidRDefault="000D13F5" w:rsidP="000D13F5">
      <w:pPr>
        <w:spacing w:after="0" w:line="240" w:lineRule="auto"/>
        <w:jc w:val="center"/>
        <w:rPr>
          <w:rFonts w:ascii="Times New Roman" w:eastAsia="Times New Roman" w:hAnsi="Times New Roman" w:cs="Times New Roman"/>
          <w:b/>
          <w:sz w:val="24"/>
          <w:szCs w:val="24"/>
          <w:lang w:eastAsia="ru-RU"/>
        </w:rPr>
      </w:pPr>
      <w:r w:rsidRPr="00EF2F3C">
        <w:rPr>
          <w:rFonts w:ascii="Times New Roman" w:eastAsia="Times New Roman" w:hAnsi="Times New Roman" w:cs="Times New Roman"/>
          <w:b/>
          <w:sz w:val="24"/>
          <w:szCs w:val="24"/>
          <w:lang w:eastAsia="ru-RU"/>
        </w:rPr>
        <w:t>РЕШЕНИЕ</w:t>
      </w:r>
    </w:p>
    <w:p w:rsidR="000D13F5" w:rsidRPr="00EF2F3C" w:rsidRDefault="000D13F5" w:rsidP="000D13F5">
      <w:pPr>
        <w:spacing w:after="0" w:line="240" w:lineRule="auto"/>
        <w:jc w:val="center"/>
        <w:rPr>
          <w:rFonts w:ascii="Times New Roman" w:eastAsia="Times New Roman" w:hAnsi="Times New Roman" w:cs="Times New Roman"/>
          <w:b/>
          <w:sz w:val="24"/>
          <w:szCs w:val="24"/>
          <w:lang w:eastAsia="ru-RU"/>
        </w:rPr>
      </w:pPr>
    </w:p>
    <w:p w:rsidR="000D13F5" w:rsidRPr="00EF2F3C" w:rsidRDefault="000D13F5" w:rsidP="000D13F5">
      <w:pPr>
        <w:spacing w:after="0" w:line="240" w:lineRule="auto"/>
        <w:jc w:val="both"/>
        <w:rPr>
          <w:rFonts w:ascii="Times New Roman" w:eastAsia="Times New Roman" w:hAnsi="Times New Roman" w:cs="Times New Roman"/>
          <w:b/>
          <w:sz w:val="24"/>
          <w:szCs w:val="24"/>
          <w:lang w:eastAsia="ru-RU"/>
        </w:rPr>
      </w:pPr>
      <w:r w:rsidRPr="00EF2F3C">
        <w:rPr>
          <w:rFonts w:ascii="Times New Roman" w:eastAsia="Times New Roman" w:hAnsi="Times New Roman" w:cs="Times New Roman"/>
          <w:b/>
          <w:sz w:val="24"/>
          <w:szCs w:val="24"/>
          <w:lang w:eastAsia="ru-RU"/>
        </w:rPr>
        <w:t xml:space="preserve">от 25 февраля 2022 года                                                                                                         № </w:t>
      </w:r>
      <w:r>
        <w:rPr>
          <w:rFonts w:ascii="Times New Roman" w:eastAsia="Times New Roman" w:hAnsi="Times New Roman" w:cs="Times New Roman"/>
          <w:b/>
          <w:sz w:val="24"/>
          <w:szCs w:val="24"/>
          <w:lang w:eastAsia="ru-RU"/>
        </w:rPr>
        <w:t>1</w:t>
      </w:r>
    </w:p>
    <w:p w:rsidR="000D13F5" w:rsidRDefault="000D13F5" w:rsidP="00E92C0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C7E62" w:rsidRPr="00AC7E62" w:rsidRDefault="00AC7E62" w:rsidP="00E92C0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bookmarkStart w:id="0" w:name="_Hlk100916009"/>
      <w:r w:rsidRPr="00AC7E62">
        <w:rPr>
          <w:rFonts w:ascii="Times New Roman" w:eastAsia="Times New Roman" w:hAnsi="Times New Roman" w:cs="Times New Roman"/>
          <w:b/>
          <w:bCs/>
          <w:sz w:val="24"/>
          <w:szCs w:val="24"/>
          <w:lang w:eastAsia="ru-RU"/>
        </w:rPr>
        <w:t xml:space="preserve">О </w:t>
      </w:r>
      <w:r w:rsidR="00054931">
        <w:rPr>
          <w:rFonts w:ascii="Times New Roman" w:eastAsia="Times New Roman" w:hAnsi="Times New Roman" w:cs="Times New Roman"/>
          <w:b/>
          <w:bCs/>
          <w:sz w:val="24"/>
          <w:szCs w:val="24"/>
          <w:lang w:eastAsia="ru-RU"/>
        </w:rPr>
        <w:t>внесении</w:t>
      </w:r>
      <w:r w:rsidR="00793515">
        <w:rPr>
          <w:rFonts w:ascii="Times New Roman" w:eastAsia="Times New Roman" w:hAnsi="Times New Roman" w:cs="Times New Roman"/>
          <w:b/>
          <w:bCs/>
          <w:sz w:val="24"/>
          <w:szCs w:val="24"/>
          <w:lang w:eastAsia="ru-RU"/>
        </w:rPr>
        <w:t xml:space="preserve"> </w:t>
      </w:r>
      <w:r w:rsidRPr="00AC7E62">
        <w:rPr>
          <w:rFonts w:ascii="Times New Roman" w:eastAsia="Times New Roman" w:hAnsi="Times New Roman" w:cs="Times New Roman"/>
          <w:b/>
          <w:bCs/>
          <w:sz w:val="24"/>
          <w:szCs w:val="24"/>
          <w:lang w:eastAsia="ru-RU"/>
        </w:rPr>
        <w:t xml:space="preserve">изменений </w:t>
      </w:r>
      <w:r w:rsidRPr="00AC7E62">
        <w:rPr>
          <w:rFonts w:ascii="Times New Roman" w:eastAsia="Times New Roman" w:hAnsi="Times New Roman" w:cs="Times New Roman"/>
          <w:b/>
          <w:sz w:val="24"/>
          <w:szCs w:val="24"/>
          <w:lang w:eastAsia="ru-RU"/>
        </w:rPr>
        <w:t xml:space="preserve">в Устав муниципального </w:t>
      </w:r>
    </w:p>
    <w:p w:rsidR="00AC7E62" w:rsidRPr="00AC7E62" w:rsidRDefault="00AC7E62" w:rsidP="00AC7E62">
      <w:pPr>
        <w:spacing w:after="0" w:line="240" w:lineRule="auto"/>
        <w:rPr>
          <w:rFonts w:ascii="Times New Roman" w:eastAsia="Times New Roman" w:hAnsi="Times New Roman" w:cs="Times New Roman"/>
          <w:b/>
          <w:sz w:val="24"/>
          <w:szCs w:val="24"/>
          <w:lang w:eastAsia="ru-RU"/>
        </w:rPr>
      </w:pPr>
      <w:r w:rsidRPr="00AC7E62">
        <w:rPr>
          <w:rFonts w:ascii="Times New Roman" w:eastAsia="Times New Roman" w:hAnsi="Times New Roman" w:cs="Times New Roman"/>
          <w:b/>
          <w:sz w:val="24"/>
          <w:szCs w:val="24"/>
          <w:lang w:eastAsia="ru-RU"/>
        </w:rPr>
        <w:t xml:space="preserve">образования «Город Гатчина» </w:t>
      </w:r>
    </w:p>
    <w:p w:rsidR="00AC7E62" w:rsidRPr="00AC7E62" w:rsidRDefault="00AC7E62" w:rsidP="00AC7E62">
      <w:pPr>
        <w:spacing w:after="0" w:line="240" w:lineRule="auto"/>
        <w:rPr>
          <w:rFonts w:ascii="Times New Roman" w:eastAsia="Times New Roman" w:hAnsi="Times New Roman" w:cs="Times New Roman"/>
          <w:b/>
          <w:sz w:val="24"/>
          <w:szCs w:val="24"/>
          <w:lang w:eastAsia="ru-RU"/>
        </w:rPr>
      </w:pPr>
      <w:r w:rsidRPr="00AC7E62">
        <w:rPr>
          <w:rFonts w:ascii="Times New Roman" w:eastAsia="Times New Roman" w:hAnsi="Times New Roman" w:cs="Times New Roman"/>
          <w:b/>
          <w:sz w:val="24"/>
          <w:szCs w:val="24"/>
          <w:lang w:eastAsia="ru-RU"/>
        </w:rPr>
        <w:t>Гатчинского муниципального района</w:t>
      </w:r>
    </w:p>
    <w:p w:rsidR="00AC7E62" w:rsidRPr="00AC7E62" w:rsidRDefault="00AC7E62" w:rsidP="00AC7E62">
      <w:pPr>
        <w:spacing w:after="0" w:line="240" w:lineRule="auto"/>
        <w:rPr>
          <w:rFonts w:ascii="Times New Roman" w:eastAsia="Times New Roman" w:hAnsi="Times New Roman" w:cs="Times New Roman"/>
          <w:b/>
          <w:sz w:val="24"/>
          <w:szCs w:val="24"/>
          <w:lang w:eastAsia="ru-RU"/>
        </w:rPr>
      </w:pPr>
      <w:r w:rsidRPr="00AC7E62">
        <w:rPr>
          <w:rFonts w:ascii="Times New Roman" w:eastAsia="Times New Roman" w:hAnsi="Times New Roman" w:cs="Times New Roman"/>
          <w:b/>
          <w:sz w:val="24"/>
          <w:szCs w:val="24"/>
          <w:lang w:eastAsia="ru-RU"/>
        </w:rPr>
        <w:t>Ленинградской области</w:t>
      </w:r>
      <w:r w:rsidR="00793515">
        <w:rPr>
          <w:rFonts w:ascii="Times New Roman" w:eastAsia="Times New Roman" w:hAnsi="Times New Roman" w:cs="Times New Roman"/>
          <w:b/>
          <w:sz w:val="24"/>
          <w:szCs w:val="24"/>
          <w:lang w:eastAsia="ru-RU"/>
        </w:rPr>
        <w:t xml:space="preserve"> </w:t>
      </w:r>
      <w:bookmarkEnd w:id="0"/>
    </w:p>
    <w:p w:rsidR="00AC7E62" w:rsidRPr="00AC7E62" w:rsidRDefault="00AC7E62" w:rsidP="00AC7E62">
      <w:pPr>
        <w:spacing w:after="0" w:line="240" w:lineRule="auto"/>
        <w:rPr>
          <w:rFonts w:ascii="Times New Roman" w:eastAsia="Times New Roman" w:hAnsi="Times New Roman" w:cs="Times New Roman"/>
          <w:sz w:val="28"/>
          <w:szCs w:val="28"/>
          <w:lang w:eastAsia="ru-RU"/>
        </w:rPr>
      </w:pPr>
    </w:p>
    <w:p w:rsidR="002F15A0" w:rsidRDefault="00AC7E62" w:rsidP="00975D40">
      <w:pPr>
        <w:pStyle w:val="ConsPlusTitle"/>
        <w:widowControl/>
        <w:jc w:val="both"/>
        <w:rPr>
          <w:rFonts w:ascii="Times New Roman" w:hAnsi="Times New Roman" w:cs="Times New Roman"/>
          <w:b w:val="0"/>
          <w:sz w:val="28"/>
          <w:szCs w:val="28"/>
        </w:rPr>
      </w:pPr>
      <w:r w:rsidRPr="00AC7E62">
        <w:rPr>
          <w:rFonts w:ascii="Times New Roman" w:hAnsi="Times New Roman" w:cs="Times New Roman"/>
          <w:sz w:val="28"/>
          <w:szCs w:val="28"/>
        </w:rPr>
        <w:t xml:space="preserve">           </w:t>
      </w:r>
      <w:r w:rsidRPr="00AC7E62">
        <w:rPr>
          <w:rFonts w:ascii="Times New Roman" w:hAnsi="Times New Roman" w:cs="Times New Roman"/>
          <w:b w:val="0"/>
          <w:sz w:val="28"/>
          <w:szCs w:val="28"/>
        </w:rPr>
        <w:t>В соответствии с решением совета депутатов муниципального образования «Город Гатчина» от 2</w:t>
      </w:r>
      <w:r w:rsidR="006758D2">
        <w:rPr>
          <w:rFonts w:ascii="Times New Roman" w:hAnsi="Times New Roman" w:cs="Times New Roman"/>
          <w:b w:val="0"/>
          <w:sz w:val="28"/>
          <w:szCs w:val="28"/>
        </w:rPr>
        <w:t>2</w:t>
      </w:r>
      <w:r w:rsidRPr="00AC7E62">
        <w:rPr>
          <w:rFonts w:ascii="Times New Roman" w:hAnsi="Times New Roman" w:cs="Times New Roman"/>
          <w:b w:val="0"/>
          <w:sz w:val="28"/>
          <w:szCs w:val="28"/>
        </w:rPr>
        <w:t>.12.202</w:t>
      </w:r>
      <w:r w:rsidR="006758D2">
        <w:rPr>
          <w:rFonts w:ascii="Times New Roman" w:hAnsi="Times New Roman" w:cs="Times New Roman"/>
          <w:b w:val="0"/>
          <w:sz w:val="28"/>
          <w:szCs w:val="28"/>
        </w:rPr>
        <w:t>1</w:t>
      </w:r>
      <w:r w:rsidRPr="00AC7E62">
        <w:rPr>
          <w:rFonts w:ascii="Times New Roman" w:hAnsi="Times New Roman" w:cs="Times New Roman"/>
          <w:b w:val="0"/>
          <w:sz w:val="28"/>
          <w:szCs w:val="28"/>
        </w:rPr>
        <w:t xml:space="preserve"> № </w:t>
      </w:r>
      <w:r w:rsidR="006758D2">
        <w:rPr>
          <w:rFonts w:ascii="Times New Roman" w:hAnsi="Times New Roman" w:cs="Times New Roman"/>
          <w:b w:val="0"/>
          <w:sz w:val="28"/>
          <w:szCs w:val="28"/>
        </w:rPr>
        <w:t>62</w:t>
      </w:r>
      <w:r w:rsidRPr="00AC7E62">
        <w:rPr>
          <w:rFonts w:ascii="Times New Roman" w:hAnsi="Times New Roman" w:cs="Times New Roman"/>
          <w:b w:val="0"/>
          <w:sz w:val="28"/>
          <w:szCs w:val="28"/>
        </w:rPr>
        <w:t xml:space="preserve"> «О проекте решения о внесении изменений в Устав муниципального образования  «Город Гатчина</w:t>
      </w:r>
      <w:r w:rsidR="00E92C04">
        <w:rPr>
          <w:rFonts w:ascii="Times New Roman" w:hAnsi="Times New Roman" w:cs="Times New Roman"/>
          <w:b w:val="0"/>
          <w:sz w:val="28"/>
          <w:szCs w:val="28"/>
        </w:rPr>
        <w:t>»</w:t>
      </w:r>
      <w:r w:rsidRPr="00AC7E62">
        <w:rPr>
          <w:rFonts w:ascii="Times New Roman" w:hAnsi="Times New Roman" w:cs="Times New Roman"/>
          <w:b w:val="0"/>
          <w:sz w:val="28"/>
          <w:szCs w:val="28"/>
        </w:rPr>
        <w:t xml:space="preserve"> Гатчинского муниципального района»,</w:t>
      </w:r>
      <w:r w:rsidRPr="00AC7E62">
        <w:rPr>
          <w:b w:val="0"/>
          <w:sz w:val="28"/>
          <w:szCs w:val="28"/>
        </w:rPr>
        <w:t xml:space="preserve"> </w:t>
      </w:r>
      <w:r w:rsidRPr="00AC7E62">
        <w:rPr>
          <w:rFonts w:ascii="Times New Roman" w:hAnsi="Times New Roman" w:cs="Times New Roman"/>
          <w:b w:val="0"/>
          <w:color w:val="000000"/>
          <w:sz w:val="28"/>
          <w:szCs w:val="28"/>
          <w:shd w:val="clear" w:color="auto" w:fill="FFFFFF"/>
        </w:rPr>
        <w:t>опубликованным</w:t>
      </w:r>
      <w:r>
        <w:rPr>
          <w:rFonts w:ascii="Times New Roman" w:hAnsi="Times New Roman" w:cs="Times New Roman"/>
          <w:b w:val="0"/>
          <w:color w:val="000000"/>
          <w:sz w:val="28"/>
          <w:szCs w:val="28"/>
          <w:shd w:val="clear" w:color="auto" w:fill="FFFFFF"/>
        </w:rPr>
        <w:t xml:space="preserve">  в газете «Гатчинская правда» от 2</w:t>
      </w:r>
      <w:r w:rsidR="006758D2">
        <w:rPr>
          <w:rFonts w:ascii="Times New Roman" w:hAnsi="Times New Roman" w:cs="Times New Roman"/>
          <w:b w:val="0"/>
          <w:color w:val="000000"/>
          <w:sz w:val="28"/>
          <w:szCs w:val="28"/>
          <w:shd w:val="clear" w:color="auto" w:fill="FFFFFF"/>
        </w:rPr>
        <w:t>8</w:t>
      </w:r>
      <w:r w:rsidR="00E92C04">
        <w:rPr>
          <w:rFonts w:ascii="Times New Roman" w:hAnsi="Times New Roman" w:cs="Times New Roman"/>
          <w:b w:val="0"/>
          <w:color w:val="000000"/>
          <w:sz w:val="28"/>
          <w:szCs w:val="28"/>
          <w:shd w:val="clear" w:color="auto" w:fill="FFFFFF"/>
        </w:rPr>
        <w:t xml:space="preserve"> декабря </w:t>
      </w:r>
      <w:r>
        <w:rPr>
          <w:rFonts w:ascii="Times New Roman" w:hAnsi="Times New Roman" w:cs="Times New Roman"/>
          <w:b w:val="0"/>
          <w:color w:val="000000"/>
          <w:sz w:val="28"/>
          <w:szCs w:val="28"/>
          <w:shd w:val="clear" w:color="auto" w:fill="FFFFFF"/>
        </w:rPr>
        <w:t>202</w:t>
      </w:r>
      <w:r w:rsidR="006758D2">
        <w:rPr>
          <w:rFonts w:ascii="Times New Roman" w:hAnsi="Times New Roman" w:cs="Times New Roman"/>
          <w:b w:val="0"/>
          <w:color w:val="000000"/>
          <w:sz w:val="28"/>
          <w:szCs w:val="28"/>
          <w:shd w:val="clear" w:color="auto" w:fill="FFFFFF"/>
        </w:rPr>
        <w:t>1</w:t>
      </w:r>
      <w:r>
        <w:rPr>
          <w:rFonts w:ascii="Times New Roman" w:hAnsi="Times New Roman" w:cs="Times New Roman"/>
          <w:b w:val="0"/>
          <w:color w:val="000000"/>
          <w:sz w:val="28"/>
          <w:szCs w:val="28"/>
          <w:shd w:val="clear" w:color="auto" w:fill="FFFFFF"/>
        </w:rPr>
        <w:t xml:space="preserve"> года № 101, проведенными  2</w:t>
      </w:r>
      <w:r w:rsidR="006758D2">
        <w:rPr>
          <w:rFonts w:ascii="Times New Roman" w:hAnsi="Times New Roman" w:cs="Times New Roman"/>
          <w:b w:val="0"/>
          <w:color w:val="000000"/>
          <w:sz w:val="28"/>
          <w:szCs w:val="28"/>
          <w:shd w:val="clear" w:color="auto" w:fill="FFFFFF"/>
        </w:rPr>
        <w:t>6</w:t>
      </w:r>
      <w:r>
        <w:rPr>
          <w:rFonts w:ascii="Times New Roman" w:hAnsi="Times New Roman" w:cs="Times New Roman"/>
          <w:b w:val="0"/>
          <w:color w:val="000000"/>
          <w:sz w:val="28"/>
          <w:szCs w:val="28"/>
          <w:shd w:val="clear" w:color="auto" w:fill="FFFFFF"/>
        </w:rPr>
        <w:t xml:space="preserve"> января 202</w:t>
      </w:r>
      <w:r w:rsidR="006758D2">
        <w:rPr>
          <w:rFonts w:ascii="Times New Roman" w:hAnsi="Times New Roman" w:cs="Times New Roman"/>
          <w:b w:val="0"/>
          <w:color w:val="000000"/>
          <w:sz w:val="28"/>
          <w:szCs w:val="28"/>
          <w:shd w:val="clear" w:color="auto" w:fill="FFFFFF"/>
        </w:rPr>
        <w:t>2</w:t>
      </w:r>
      <w:r>
        <w:rPr>
          <w:rFonts w:ascii="Times New Roman" w:hAnsi="Times New Roman" w:cs="Times New Roman"/>
          <w:b w:val="0"/>
          <w:color w:val="000000"/>
          <w:sz w:val="28"/>
          <w:szCs w:val="28"/>
          <w:shd w:val="clear" w:color="auto" w:fill="FFFFFF"/>
        </w:rPr>
        <w:t xml:space="preserve"> года   публичными слушаниями,  результаты публичных слушаний опубликованы </w:t>
      </w:r>
      <w:r w:rsidR="006758D2">
        <w:rPr>
          <w:rFonts w:ascii="Times New Roman" w:hAnsi="Times New Roman" w:cs="Times New Roman"/>
          <w:b w:val="0"/>
          <w:color w:val="000000"/>
          <w:sz w:val="28"/>
          <w:szCs w:val="28"/>
          <w:shd w:val="clear" w:color="auto" w:fill="FFFFFF"/>
        </w:rPr>
        <w:t>3</w:t>
      </w:r>
      <w:r>
        <w:rPr>
          <w:rFonts w:ascii="Times New Roman" w:hAnsi="Times New Roman" w:cs="Times New Roman"/>
          <w:b w:val="0"/>
          <w:color w:val="000000"/>
          <w:sz w:val="28"/>
          <w:szCs w:val="28"/>
          <w:shd w:val="clear" w:color="auto" w:fill="FFFFFF"/>
        </w:rPr>
        <w:t xml:space="preserve"> февраля 202</w:t>
      </w:r>
      <w:r w:rsidR="006758D2">
        <w:rPr>
          <w:rFonts w:ascii="Times New Roman" w:hAnsi="Times New Roman" w:cs="Times New Roman"/>
          <w:b w:val="0"/>
          <w:color w:val="000000"/>
          <w:sz w:val="28"/>
          <w:szCs w:val="28"/>
          <w:shd w:val="clear" w:color="auto" w:fill="FFFFFF"/>
        </w:rPr>
        <w:t>2</w:t>
      </w:r>
      <w:r>
        <w:rPr>
          <w:rFonts w:ascii="Times New Roman" w:hAnsi="Times New Roman" w:cs="Times New Roman"/>
          <w:b w:val="0"/>
          <w:color w:val="000000"/>
          <w:sz w:val="28"/>
          <w:szCs w:val="28"/>
          <w:shd w:val="clear" w:color="auto" w:fill="FFFFFF"/>
        </w:rPr>
        <w:t xml:space="preserve"> года </w:t>
      </w:r>
      <w:r w:rsidR="00E92C04">
        <w:rPr>
          <w:rFonts w:ascii="Times New Roman" w:hAnsi="Times New Roman" w:cs="Times New Roman"/>
          <w:b w:val="0"/>
          <w:color w:val="000000"/>
          <w:sz w:val="28"/>
          <w:szCs w:val="28"/>
          <w:shd w:val="clear" w:color="auto" w:fill="FFFFFF"/>
        </w:rPr>
        <w:t xml:space="preserve"> </w:t>
      </w:r>
      <w:r>
        <w:rPr>
          <w:rFonts w:ascii="Times New Roman" w:hAnsi="Times New Roman" w:cs="Times New Roman"/>
          <w:b w:val="0"/>
          <w:color w:val="000000"/>
          <w:sz w:val="28"/>
          <w:szCs w:val="28"/>
          <w:shd w:val="clear" w:color="auto" w:fill="FFFFFF"/>
        </w:rPr>
        <w:t xml:space="preserve">в газете «Гатчинская правда» № </w:t>
      </w:r>
      <w:r w:rsidR="00E92C04">
        <w:rPr>
          <w:rFonts w:ascii="Times New Roman" w:hAnsi="Times New Roman" w:cs="Times New Roman"/>
          <w:b w:val="0"/>
          <w:color w:val="000000"/>
          <w:sz w:val="28"/>
          <w:szCs w:val="28"/>
          <w:shd w:val="clear" w:color="auto" w:fill="FFFFFF"/>
        </w:rPr>
        <w:t>8</w:t>
      </w:r>
      <w:r w:rsidRPr="00BE4A20">
        <w:rPr>
          <w:rFonts w:ascii="Times New Roman" w:hAnsi="Times New Roman" w:cs="Times New Roman"/>
          <w:b w:val="0"/>
          <w:color w:val="000000"/>
          <w:sz w:val="28"/>
          <w:szCs w:val="28"/>
          <w:shd w:val="clear" w:color="auto" w:fill="FFFFFF"/>
        </w:rPr>
        <w:t>,</w:t>
      </w:r>
      <w:r w:rsidR="00211855">
        <w:rPr>
          <w:rFonts w:ascii="Times New Roman" w:hAnsi="Times New Roman" w:cs="Times New Roman"/>
          <w:b w:val="0"/>
          <w:color w:val="000000"/>
          <w:sz w:val="28"/>
          <w:szCs w:val="28"/>
          <w:shd w:val="clear" w:color="auto" w:fill="FFFFFF"/>
        </w:rPr>
        <w:t xml:space="preserve"> </w:t>
      </w:r>
      <w:r w:rsidRPr="00BE4A20">
        <w:rPr>
          <w:rFonts w:ascii="Times New Roman" w:hAnsi="Times New Roman" w:cs="Times New Roman"/>
          <w:b w:val="0"/>
          <w:color w:val="000000"/>
          <w:sz w:val="28"/>
          <w:szCs w:val="28"/>
          <w:shd w:val="clear" w:color="auto" w:fill="FFFFFF"/>
        </w:rPr>
        <w:t xml:space="preserve">руководствуясь  статьями 35 и 44  Федерального закона  от 06.10.2003  № 131-ФЗ «Об  общих  принципах  организации  органов  местного самоуправления»,  Федеральным  законом  от 21.07.2005 </w:t>
      </w:r>
      <w:r>
        <w:rPr>
          <w:rFonts w:ascii="Times New Roman" w:hAnsi="Times New Roman" w:cs="Times New Roman"/>
          <w:b w:val="0"/>
          <w:color w:val="000000"/>
          <w:sz w:val="28"/>
          <w:szCs w:val="28"/>
          <w:shd w:val="clear" w:color="auto" w:fill="FFFFFF"/>
        </w:rPr>
        <w:t>№</w:t>
      </w:r>
      <w:r w:rsidRPr="00BE4A20">
        <w:rPr>
          <w:rFonts w:ascii="Times New Roman" w:hAnsi="Times New Roman" w:cs="Times New Roman"/>
          <w:b w:val="0"/>
          <w:color w:val="000000"/>
          <w:sz w:val="28"/>
          <w:szCs w:val="28"/>
          <w:shd w:val="clear" w:color="auto" w:fill="FFFFFF"/>
        </w:rPr>
        <w:t xml:space="preserve"> 97-ФЗ «О государственной регистрации уставов муниципальных образований»</w:t>
      </w:r>
      <w:r>
        <w:rPr>
          <w:rFonts w:ascii="Times New Roman" w:hAnsi="Times New Roman" w:cs="Times New Roman"/>
          <w:b w:val="0"/>
          <w:color w:val="000000"/>
          <w:sz w:val="28"/>
          <w:szCs w:val="28"/>
          <w:shd w:val="clear" w:color="auto" w:fill="FFFFFF"/>
        </w:rPr>
        <w:t xml:space="preserve">, </w:t>
      </w:r>
      <w:r w:rsidRPr="00BE4A20">
        <w:rPr>
          <w:rFonts w:ascii="Times New Roman" w:hAnsi="Times New Roman" w:cs="Times New Roman"/>
          <w:b w:val="0"/>
          <w:color w:val="000000"/>
          <w:sz w:val="28"/>
          <w:szCs w:val="28"/>
          <w:shd w:val="clear" w:color="auto" w:fill="FFFFFF"/>
        </w:rPr>
        <w:t xml:space="preserve">Уставом </w:t>
      </w:r>
      <w:r w:rsidR="00E92C04">
        <w:rPr>
          <w:rFonts w:ascii="Times New Roman" w:hAnsi="Times New Roman" w:cs="Times New Roman"/>
          <w:b w:val="0"/>
          <w:color w:val="000000"/>
          <w:sz w:val="28"/>
          <w:szCs w:val="28"/>
          <w:shd w:val="clear" w:color="auto" w:fill="FFFFFF"/>
        </w:rPr>
        <w:t>МО</w:t>
      </w:r>
      <w:r w:rsidRPr="00BE4A20">
        <w:rPr>
          <w:rFonts w:ascii="Times New Roman" w:hAnsi="Times New Roman" w:cs="Times New Roman"/>
          <w:b w:val="0"/>
          <w:color w:val="000000"/>
          <w:sz w:val="28"/>
          <w:szCs w:val="28"/>
          <w:shd w:val="clear" w:color="auto" w:fill="FFFFFF"/>
        </w:rPr>
        <w:t xml:space="preserve"> «</w:t>
      </w:r>
      <w:r>
        <w:rPr>
          <w:rFonts w:ascii="Times New Roman" w:hAnsi="Times New Roman" w:cs="Times New Roman"/>
          <w:b w:val="0"/>
          <w:color w:val="000000"/>
          <w:sz w:val="28"/>
          <w:szCs w:val="28"/>
          <w:shd w:val="clear" w:color="auto" w:fill="FFFFFF"/>
        </w:rPr>
        <w:t>Город Гатчина» Гатчинского муниципального района</w:t>
      </w:r>
      <w:r w:rsidR="00E92C04">
        <w:rPr>
          <w:rFonts w:ascii="Times New Roman" w:hAnsi="Times New Roman" w:cs="Times New Roman"/>
          <w:b w:val="0"/>
          <w:color w:val="000000"/>
          <w:sz w:val="28"/>
          <w:szCs w:val="28"/>
          <w:shd w:val="clear" w:color="auto" w:fill="FFFFFF"/>
        </w:rPr>
        <w:t xml:space="preserve"> Ленинградской области, </w:t>
      </w:r>
      <w:r w:rsidRPr="00AC7E62">
        <w:rPr>
          <w:rFonts w:ascii="Times New Roman" w:hAnsi="Times New Roman" w:cs="Times New Roman"/>
          <w:b w:val="0"/>
          <w:sz w:val="28"/>
          <w:szCs w:val="28"/>
        </w:rPr>
        <w:t>совет депутатов  МО «Город Гатчина»</w:t>
      </w:r>
    </w:p>
    <w:p w:rsidR="00AC7E62" w:rsidRPr="00975D40" w:rsidRDefault="00AC7E62" w:rsidP="00975D40">
      <w:pPr>
        <w:pStyle w:val="ConsPlusTitle"/>
        <w:widowControl/>
        <w:jc w:val="both"/>
        <w:rPr>
          <w:rFonts w:ascii="Times New Roman" w:hAnsi="Times New Roman" w:cs="Times New Roman"/>
          <w:b w:val="0"/>
          <w:sz w:val="28"/>
          <w:szCs w:val="28"/>
        </w:rPr>
      </w:pPr>
      <w:r w:rsidRPr="00AC7E62">
        <w:rPr>
          <w:rFonts w:ascii="Times New Roman" w:hAnsi="Times New Roman" w:cs="Times New Roman"/>
          <w:sz w:val="28"/>
          <w:szCs w:val="28"/>
        </w:rPr>
        <w:t xml:space="preserve">  </w:t>
      </w:r>
    </w:p>
    <w:p w:rsidR="006B0593" w:rsidRDefault="00AC7E62" w:rsidP="00975D40">
      <w:pPr>
        <w:spacing w:after="0" w:line="240" w:lineRule="auto"/>
        <w:jc w:val="center"/>
        <w:rPr>
          <w:rFonts w:ascii="Times New Roman" w:eastAsia="Times New Roman" w:hAnsi="Times New Roman" w:cs="Times New Roman"/>
          <w:b/>
          <w:bCs/>
          <w:sz w:val="28"/>
          <w:szCs w:val="28"/>
          <w:lang w:eastAsia="ru-RU"/>
        </w:rPr>
      </w:pPr>
      <w:r w:rsidRPr="00211855">
        <w:rPr>
          <w:rFonts w:ascii="Times New Roman" w:eastAsia="Times New Roman" w:hAnsi="Times New Roman" w:cs="Times New Roman"/>
          <w:b/>
          <w:bCs/>
          <w:sz w:val="28"/>
          <w:szCs w:val="28"/>
          <w:lang w:eastAsia="ru-RU"/>
        </w:rPr>
        <w:t xml:space="preserve">Р Е Ш И </w:t>
      </w:r>
      <w:proofErr w:type="gramStart"/>
      <w:r w:rsidRPr="00211855">
        <w:rPr>
          <w:rFonts w:ascii="Times New Roman" w:eastAsia="Times New Roman" w:hAnsi="Times New Roman" w:cs="Times New Roman"/>
          <w:b/>
          <w:bCs/>
          <w:sz w:val="28"/>
          <w:szCs w:val="28"/>
          <w:lang w:eastAsia="ru-RU"/>
        </w:rPr>
        <w:t>Л :</w:t>
      </w:r>
      <w:proofErr w:type="gramEnd"/>
    </w:p>
    <w:p w:rsidR="002F15A0" w:rsidRPr="00975D40" w:rsidRDefault="002F15A0" w:rsidP="00975D40">
      <w:pPr>
        <w:spacing w:after="0" w:line="240" w:lineRule="auto"/>
        <w:jc w:val="center"/>
        <w:rPr>
          <w:rFonts w:ascii="Times New Roman" w:eastAsia="Times New Roman" w:hAnsi="Times New Roman" w:cs="Times New Roman"/>
          <w:b/>
          <w:bCs/>
          <w:sz w:val="28"/>
          <w:szCs w:val="28"/>
          <w:lang w:eastAsia="ru-RU"/>
        </w:rPr>
      </w:pPr>
    </w:p>
    <w:p w:rsidR="00211855" w:rsidRPr="006B0593" w:rsidRDefault="00211855" w:rsidP="00975D40">
      <w:pPr>
        <w:spacing w:after="0" w:line="240" w:lineRule="auto"/>
        <w:rPr>
          <w:rFonts w:ascii="Times New Roman" w:eastAsia="Times New Roman" w:hAnsi="Times New Roman" w:cs="Times New Roman"/>
          <w:sz w:val="28"/>
          <w:szCs w:val="28"/>
          <w:lang w:eastAsia="ru-RU"/>
        </w:rPr>
      </w:pPr>
      <w:r w:rsidRPr="006B0593">
        <w:rPr>
          <w:rFonts w:ascii="Times New Roman" w:eastAsia="Times New Roman" w:hAnsi="Times New Roman" w:cs="Times New Roman"/>
          <w:sz w:val="28"/>
          <w:szCs w:val="28"/>
          <w:lang w:eastAsia="ru-RU"/>
        </w:rPr>
        <w:t>1.Принять изменения в Устав муниципального образования «Город Гатчина» Гатчинского муниципального района</w:t>
      </w:r>
      <w:r w:rsidRPr="006B0593">
        <w:rPr>
          <w:rFonts w:ascii="Times New Roman" w:eastAsia="Times New Roman" w:hAnsi="Times New Roman" w:cs="Times New Roman"/>
          <w:b/>
          <w:sz w:val="28"/>
          <w:szCs w:val="28"/>
          <w:lang w:eastAsia="ru-RU"/>
        </w:rPr>
        <w:t xml:space="preserve"> </w:t>
      </w:r>
      <w:r w:rsidRPr="006B0593">
        <w:rPr>
          <w:rFonts w:ascii="Times New Roman" w:eastAsia="Times New Roman" w:hAnsi="Times New Roman" w:cs="Times New Roman"/>
          <w:sz w:val="28"/>
          <w:szCs w:val="28"/>
          <w:lang w:eastAsia="ru-RU"/>
        </w:rPr>
        <w:t>Ленинградской области (приложение).</w:t>
      </w:r>
    </w:p>
    <w:p w:rsidR="00975D40" w:rsidRDefault="00975D40" w:rsidP="00211855">
      <w:pPr>
        <w:spacing w:after="0" w:line="240" w:lineRule="auto"/>
        <w:jc w:val="both"/>
        <w:rPr>
          <w:rFonts w:ascii="Times New Roman" w:eastAsia="Times New Roman" w:hAnsi="Times New Roman" w:cs="Times New Roman"/>
          <w:sz w:val="28"/>
          <w:szCs w:val="28"/>
          <w:lang w:eastAsia="ru-RU"/>
        </w:rPr>
      </w:pPr>
    </w:p>
    <w:p w:rsidR="00211855" w:rsidRDefault="00211855" w:rsidP="00211855">
      <w:pPr>
        <w:spacing w:after="0" w:line="240" w:lineRule="auto"/>
        <w:jc w:val="both"/>
        <w:rPr>
          <w:rFonts w:ascii="Times New Roman" w:eastAsia="Times New Roman" w:hAnsi="Times New Roman" w:cs="Times New Roman"/>
          <w:sz w:val="28"/>
          <w:szCs w:val="28"/>
          <w:lang w:eastAsia="ru-RU"/>
        </w:rPr>
      </w:pPr>
      <w:r w:rsidRPr="006B0593">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Направить н</w:t>
      </w:r>
      <w:r w:rsidRPr="006B0593">
        <w:rPr>
          <w:rFonts w:ascii="Times New Roman" w:eastAsia="Times New Roman" w:hAnsi="Times New Roman" w:cs="Times New Roman"/>
          <w:sz w:val="28"/>
          <w:szCs w:val="28"/>
          <w:lang w:eastAsia="ru-RU"/>
        </w:rPr>
        <w:t>астоящее решение</w:t>
      </w:r>
      <w:r w:rsidRPr="00126E08">
        <w:rPr>
          <w:rFonts w:ascii="Times New Roman" w:eastAsia="Times New Roman" w:hAnsi="Times New Roman" w:cs="Times New Roman"/>
          <w:sz w:val="28"/>
          <w:szCs w:val="28"/>
          <w:lang w:eastAsia="ru-RU"/>
        </w:rPr>
        <w:t xml:space="preserve"> </w:t>
      </w:r>
      <w:r w:rsidRPr="006B0593">
        <w:rPr>
          <w:rFonts w:ascii="Times New Roman" w:eastAsia="Times New Roman" w:hAnsi="Times New Roman" w:cs="Times New Roman"/>
          <w:sz w:val="28"/>
          <w:szCs w:val="28"/>
          <w:lang w:eastAsia="ru-RU"/>
        </w:rPr>
        <w:t xml:space="preserve">в </w:t>
      </w:r>
      <w:bookmarkStart w:id="1" w:name="_Hlk96008650"/>
      <w:r w:rsidR="002B3214">
        <w:rPr>
          <w:rFonts w:ascii="Times New Roman" w:eastAsia="Times New Roman" w:hAnsi="Times New Roman" w:cs="Times New Roman"/>
          <w:sz w:val="28"/>
          <w:szCs w:val="28"/>
          <w:lang w:eastAsia="ru-RU"/>
        </w:rPr>
        <w:t>Главное У</w:t>
      </w:r>
      <w:r w:rsidRPr="006B0593">
        <w:rPr>
          <w:rFonts w:ascii="Times New Roman" w:eastAsia="Times New Roman" w:hAnsi="Times New Roman" w:cs="Times New Roman"/>
          <w:sz w:val="28"/>
          <w:szCs w:val="28"/>
          <w:lang w:eastAsia="ru-RU"/>
        </w:rPr>
        <w:t>правлени</w:t>
      </w:r>
      <w:r>
        <w:rPr>
          <w:rFonts w:ascii="Times New Roman" w:eastAsia="Times New Roman" w:hAnsi="Times New Roman" w:cs="Times New Roman"/>
          <w:sz w:val="28"/>
          <w:szCs w:val="28"/>
          <w:lang w:eastAsia="ru-RU"/>
        </w:rPr>
        <w:t>е</w:t>
      </w:r>
      <w:r w:rsidRPr="006B0593">
        <w:rPr>
          <w:rFonts w:ascii="Times New Roman" w:eastAsia="Times New Roman" w:hAnsi="Times New Roman" w:cs="Times New Roman"/>
          <w:sz w:val="28"/>
          <w:szCs w:val="28"/>
          <w:lang w:eastAsia="ru-RU"/>
        </w:rPr>
        <w:t xml:space="preserve"> Мин</w:t>
      </w:r>
      <w:r w:rsidR="00EF1E8C">
        <w:rPr>
          <w:rFonts w:ascii="Times New Roman" w:eastAsia="Times New Roman" w:hAnsi="Times New Roman" w:cs="Times New Roman"/>
          <w:sz w:val="28"/>
          <w:szCs w:val="28"/>
          <w:lang w:eastAsia="ru-RU"/>
        </w:rPr>
        <w:t>юста России по Санкт-Петербургу и</w:t>
      </w:r>
      <w:r w:rsidRPr="006B0593">
        <w:rPr>
          <w:rFonts w:ascii="Times New Roman" w:eastAsia="Times New Roman" w:hAnsi="Times New Roman" w:cs="Times New Roman"/>
          <w:sz w:val="28"/>
          <w:szCs w:val="28"/>
          <w:lang w:eastAsia="ru-RU"/>
        </w:rPr>
        <w:t xml:space="preserve"> Ленинградской области</w:t>
      </w:r>
      <w:bookmarkEnd w:id="1"/>
      <w:r w:rsidRPr="006B059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для</w:t>
      </w:r>
      <w:r w:rsidRPr="006B0593">
        <w:rPr>
          <w:rFonts w:ascii="Times New Roman" w:eastAsia="Times New Roman" w:hAnsi="Times New Roman" w:cs="Times New Roman"/>
          <w:sz w:val="28"/>
          <w:szCs w:val="28"/>
          <w:lang w:eastAsia="ru-RU"/>
        </w:rPr>
        <w:t xml:space="preserve"> государственной регистрации в порядке, установленном федеральным законом.</w:t>
      </w:r>
    </w:p>
    <w:p w:rsidR="00975D40" w:rsidRDefault="00975D40" w:rsidP="00211855">
      <w:pPr>
        <w:spacing w:after="0" w:line="240" w:lineRule="auto"/>
        <w:jc w:val="both"/>
        <w:rPr>
          <w:rFonts w:ascii="Times New Roman" w:eastAsia="Times New Roman" w:hAnsi="Times New Roman" w:cs="Times New Roman"/>
          <w:sz w:val="28"/>
          <w:szCs w:val="28"/>
          <w:lang w:eastAsia="ru-RU"/>
        </w:rPr>
      </w:pPr>
    </w:p>
    <w:p w:rsidR="00211855" w:rsidRDefault="00211855" w:rsidP="0021185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126E08">
        <w:rPr>
          <w:rFonts w:ascii="Times New Roman" w:hAnsi="Times New Roman" w:cs="Times New Roman"/>
          <w:color w:val="000000"/>
          <w:sz w:val="28"/>
          <w:szCs w:val="28"/>
        </w:rPr>
        <w:t xml:space="preserve">Поручить главе </w:t>
      </w:r>
      <w:r>
        <w:rPr>
          <w:rFonts w:ascii="Times New Roman" w:hAnsi="Times New Roman" w:cs="Times New Roman"/>
          <w:color w:val="000000"/>
          <w:sz w:val="28"/>
          <w:szCs w:val="28"/>
        </w:rPr>
        <w:t xml:space="preserve">муниципального образования «Город Гатчина» </w:t>
      </w:r>
      <w:r w:rsidRPr="00126E08">
        <w:rPr>
          <w:rFonts w:ascii="Times New Roman" w:hAnsi="Times New Roman" w:cs="Times New Roman"/>
          <w:color w:val="000000"/>
          <w:sz w:val="28"/>
          <w:szCs w:val="28"/>
        </w:rPr>
        <w:t xml:space="preserve"> В.А.</w:t>
      </w:r>
      <w:r>
        <w:rPr>
          <w:rFonts w:ascii="Times New Roman" w:hAnsi="Times New Roman" w:cs="Times New Roman"/>
          <w:color w:val="000000"/>
          <w:sz w:val="28"/>
          <w:szCs w:val="28"/>
        </w:rPr>
        <w:t xml:space="preserve"> </w:t>
      </w:r>
      <w:r w:rsidRPr="00126E08">
        <w:rPr>
          <w:rFonts w:ascii="Times New Roman" w:hAnsi="Times New Roman" w:cs="Times New Roman"/>
          <w:color w:val="000000"/>
          <w:sz w:val="28"/>
          <w:szCs w:val="28"/>
        </w:rPr>
        <w:t xml:space="preserve">Филоненко обеспечить опубликование настоящего решения в газете «Гатчинская правда» в течение 7 дней </w:t>
      </w:r>
      <w:r w:rsidR="00FF73FB" w:rsidRPr="00FF73FB">
        <w:rPr>
          <w:rFonts w:ascii="Times New Roman" w:hAnsi="Times New Roman" w:cs="Times New Roman"/>
          <w:color w:val="000000"/>
          <w:sz w:val="28"/>
          <w:szCs w:val="28"/>
        </w:rPr>
        <w:t>со дня поступления из Главно</w:t>
      </w:r>
      <w:r w:rsidR="00FF73FB">
        <w:rPr>
          <w:rFonts w:ascii="Times New Roman" w:hAnsi="Times New Roman" w:cs="Times New Roman"/>
          <w:color w:val="000000"/>
          <w:sz w:val="28"/>
          <w:szCs w:val="28"/>
        </w:rPr>
        <w:t>го</w:t>
      </w:r>
      <w:r w:rsidR="002B3214">
        <w:rPr>
          <w:rFonts w:ascii="Times New Roman" w:hAnsi="Times New Roman" w:cs="Times New Roman"/>
          <w:color w:val="000000"/>
          <w:sz w:val="28"/>
          <w:szCs w:val="28"/>
        </w:rPr>
        <w:t xml:space="preserve"> У</w:t>
      </w:r>
      <w:r w:rsidR="00FF73FB" w:rsidRPr="00FF73FB">
        <w:rPr>
          <w:rFonts w:ascii="Times New Roman" w:hAnsi="Times New Roman" w:cs="Times New Roman"/>
          <w:color w:val="000000"/>
          <w:sz w:val="28"/>
          <w:szCs w:val="28"/>
        </w:rPr>
        <w:t>правлени</w:t>
      </w:r>
      <w:r w:rsidR="00FF73FB">
        <w:rPr>
          <w:rFonts w:ascii="Times New Roman" w:hAnsi="Times New Roman" w:cs="Times New Roman"/>
          <w:color w:val="000000"/>
          <w:sz w:val="28"/>
          <w:szCs w:val="28"/>
        </w:rPr>
        <w:t>я</w:t>
      </w:r>
      <w:r w:rsidR="00FF73FB" w:rsidRPr="00FF73FB">
        <w:rPr>
          <w:rFonts w:ascii="Times New Roman" w:hAnsi="Times New Roman" w:cs="Times New Roman"/>
          <w:color w:val="000000"/>
          <w:sz w:val="28"/>
          <w:szCs w:val="28"/>
        </w:rPr>
        <w:t xml:space="preserve"> Минюста России по Санкт-Петербургу и Ленинградской области уведомления о включении сведений </w:t>
      </w:r>
      <w:r w:rsidR="00FF73FB" w:rsidRPr="00FF73FB">
        <w:rPr>
          <w:rFonts w:ascii="Times New Roman" w:hAnsi="Times New Roman" w:cs="Times New Roman"/>
          <w:color w:val="000000"/>
          <w:sz w:val="28"/>
          <w:szCs w:val="28"/>
        </w:rPr>
        <w:lastRenderedPageBreak/>
        <w:t>о муниципальном правов</w:t>
      </w:r>
      <w:r w:rsidR="002B3214">
        <w:rPr>
          <w:rFonts w:ascii="Times New Roman" w:hAnsi="Times New Roman" w:cs="Times New Roman"/>
          <w:color w:val="000000"/>
          <w:sz w:val="28"/>
          <w:szCs w:val="28"/>
        </w:rPr>
        <w:t>ом акте о внесении изменений в У</w:t>
      </w:r>
      <w:r w:rsidR="00FF73FB" w:rsidRPr="00FF73FB">
        <w:rPr>
          <w:rFonts w:ascii="Times New Roman" w:hAnsi="Times New Roman" w:cs="Times New Roman"/>
          <w:color w:val="000000"/>
          <w:sz w:val="28"/>
          <w:szCs w:val="28"/>
        </w:rPr>
        <w:t>став муниципального образования</w:t>
      </w:r>
      <w:r w:rsidR="00FF73FB">
        <w:rPr>
          <w:rFonts w:ascii="Times New Roman" w:hAnsi="Times New Roman" w:cs="Times New Roman"/>
          <w:color w:val="000000"/>
          <w:sz w:val="28"/>
          <w:szCs w:val="28"/>
        </w:rPr>
        <w:t xml:space="preserve"> «Город Гатчина»</w:t>
      </w:r>
      <w:r w:rsidR="00FF73FB" w:rsidRPr="00FF73FB">
        <w:rPr>
          <w:rFonts w:ascii="Times New Roman" w:hAnsi="Times New Roman" w:cs="Times New Roman"/>
          <w:color w:val="000000"/>
          <w:sz w:val="28"/>
          <w:szCs w:val="28"/>
        </w:rPr>
        <w:t xml:space="preserve"> в государственный реестр уставов муниципальных образований</w:t>
      </w:r>
      <w:r w:rsidR="00FF73FB">
        <w:rPr>
          <w:rFonts w:ascii="Times New Roman" w:hAnsi="Times New Roman" w:cs="Times New Roman"/>
          <w:color w:val="000000"/>
          <w:sz w:val="28"/>
          <w:szCs w:val="28"/>
        </w:rPr>
        <w:t xml:space="preserve"> Ленинградской области.</w:t>
      </w:r>
    </w:p>
    <w:p w:rsidR="00975D40" w:rsidRDefault="00975D40" w:rsidP="00975D40">
      <w:pPr>
        <w:rPr>
          <w:rFonts w:ascii="Times New Roman" w:hAnsi="Times New Roman" w:cs="Times New Roman"/>
        </w:rPr>
      </w:pPr>
    </w:p>
    <w:p w:rsidR="00211855" w:rsidRDefault="00211855" w:rsidP="0021185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4.Настоящее решение</w:t>
      </w:r>
      <w:r w:rsidRPr="006B059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вступает в силу после государственной регистрации и официального опубликования в газете «Гатчинская правда» и подлежит обнародованию</w:t>
      </w:r>
      <w:r w:rsidRPr="00887A9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путем размещения на официальном сайте муниципального образования «Город Гатчина» в информационно-телекоммуникационной сети Интернет.</w:t>
      </w:r>
    </w:p>
    <w:p w:rsidR="00211855" w:rsidRDefault="00211855" w:rsidP="00211855">
      <w:pPr>
        <w:spacing w:after="0" w:line="240" w:lineRule="auto"/>
        <w:jc w:val="both"/>
        <w:rPr>
          <w:rFonts w:ascii="Times New Roman" w:eastAsia="Times New Roman" w:hAnsi="Times New Roman" w:cs="Times New Roman"/>
          <w:sz w:val="28"/>
          <w:szCs w:val="28"/>
          <w:lang w:eastAsia="ru-RU"/>
        </w:rPr>
      </w:pPr>
    </w:p>
    <w:p w:rsidR="00211855" w:rsidRDefault="00211855" w:rsidP="0021185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26E08">
        <w:t xml:space="preserve"> </w:t>
      </w:r>
      <w:r w:rsidRPr="00126E08">
        <w:rPr>
          <w:rFonts w:ascii="Times New Roman" w:eastAsia="Times New Roman" w:hAnsi="Times New Roman" w:cs="Times New Roman"/>
          <w:sz w:val="28"/>
          <w:szCs w:val="28"/>
          <w:lang w:eastAsia="ru-RU"/>
        </w:rPr>
        <w:t xml:space="preserve">Поручить главе </w:t>
      </w:r>
      <w:r>
        <w:rPr>
          <w:rFonts w:ascii="Times New Roman" w:eastAsia="Times New Roman" w:hAnsi="Times New Roman" w:cs="Times New Roman"/>
          <w:sz w:val="28"/>
          <w:szCs w:val="28"/>
          <w:lang w:eastAsia="ru-RU"/>
        </w:rPr>
        <w:t>муниципального образования «Город Гатчина»</w:t>
      </w:r>
      <w:r w:rsidRPr="00126E08">
        <w:rPr>
          <w:rFonts w:ascii="Times New Roman" w:eastAsia="Times New Roman" w:hAnsi="Times New Roman" w:cs="Times New Roman"/>
          <w:sz w:val="28"/>
          <w:szCs w:val="28"/>
          <w:lang w:eastAsia="ru-RU"/>
        </w:rPr>
        <w:t xml:space="preserve"> В.А.</w:t>
      </w:r>
      <w:r>
        <w:rPr>
          <w:rFonts w:ascii="Times New Roman" w:eastAsia="Times New Roman" w:hAnsi="Times New Roman" w:cs="Times New Roman"/>
          <w:sz w:val="28"/>
          <w:szCs w:val="28"/>
          <w:lang w:eastAsia="ru-RU"/>
        </w:rPr>
        <w:t xml:space="preserve"> </w:t>
      </w:r>
      <w:r w:rsidRPr="00126E08">
        <w:rPr>
          <w:rFonts w:ascii="Times New Roman" w:eastAsia="Times New Roman" w:hAnsi="Times New Roman" w:cs="Times New Roman"/>
          <w:sz w:val="28"/>
          <w:szCs w:val="28"/>
          <w:lang w:eastAsia="ru-RU"/>
        </w:rPr>
        <w:t>Филоненко в течение 10 дней со дня официального опубликования изменений в Устав муниципального образования «</w:t>
      </w:r>
      <w:r>
        <w:rPr>
          <w:rFonts w:ascii="Times New Roman" w:eastAsia="Times New Roman" w:hAnsi="Times New Roman" w:cs="Times New Roman"/>
          <w:sz w:val="28"/>
          <w:szCs w:val="28"/>
          <w:lang w:eastAsia="ru-RU"/>
        </w:rPr>
        <w:t>Город Гатчина</w:t>
      </w:r>
      <w:r w:rsidRPr="00126E0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Гатчинского муниципального района </w:t>
      </w:r>
      <w:r w:rsidRPr="00126E08">
        <w:rPr>
          <w:rFonts w:ascii="Times New Roman" w:eastAsia="Times New Roman" w:hAnsi="Times New Roman" w:cs="Times New Roman"/>
          <w:sz w:val="28"/>
          <w:szCs w:val="28"/>
          <w:lang w:eastAsia="ru-RU"/>
        </w:rPr>
        <w:t xml:space="preserve">Ленинградской области направить в </w:t>
      </w:r>
      <w:bookmarkStart w:id="2" w:name="_Hlk97276331"/>
      <w:r w:rsidR="002B3214">
        <w:rPr>
          <w:rFonts w:ascii="Times New Roman" w:eastAsia="Times New Roman" w:hAnsi="Times New Roman" w:cs="Times New Roman"/>
          <w:sz w:val="28"/>
          <w:szCs w:val="28"/>
          <w:lang w:eastAsia="ru-RU"/>
        </w:rPr>
        <w:t>Главное У</w:t>
      </w:r>
      <w:r w:rsidR="00253C8D" w:rsidRPr="006B0593">
        <w:rPr>
          <w:rFonts w:ascii="Times New Roman" w:eastAsia="Times New Roman" w:hAnsi="Times New Roman" w:cs="Times New Roman"/>
          <w:sz w:val="28"/>
          <w:szCs w:val="28"/>
          <w:lang w:eastAsia="ru-RU"/>
        </w:rPr>
        <w:t>правлени</w:t>
      </w:r>
      <w:r w:rsidR="00253C8D">
        <w:rPr>
          <w:rFonts w:ascii="Times New Roman" w:eastAsia="Times New Roman" w:hAnsi="Times New Roman" w:cs="Times New Roman"/>
          <w:sz w:val="28"/>
          <w:szCs w:val="28"/>
          <w:lang w:eastAsia="ru-RU"/>
        </w:rPr>
        <w:t>е</w:t>
      </w:r>
      <w:r w:rsidR="00253C8D" w:rsidRPr="006B0593">
        <w:rPr>
          <w:rFonts w:ascii="Times New Roman" w:eastAsia="Times New Roman" w:hAnsi="Times New Roman" w:cs="Times New Roman"/>
          <w:sz w:val="28"/>
          <w:szCs w:val="28"/>
          <w:lang w:eastAsia="ru-RU"/>
        </w:rPr>
        <w:t xml:space="preserve"> Мин</w:t>
      </w:r>
      <w:r w:rsidR="00253C8D">
        <w:rPr>
          <w:rFonts w:ascii="Times New Roman" w:eastAsia="Times New Roman" w:hAnsi="Times New Roman" w:cs="Times New Roman"/>
          <w:sz w:val="28"/>
          <w:szCs w:val="28"/>
          <w:lang w:eastAsia="ru-RU"/>
        </w:rPr>
        <w:t>юста России по Санкт-Петербургу и</w:t>
      </w:r>
      <w:r w:rsidR="00253C8D" w:rsidRPr="006B0593">
        <w:rPr>
          <w:rFonts w:ascii="Times New Roman" w:eastAsia="Times New Roman" w:hAnsi="Times New Roman" w:cs="Times New Roman"/>
          <w:sz w:val="28"/>
          <w:szCs w:val="28"/>
          <w:lang w:eastAsia="ru-RU"/>
        </w:rPr>
        <w:t xml:space="preserve"> Ленинградской области</w:t>
      </w:r>
      <w:bookmarkEnd w:id="2"/>
      <w:r w:rsidRPr="00126E08">
        <w:rPr>
          <w:rFonts w:ascii="Times New Roman" w:eastAsia="Times New Roman" w:hAnsi="Times New Roman" w:cs="Times New Roman"/>
          <w:sz w:val="28"/>
          <w:szCs w:val="28"/>
          <w:lang w:eastAsia="ru-RU"/>
        </w:rPr>
        <w:t xml:space="preserve"> сведени</w:t>
      </w:r>
      <w:r w:rsidR="00EA3D15">
        <w:rPr>
          <w:rFonts w:ascii="Times New Roman" w:eastAsia="Times New Roman" w:hAnsi="Times New Roman" w:cs="Times New Roman"/>
          <w:sz w:val="28"/>
          <w:szCs w:val="28"/>
          <w:lang w:eastAsia="ru-RU"/>
        </w:rPr>
        <w:t>я</w:t>
      </w:r>
      <w:r w:rsidRPr="00126E08">
        <w:rPr>
          <w:rFonts w:ascii="Times New Roman" w:eastAsia="Times New Roman" w:hAnsi="Times New Roman" w:cs="Times New Roman"/>
          <w:sz w:val="28"/>
          <w:szCs w:val="28"/>
          <w:lang w:eastAsia="ru-RU"/>
        </w:rPr>
        <w:t xml:space="preserve"> об источнике и о дате официального опубликования.  </w:t>
      </w:r>
    </w:p>
    <w:p w:rsidR="006B0593" w:rsidRPr="006B0593" w:rsidRDefault="006B0593" w:rsidP="006B0593">
      <w:pPr>
        <w:spacing w:after="0" w:line="240" w:lineRule="auto"/>
        <w:jc w:val="both"/>
        <w:rPr>
          <w:rFonts w:ascii="Times New Roman" w:eastAsia="Times New Roman" w:hAnsi="Times New Roman" w:cs="Times New Roman"/>
          <w:sz w:val="20"/>
          <w:szCs w:val="20"/>
          <w:lang w:eastAsia="ru-RU"/>
        </w:rPr>
      </w:pPr>
    </w:p>
    <w:p w:rsidR="00AC7E62" w:rsidRPr="00AC7E62" w:rsidRDefault="00AC7E62" w:rsidP="00AC7E62">
      <w:pPr>
        <w:spacing w:after="0" w:line="240" w:lineRule="auto"/>
        <w:jc w:val="both"/>
        <w:rPr>
          <w:rFonts w:ascii="Times New Roman" w:eastAsia="Times New Roman" w:hAnsi="Times New Roman" w:cs="Times New Roman"/>
          <w:sz w:val="20"/>
          <w:szCs w:val="20"/>
          <w:lang w:eastAsia="ru-RU"/>
        </w:rPr>
      </w:pPr>
    </w:p>
    <w:p w:rsidR="00211855" w:rsidRDefault="00211855" w:rsidP="00AC7E62">
      <w:pPr>
        <w:spacing w:after="0" w:line="240" w:lineRule="auto"/>
        <w:jc w:val="both"/>
        <w:rPr>
          <w:rFonts w:ascii="Times New Roman" w:eastAsia="Times New Roman" w:hAnsi="Times New Roman" w:cs="Times New Roman"/>
          <w:sz w:val="28"/>
          <w:szCs w:val="28"/>
          <w:lang w:eastAsia="ru-RU"/>
        </w:rPr>
      </w:pPr>
    </w:p>
    <w:p w:rsidR="00AC7E62" w:rsidRPr="00AC7E62" w:rsidRDefault="00AC7E62" w:rsidP="00AC7E62">
      <w:pPr>
        <w:spacing w:after="0" w:line="240" w:lineRule="auto"/>
        <w:jc w:val="both"/>
        <w:rPr>
          <w:rFonts w:ascii="Times New Roman" w:eastAsia="Times New Roman" w:hAnsi="Times New Roman" w:cs="Times New Roman"/>
          <w:sz w:val="28"/>
          <w:szCs w:val="28"/>
          <w:lang w:eastAsia="ru-RU"/>
        </w:rPr>
      </w:pPr>
      <w:r w:rsidRPr="00AC7E62">
        <w:rPr>
          <w:rFonts w:ascii="Times New Roman" w:eastAsia="Times New Roman" w:hAnsi="Times New Roman" w:cs="Times New Roman"/>
          <w:sz w:val="28"/>
          <w:szCs w:val="28"/>
          <w:lang w:eastAsia="ru-RU"/>
        </w:rPr>
        <w:t xml:space="preserve">Глава МО «Город Гатчина» - </w:t>
      </w:r>
    </w:p>
    <w:p w:rsidR="00AC7E62" w:rsidRPr="00AC7E62" w:rsidRDefault="00AC7E62" w:rsidP="00AC7E62">
      <w:pPr>
        <w:spacing w:after="0" w:line="240" w:lineRule="auto"/>
        <w:jc w:val="both"/>
        <w:rPr>
          <w:rFonts w:ascii="Times New Roman" w:eastAsia="Times New Roman" w:hAnsi="Times New Roman" w:cs="Times New Roman"/>
          <w:sz w:val="28"/>
          <w:szCs w:val="28"/>
          <w:lang w:eastAsia="ru-RU"/>
        </w:rPr>
      </w:pPr>
      <w:r w:rsidRPr="00AC7E62">
        <w:rPr>
          <w:rFonts w:ascii="Times New Roman" w:eastAsia="Times New Roman" w:hAnsi="Times New Roman" w:cs="Times New Roman"/>
          <w:sz w:val="28"/>
          <w:szCs w:val="28"/>
          <w:lang w:eastAsia="ru-RU"/>
        </w:rPr>
        <w:t xml:space="preserve">Председатель совета депутатов </w:t>
      </w:r>
    </w:p>
    <w:p w:rsidR="00AC7E62" w:rsidRPr="00AC7E62" w:rsidRDefault="00AC7E62" w:rsidP="00AC7E62">
      <w:pPr>
        <w:spacing w:after="0" w:line="240" w:lineRule="auto"/>
        <w:jc w:val="both"/>
        <w:rPr>
          <w:rFonts w:ascii="Times New Roman" w:eastAsia="Times New Roman" w:hAnsi="Times New Roman" w:cs="Times New Roman"/>
          <w:sz w:val="28"/>
          <w:szCs w:val="28"/>
          <w:lang w:eastAsia="ru-RU"/>
        </w:rPr>
      </w:pPr>
      <w:r w:rsidRPr="00AC7E62">
        <w:rPr>
          <w:rFonts w:ascii="Times New Roman" w:eastAsia="Times New Roman" w:hAnsi="Times New Roman" w:cs="Times New Roman"/>
          <w:sz w:val="28"/>
          <w:szCs w:val="28"/>
          <w:lang w:eastAsia="ru-RU"/>
        </w:rPr>
        <w:t xml:space="preserve">МО «Город </w:t>
      </w:r>
      <w:proofErr w:type="gramStart"/>
      <w:r w:rsidRPr="00AC7E62">
        <w:rPr>
          <w:rFonts w:ascii="Times New Roman" w:eastAsia="Times New Roman" w:hAnsi="Times New Roman" w:cs="Times New Roman"/>
          <w:sz w:val="28"/>
          <w:szCs w:val="28"/>
          <w:lang w:eastAsia="ru-RU"/>
        </w:rPr>
        <w:t xml:space="preserve">Гатчина»   </w:t>
      </w:r>
      <w:proofErr w:type="gramEnd"/>
      <w:r w:rsidRPr="00AC7E62">
        <w:rPr>
          <w:rFonts w:ascii="Times New Roman" w:eastAsia="Times New Roman" w:hAnsi="Times New Roman" w:cs="Times New Roman"/>
          <w:sz w:val="28"/>
          <w:szCs w:val="28"/>
          <w:lang w:eastAsia="ru-RU"/>
        </w:rPr>
        <w:t xml:space="preserve">                                    </w:t>
      </w:r>
      <w:r w:rsidR="00E92C04">
        <w:rPr>
          <w:rFonts w:ascii="Times New Roman" w:eastAsia="Times New Roman" w:hAnsi="Times New Roman" w:cs="Times New Roman"/>
          <w:sz w:val="28"/>
          <w:szCs w:val="28"/>
          <w:lang w:eastAsia="ru-RU"/>
        </w:rPr>
        <w:t xml:space="preserve">                                В.А.</w:t>
      </w:r>
      <w:r w:rsidR="000D13F5">
        <w:rPr>
          <w:rFonts w:ascii="Times New Roman" w:eastAsia="Times New Roman" w:hAnsi="Times New Roman" w:cs="Times New Roman"/>
          <w:sz w:val="28"/>
          <w:szCs w:val="28"/>
          <w:lang w:eastAsia="ru-RU"/>
        </w:rPr>
        <w:t xml:space="preserve"> </w:t>
      </w:r>
      <w:r w:rsidRPr="00AC7E62">
        <w:rPr>
          <w:rFonts w:ascii="Times New Roman" w:eastAsia="Times New Roman" w:hAnsi="Times New Roman" w:cs="Times New Roman"/>
          <w:sz w:val="28"/>
          <w:szCs w:val="28"/>
          <w:lang w:eastAsia="ru-RU"/>
        </w:rPr>
        <w:t>Филоненко</w:t>
      </w:r>
    </w:p>
    <w:p w:rsidR="00AC7E62" w:rsidRPr="00AC7E62" w:rsidRDefault="00AC7E62" w:rsidP="00AC7E62">
      <w:pPr>
        <w:spacing w:after="0" w:line="240" w:lineRule="auto"/>
        <w:rPr>
          <w:rFonts w:ascii="Times New Roman" w:eastAsia="Times New Roman" w:hAnsi="Times New Roman" w:cs="Times New Roman"/>
          <w:sz w:val="20"/>
          <w:szCs w:val="20"/>
          <w:lang w:eastAsia="ru-RU"/>
        </w:rPr>
      </w:pPr>
    </w:p>
    <w:p w:rsidR="00AC7E62" w:rsidRPr="00AC7E62" w:rsidRDefault="00AC7E62" w:rsidP="00AC7E62">
      <w:pPr>
        <w:spacing w:after="0" w:line="240" w:lineRule="auto"/>
        <w:rPr>
          <w:rFonts w:ascii="Times New Roman" w:eastAsia="Times New Roman" w:hAnsi="Times New Roman" w:cs="Times New Roman"/>
          <w:sz w:val="20"/>
          <w:szCs w:val="20"/>
          <w:lang w:eastAsia="ru-RU"/>
        </w:rPr>
      </w:pPr>
    </w:p>
    <w:p w:rsidR="00E92C04" w:rsidRDefault="00E92C04" w:rsidP="006B0593">
      <w:pPr>
        <w:rPr>
          <w:rFonts w:ascii="Times New Roman" w:hAnsi="Times New Roman" w:cs="Times New Roman"/>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F41544">
      <w:pPr>
        <w:spacing w:after="0" w:line="240" w:lineRule="auto"/>
        <w:jc w:val="both"/>
        <w:rPr>
          <w:rFonts w:ascii="Times New Roman" w:eastAsia="Times New Roman" w:hAnsi="Times New Roman" w:cs="Times New Roman"/>
          <w:sz w:val="18"/>
          <w:szCs w:val="18"/>
          <w:lang w:eastAsia="ru-RU"/>
        </w:rPr>
      </w:pPr>
    </w:p>
    <w:p w:rsidR="00F41544" w:rsidRDefault="00F41544" w:rsidP="00BC704B">
      <w:pPr>
        <w:rPr>
          <w:rFonts w:ascii="Times New Roman" w:hAnsi="Times New Roman" w:cs="Times New Roman"/>
        </w:rPr>
      </w:pPr>
      <w:bookmarkStart w:id="3" w:name="_GoBack"/>
      <w:bookmarkEnd w:id="3"/>
    </w:p>
    <w:p w:rsidR="006758D2" w:rsidRDefault="00DA07D2" w:rsidP="00DA07D2">
      <w:pPr>
        <w:jc w:val="right"/>
        <w:rPr>
          <w:rFonts w:ascii="Times New Roman" w:hAnsi="Times New Roman" w:cs="Times New Roman"/>
        </w:rPr>
      </w:pPr>
      <w:r w:rsidRPr="00EB2956">
        <w:rPr>
          <w:rFonts w:ascii="Times New Roman" w:hAnsi="Times New Roman" w:cs="Times New Roman"/>
        </w:rPr>
        <w:lastRenderedPageBreak/>
        <w:t>Приложение</w:t>
      </w:r>
      <w:r w:rsidR="00C25A53">
        <w:rPr>
          <w:rFonts w:ascii="Times New Roman" w:hAnsi="Times New Roman" w:cs="Times New Roman"/>
        </w:rPr>
        <w:t xml:space="preserve"> </w:t>
      </w:r>
      <w:r w:rsidRPr="00EB2956">
        <w:rPr>
          <w:rFonts w:ascii="Times New Roman" w:hAnsi="Times New Roman" w:cs="Times New Roman"/>
        </w:rPr>
        <w:t xml:space="preserve"> </w:t>
      </w:r>
    </w:p>
    <w:p w:rsidR="00651E3B" w:rsidRPr="00EB2956" w:rsidRDefault="00DA07D2" w:rsidP="00DA07D2">
      <w:pPr>
        <w:jc w:val="right"/>
        <w:rPr>
          <w:rFonts w:ascii="Times New Roman" w:hAnsi="Times New Roman" w:cs="Times New Roman"/>
        </w:rPr>
      </w:pPr>
      <w:r w:rsidRPr="00EB2956">
        <w:rPr>
          <w:rFonts w:ascii="Times New Roman" w:hAnsi="Times New Roman" w:cs="Times New Roman"/>
        </w:rPr>
        <w:t>к решению совета депутатов</w:t>
      </w:r>
    </w:p>
    <w:p w:rsidR="00DA07D2" w:rsidRPr="00EB2956" w:rsidRDefault="00DA07D2" w:rsidP="00DA07D2">
      <w:pPr>
        <w:jc w:val="right"/>
        <w:rPr>
          <w:rFonts w:ascii="Times New Roman" w:hAnsi="Times New Roman" w:cs="Times New Roman"/>
        </w:rPr>
      </w:pPr>
      <w:r w:rsidRPr="00EB2956">
        <w:rPr>
          <w:rFonts w:ascii="Times New Roman" w:hAnsi="Times New Roman" w:cs="Times New Roman"/>
        </w:rPr>
        <w:t>МО «Город Гатчина»</w:t>
      </w:r>
    </w:p>
    <w:p w:rsidR="00DA07D2" w:rsidRPr="00EB2956" w:rsidRDefault="00130ABC" w:rsidP="00DA07D2">
      <w:pPr>
        <w:jc w:val="right"/>
        <w:rPr>
          <w:rFonts w:ascii="Times New Roman" w:hAnsi="Times New Roman" w:cs="Times New Roman"/>
        </w:rPr>
      </w:pPr>
      <w:r>
        <w:rPr>
          <w:rFonts w:ascii="Times New Roman" w:hAnsi="Times New Roman" w:cs="Times New Roman"/>
        </w:rPr>
        <w:t>от 25 февраля 2022</w:t>
      </w:r>
      <w:r w:rsidR="000D13F5">
        <w:rPr>
          <w:rFonts w:ascii="Times New Roman" w:hAnsi="Times New Roman" w:cs="Times New Roman"/>
        </w:rPr>
        <w:t xml:space="preserve"> года</w:t>
      </w:r>
      <w:r>
        <w:rPr>
          <w:rFonts w:ascii="Times New Roman" w:hAnsi="Times New Roman" w:cs="Times New Roman"/>
        </w:rPr>
        <w:t xml:space="preserve"> № </w:t>
      </w:r>
      <w:r w:rsidR="000D13F5">
        <w:rPr>
          <w:rFonts w:ascii="Times New Roman" w:hAnsi="Times New Roman" w:cs="Times New Roman"/>
        </w:rPr>
        <w:t>1</w:t>
      </w:r>
    </w:p>
    <w:p w:rsidR="00DA07D2" w:rsidRPr="00162C33" w:rsidRDefault="00DA07D2" w:rsidP="00DA07D2">
      <w:pPr>
        <w:jc w:val="right"/>
        <w:rPr>
          <w:rFonts w:ascii="Times New Roman" w:hAnsi="Times New Roman" w:cs="Times New Roman"/>
          <w:sz w:val="28"/>
          <w:szCs w:val="28"/>
        </w:rPr>
      </w:pPr>
    </w:p>
    <w:p w:rsidR="00DA07D2" w:rsidRPr="00657F4A" w:rsidRDefault="00DA07D2" w:rsidP="00DA07D2">
      <w:pPr>
        <w:pStyle w:val="a3"/>
        <w:ind w:left="180"/>
        <w:jc w:val="right"/>
        <w:rPr>
          <w:rFonts w:ascii="Times New Roman" w:hAnsi="Times New Roman" w:cs="Times New Roman"/>
          <w:sz w:val="28"/>
          <w:szCs w:val="28"/>
        </w:rPr>
      </w:pPr>
    </w:p>
    <w:p w:rsidR="00DA07D2" w:rsidRPr="00657F4A" w:rsidRDefault="00DA07D2" w:rsidP="00DA07D2">
      <w:pPr>
        <w:pStyle w:val="a3"/>
        <w:ind w:left="180"/>
        <w:jc w:val="center"/>
        <w:rPr>
          <w:rFonts w:ascii="Times New Roman" w:hAnsi="Times New Roman" w:cs="Times New Roman"/>
          <w:sz w:val="28"/>
          <w:szCs w:val="28"/>
        </w:rPr>
      </w:pPr>
      <w:r w:rsidRPr="00657F4A">
        <w:rPr>
          <w:rFonts w:ascii="Times New Roman" w:hAnsi="Times New Roman" w:cs="Times New Roman"/>
          <w:sz w:val="28"/>
          <w:szCs w:val="28"/>
        </w:rPr>
        <w:t xml:space="preserve">Изменения </w:t>
      </w:r>
    </w:p>
    <w:p w:rsidR="00DA07D2" w:rsidRPr="00657F4A" w:rsidRDefault="00DA07D2" w:rsidP="00DA07D2">
      <w:pPr>
        <w:pStyle w:val="a3"/>
        <w:ind w:left="180"/>
        <w:jc w:val="center"/>
        <w:rPr>
          <w:rFonts w:ascii="Times New Roman" w:hAnsi="Times New Roman" w:cs="Times New Roman"/>
          <w:sz w:val="28"/>
          <w:szCs w:val="28"/>
        </w:rPr>
      </w:pPr>
      <w:r w:rsidRPr="00657F4A">
        <w:rPr>
          <w:rFonts w:ascii="Times New Roman" w:hAnsi="Times New Roman" w:cs="Times New Roman"/>
          <w:sz w:val="28"/>
          <w:szCs w:val="28"/>
        </w:rPr>
        <w:t>в Устав муниципального образования «Город Гатчина»</w:t>
      </w:r>
    </w:p>
    <w:p w:rsidR="00DA07D2" w:rsidRDefault="00DA07D2" w:rsidP="00DA07D2">
      <w:pPr>
        <w:pStyle w:val="a3"/>
        <w:ind w:left="180"/>
        <w:jc w:val="center"/>
        <w:rPr>
          <w:rFonts w:ascii="Times New Roman" w:hAnsi="Times New Roman" w:cs="Times New Roman"/>
          <w:sz w:val="28"/>
          <w:szCs w:val="28"/>
        </w:rPr>
      </w:pPr>
      <w:r w:rsidRPr="00657F4A">
        <w:rPr>
          <w:rFonts w:ascii="Times New Roman" w:hAnsi="Times New Roman" w:cs="Times New Roman"/>
          <w:sz w:val="28"/>
          <w:szCs w:val="28"/>
        </w:rPr>
        <w:t>Гатчинского муниципального района Ленинградской области</w:t>
      </w:r>
    </w:p>
    <w:p w:rsidR="00303398" w:rsidRDefault="00303398" w:rsidP="00DA07D2">
      <w:pPr>
        <w:pStyle w:val="a3"/>
        <w:ind w:left="180"/>
        <w:jc w:val="center"/>
        <w:rPr>
          <w:rFonts w:ascii="Times New Roman" w:hAnsi="Times New Roman" w:cs="Times New Roman"/>
          <w:sz w:val="28"/>
          <w:szCs w:val="28"/>
        </w:rPr>
      </w:pPr>
    </w:p>
    <w:p w:rsidR="00130ABC" w:rsidRPr="00855C7E" w:rsidRDefault="001913E4" w:rsidP="00130ABC">
      <w:pPr>
        <w:pStyle w:val="a6"/>
        <w:numPr>
          <w:ilvl w:val="0"/>
          <w:numId w:val="7"/>
        </w:num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2A20CE">
        <w:rPr>
          <w:rFonts w:ascii="Times New Roman" w:hAnsi="Times New Roman" w:cs="Times New Roman"/>
          <w:sz w:val="28"/>
          <w:szCs w:val="28"/>
        </w:rPr>
        <w:t xml:space="preserve">          </w:t>
      </w:r>
      <w:r w:rsidR="00130ABC">
        <w:rPr>
          <w:rFonts w:ascii="Times New Roman" w:hAnsi="Times New Roman" w:cs="Times New Roman"/>
          <w:b/>
          <w:sz w:val="28"/>
          <w:szCs w:val="28"/>
        </w:rPr>
        <w:t>В статье 4:</w:t>
      </w:r>
    </w:p>
    <w:p w:rsidR="00130ABC" w:rsidRPr="0085366F" w:rsidRDefault="00130ABC" w:rsidP="00130A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1.</w:t>
      </w:r>
      <w:proofErr w:type="gramStart"/>
      <w:r>
        <w:rPr>
          <w:rFonts w:ascii="Times New Roman" w:hAnsi="Times New Roman" w:cs="Times New Roman"/>
          <w:b/>
          <w:sz w:val="28"/>
          <w:szCs w:val="28"/>
        </w:rPr>
        <w:t>1.</w:t>
      </w:r>
      <w:r w:rsidRPr="0085366F">
        <w:rPr>
          <w:rFonts w:ascii="Times New Roman" w:hAnsi="Times New Roman" w:cs="Times New Roman"/>
          <w:b/>
          <w:sz w:val="28"/>
          <w:szCs w:val="28"/>
        </w:rPr>
        <w:t>Изложить</w:t>
      </w:r>
      <w:proofErr w:type="gramEnd"/>
      <w:r w:rsidRPr="0085366F">
        <w:rPr>
          <w:rFonts w:ascii="Times New Roman" w:hAnsi="Times New Roman" w:cs="Times New Roman"/>
          <w:b/>
          <w:sz w:val="28"/>
          <w:szCs w:val="28"/>
        </w:rPr>
        <w:t xml:space="preserve"> п</w:t>
      </w:r>
      <w:r>
        <w:rPr>
          <w:rFonts w:ascii="Times New Roman" w:hAnsi="Times New Roman" w:cs="Times New Roman"/>
          <w:b/>
          <w:sz w:val="28"/>
          <w:szCs w:val="28"/>
        </w:rPr>
        <w:t xml:space="preserve">ункт 1.4.1. части 1 </w:t>
      </w:r>
      <w:r w:rsidRPr="0085366F">
        <w:rPr>
          <w:rFonts w:ascii="Times New Roman" w:hAnsi="Times New Roman" w:cs="Times New Roman"/>
          <w:b/>
          <w:sz w:val="28"/>
          <w:szCs w:val="28"/>
        </w:rPr>
        <w:t xml:space="preserve"> в следующей редакции: </w:t>
      </w:r>
      <w:r w:rsidRPr="0085366F">
        <w:rPr>
          <w:rFonts w:ascii="Times New Roman" w:hAnsi="Times New Roman" w:cs="Times New Roman"/>
          <w:sz w:val="28"/>
          <w:szCs w:val="28"/>
        </w:rPr>
        <w:t>«1.4.1.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Pr>
          <w:rFonts w:ascii="Times New Roman" w:hAnsi="Times New Roman" w:cs="Times New Roman"/>
          <w:sz w:val="28"/>
          <w:szCs w:val="28"/>
        </w:rPr>
        <w:t>.</w:t>
      </w:r>
    </w:p>
    <w:p w:rsidR="00130ABC" w:rsidRDefault="00130ABC" w:rsidP="00130ABC">
      <w:pPr>
        <w:autoSpaceDE w:val="0"/>
        <w:autoSpaceDN w:val="0"/>
        <w:adjustRightInd w:val="0"/>
        <w:spacing w:after="0" w:line="240" w:lineRule="auto"/>
        <w:jc w:val="both"/>
        <w:rPr>
          <w:rFonts w:ascii="Times New Roman" w:hAnsi="Times New Roman" w:cs="Times New Roman"/>
          <w:sz w:val="24"/>
          <w:szCs w:val="24"/>
        </w:rPr>
      </w:pPr>
    </w:p>
    <w:p w:rsidR="00130ABC" w:rsidRPr="0085366F" w:rsidRDefault="00130ABC" w:rsidP="00130A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1.</w:t>
      </w:r>
      <w:r w:rsidRPr="0085366F">
        <w:rPr>
          <w:rFonts w:ascii="Times New Roman" w:hAnsi="Times New Roman" w:cs="Times New Roman"/>
          <w:b/>
          <w:sz w:val="28"/>
          <w:szCs w:val="28"/>
        </w:rPr>
        <w:t>2. Изложить п</w:t>
      </w:r>
      <w:r>
        <w:rPr>
          <w:rFonts w:ascii="Times New Roman" w:hAnsi="Times New Roman" w:cs="Times New Roman"/>
          <w:b/>
          <w:sz w:val="28"/>
          <w:szCs w:val="28"/>
        </w:rPr>
        <w:t xml:space="preserve">ункт 1.5. части 1 </w:t>
      </w:r>
      <w:r w:rsidRPr="0085366F">
        <w:rPr>
          <w:rFonts w:ascii="Times New Roman" w:hAnsi="Times New Roman" w:cs="Times New Roman"/>
          <w:b/>
          <w:sz w:val="28"/>
          <w:szCs w:val="28"/>
        </w:rPr>
        <w:t xml:space="preserve"> в следующей редакции:</w:t>
      </w:r>
      <w:r>
        <w:rPr>
          <w:rFonts w:ascii="Times New Roman" w:hAnsi="Times New Roman" w:cs="Times New Roman"/>
          <w:sz w:val="24"/>
          <w:szCs w:val="24"/>
        </w:rPr>
        <w:t xml:space="preserve">  </w:t>
      </w:r>
      <w:r w:rsidRPr="0085366F">
        <w:rPr>
          <w:rFonts w:ascii="Times New Roman" w:hAnsi="Times New Roman" w:cs="Times New Roman"/>
          <w:sz w:val="28"/>
          <w:szCs w:val="28"/>
        </w:rPr>
        <w:t xml:space="preserve">« 1.5.дорожная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9" w:history="1">
        <w:r w:rsidRPr="000D13F5">
          <w:rPr>
            <w:rFonts w:ascii="Times New Roman" w:hAnsi="Times New Roman" w:cs="Times New Roman"/>
            <w:sz w:val="28"/>
            <w:szCs w:val="28"/>
          </w:rPr>
          <w:t>законодательством</w:t>
        </w:r>
      </w:hyperlink>
      <w:r w:rsidRPr="0085366F">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rsidR="00130ABC" w:rsidRDefault="00130ABC" w:rsidP="00130ABC">
      <w:pPr>
        <w:autoSpaceDE w:val="0"/>
        <w:autoSpaceDN w:val="0"/>
        <w:adjustRightInd w:val="0"/>
        <w:spacing w:after="0" w:line="240" w:lineRule="auto"/>
        <w:jc w:val="both"/>
        <w:rPr>
          <w:rFonts w:ascii="Times New Roman" w:hAnsi="Times New Roman" w:cs="Times New Roman"/>
          <w:sz w:val="24"/>
          <w:szCs w:val="24"/>
        </w:rPr>
      </w:pPr>
    </w:p>
    <w:p w:rsidR="00130ABC" w:rsidRDefault="00130ABC" w:rsidP="00130A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1.3.</w:t>
      </w:r>
      <w:r w:rsidRPr="00F5061C">
        <w:rPr>
          <w:rFonts w:ascii="Times New Roman" w:hAnsi="Times New Roman" w:cs="Times New Roman"/>
          <w:b/>
          <w:sz w:val="28"/>
          <w:szCs w:val="28"/>
        </w:rPr>
        <w:t>Изложить пункт 1.</w:t>
      </w:r>
      <w:r w:rsidR="000D13F5">
        <w:rPr>
          <w:rFonts w:ascii="Times New Roman" w:hAnsi="Times New Roman" w:cs="Times New Roman"/>
          <w:b/>
          <w:sz w:val="28"/>
          <w:szCs w:val="28"/>
        </w:rPr>
        <w:t>1</w:t>
      </w:r>
      <w:r w:rsidRPr="00F5061C">
        <w:rPr>
          <w:rFonts w:ascii="Times New Roman" w:hAnsi="Times New Roman" w:cs="Times New Roman"/>
          <w:b/>
          <w:sz w:val="28"/>
          <w:szCs w:val="28"/>
        </w:rPr>
        <w:t xml:space="preserve">9. части 1 </w:t>
      </w:r>
      <w:r w:rsidRPr="00F5061C">
        <w:rPr>
          <w:rFonts w:ascii="Times New Roman" w:hAnsi="Times New Roman" w:cs="Times New Roman"/>
          <w:sz w:val="28"/>
          <w:szCs w:val="28"/>
        </w:rPr>
        <w:t xml:space="preserve"> </w:t>
      </w:r>
      <w:r w:rsidRPr="00F5061C">
        <w:rPr>
          <w:rFonts w:ascii="Times New Roman" w:hAnsi="Times New Roman" w:cs="Times New Roman"/>
          <w:b/>
          <w:sz w:val="28"/>
          <w:szCs w:val="28"/>
        </w:rPr>
        <w:t>в следующей редакции:</w:t>
      </w:r>
      <w:r w:rsidRPr="00F5061C">
        <w:rPr>
          <w:rFonts w:ascii="Times New Roman" w:hAnsi="Times New Roman" w:cs="Times New Roman"/>
          <w:sz w:val="28"/>
          <w:szCs w:val="28"/>
        </w:rPr>
        <w:t xml:space="preserve">  «</w:t>
      </w:r>
      <w:r>
        <w:rPr>
          <w:rFonts w:ascii="Times New Roman" w:hAnsi="Times New Roman" w:cs="Times New Roman"/>
          <w:sz w:val="28"/>
          <w:szCs w:val="28"/>
        </w:rPr>
        <w:t>1.</w:t>
      </w:r>
      <w:r w:rsidR="000D13F5">
        <w:rPr>
          <w:rFonts w:ascii="Times New Roman" w:hAnsi="Times New Roman" w:cs="Times New Roman"/>
          <w:sz w:val="28"/>
          <w:szCs w:val="28"/>
        </w:rPr>
        <w:t>1</w:t>
      </w:r>
      <w:r w:rsidRPr="00F5061C">
        <w:rPr>
          <w:rFonts w:ascii="Times New Roman" w:hAnsi="Times New Roman"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p w:rsidR="00130ABC" w:rsidRPr="00F5061C" w:rsidRDefault="00130ABC" w:rsidP="00130ABC">
      <w:pPr>
        <w:autoSpaceDE w:val="0"/>
        <w:autoSpaceDN w:val="0"/>
        <w:adjustRightInd w:val="0"/>
        <w:spacing w:after="0" w:line="240" w:lineRule="auto"/>
        <w:jc w:val="both"/>
        <w:rPr>
          <w:rFonts w:ascii="Times New Roman" w:hAnsi="Times New Roman" w:cs="Times New Roman"/>
          <w:sz w:val="28"/>
          <w:szCs w:val="28"/>
        </w:rPr>
      </w:pPr>
    </w:p>
    <w:p w:rsidR="00130ABC" w:rsidRDefault="00130ABC" w:rsidP="00130ABC">
      <w:pPr>
        <w:pStyle w:val="a6"/>
        <w:numPr>
          <w:ilvl w:val="1"/>
          <w:numId w:val="8"/>
        </w:numPr>
        <w:autoSpaceDE w:val="0"/>
        <w:autoSpaceDN w:val="0"/>
        <w:adjustRightInd w:val="0"/>
        <w:spacing w:after="0" w:line="240" w:lineRule="auto"/>
        <w:ind w:left="0" w:firstLine="0"/>
        <w:jc w:val="both"/>
        <w:rPr>
          <w:rFonts w:ascii="Times New Roman" w:hAnsi="Times New Roman" w:cs="Times New Roman"/>
          <w:sz w:val="28"/>
          <w:szCs w:val="28"/>
        </w:rPr>
      </w:pPr>
      <w:r w:rsidRPr="00F5061C">
        <w:rPr>
          <w:rFonts w:ascii="Times New Roman" w:hAnsi="Times New Roman" w:cs="Times New Roman"/>
          <w:b/>
          <w:sz w:val="28"/>
          <w:szCs w:val="28"/>
        </w:rPr>
        <w:t>Дополнить</w:t>
      </w:r>
      <w:r>
        <w:rPr>
          <w:rFonts w:ascii="Times New Roman" w:hAnsi="Times New Roman" w:cs="Times New Roman"/>
          <w:b/>
          <w:sz w:val="28"/>
          <w:szCs w:val="28"/>
        </w:rPr>
        <w:t xml:space="preserve"> часть 1 </w:t>
      </w:r>
      <w:r w:rsidRPr="00F5061C">
        <w:rPr>
          <w:rFonts w:ascii="Times New Roman" w:hAnsi="Times New Roman" w:cs="Times New Roman"/>
          <w:b/>
          <w:sz w:val="28"/>
          <w:szCs w:val="28"/>
        </w:rPr>
        <w:t xml:space="preserve"> пункт</w:t>
      </w:r>
      <w:r>
        <w:rPr>
          <w:rFonts w:ascii="Times New Roman" w:hAnsi="Times New Roman" w:cs="Times New Roman"/>
          <w:b/>
          <w:sz w:val="28"/>
          <w:szCs w:val="28"/>
        </w:rPr>
        <w:t>ом</w:t>
      </w:r>
      <w:r w:rsidRPr="00F5061C">
        <w:rPr>
          <w:rFonts w:ascii="Times New Roman" w:hAnsi="Times New Roman" w:cs="Times New Roman"/>
          <w:b/>
          <w:sz w:val="28"/>
          <w:szCs w:val="28"/>
        </w:rPr>
        <w:t xml:space="preserve"> 1.20.1 следующего содержания</w:t>
      </w:r>
      <w:r w:rsidRPr="00F5061C">
        <w:rPr>
          <w:rFonts w:ascii="Times New Roman" w:hAnsi="Times New Roman" w:cs="Times New Roman"/>
          <w:sz w:val="28"/>
          <w:szCs w:val="28"/>
        </w:rPr>
        <w:t xml:space="preserve"> «1.20.1.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w:t>
      </w:r>
      <w:r>
        <w:rPr>
          <w:rFonts w:ascii="Times New Roman" w:hAnsi="Times New Roman" w:cs="Times New Roman"/>
          <w:sz w:val="28"/>
          <w:szCs w:val="28"/>
        </w:rPr>
        <w:t>ях населенных пунктов поселения».</w:t>
      </w:r>
    </w:p>
    <w:p w:rsidR="00130ABC" w:rsidRPr="00DF7972" w:rsidRDefault="00130ABC" w:rsidP="00130ABC">
      <w:pPr>
        <w:pStyle w:val="a6"/>
        <w:numPr>
          <w:ilvl w:val="1"/>
          <w:numId w:val="8"/>
        </w:numPr>
        <w:autoSpaceDE w:val="0"/>
        <w:autoSpaceDN w:val="0"/>
        <w:adjustRightInd w:val="0"/>
        <w:spacing w:before="200" w:after="0" w:line="240" w:lineRule="auto"/>
        <w:ind w:left="0" w:firstLine="0"/>
        <w:jc w:val="both"/>
        <w:rPr>
          <w:rFonts w:ascii="Times New Roman" w:hAnsi="Times New Roman" w:cs="Times New Roman"/>
          <w:sz w:val="28"/>
          <w:szCs w:val="28"/>
        </w:rPr>
      </w:pPr>
      <w:r w:rsidRPr="00DF7972">
        <w:rPr>
          <w:rFonts w:ascii="Times New Roman" w:hAnsi="Times New Roman" w:cs="Times New Roman"/>
          <w:b/>
          <w:sz w:val="28"/>
          <w:szCs w:val="28"/>
        </w:rPr>
        <w:lastRenderedPageBreak/>
        <w:t>Дополнить часть 1 пунктом 1.20.2.</w:t>
      </w:r>
      <w:r>
        <w:rPr>
          <w:rFonts w:ascii="Times New Roman" w:hAnsi="Times New Roman" w:cs="Times New Roman"/>
          <w:b/>
          <w:sz w:val="28"/>
          <w:szCs w:val="28"/>
        </w:rPr>
        <w:t xml:space="preserve"> </w:t>
      </w:r>
      <w:r w:rsidRPr="00DF7972">
        <w:rPr>
          <w:rFonts w:ascii="Times New Roman" w:hAnsi="Times New Roman" w:cs="Times New Roman"/>
          <w:b/>
          <w:sz w:val="28"/>
          <w:szCs w:val="28"/>
        </w:rPr>
        <w:t>следующего содержания: «</w:t>
      </w:r>
      <w:r w:rsidRPr="00DF7972">
        <w:rPr>
          <w:rFonts w:ascii="Times New Roman" w:hAnsi="Times New Roman" w:cs="Times New Roman"/>
          <w:sz w:val="28"/>
          <w:szCs w:val="28"/>
        </w:rPr>
        <w:t>.1.20.2. осуществление мероприятий по лесоустройству в отношении лесов, расположенных на землях населенных пунктов поселения».</w:t>
      </w:r>
    </w:p>
    <w:p w:rsidR="00130ABC" w:rsidRPr="00DF7972" w:rsidRDefault="00130ABC" w:rsidP="00130ABC">
      <w:pPr>
        <w:autoSpaceDE w:val="0"/>
        <w:autoSpaceDN w:val="0"/>
        <w:adjustRightInd w:val="0"/>
        <w:spacing w:after="0" w:line="240" w:lineRule="auto"/>
        <w:jc w:val="both"/>
        <w:rPr>
          <w:rFonts w:ascii="Times New Roman" w:hAnsi="Times New Roman" w:cs="Times New Roman"/>
          <w:sz w:val="28"/>
          <w:szCs w:val="28"/>
        </w:rPr>
      </w:pPr>
    </w:p>
    <w:p w:rsidR="00130ABC" w:rsidRDefault="00130ABC" w:rsidP="00130ABC">
      <w:pPr>
        <w:autoSpaceDE w:val="0"/>
        <w:autoSpaceDN w:val="0"/>
        <w:adjustRightInd w:val="0"/>
        <w:spacing w:after="0" w:line="240" w:lineRule="auto"/>
        <w:jc w:val="both"/>
        <w:rPr>
          <w:rFonts w:ascii="Times New Roman" w:hAnsi="Times New Roman" w:cs="Times New Roman"/>
          <w:sz w:val="24"/>
          <w:szCs w:val="24"/>
        </w:rPr>
      </w:pPr>
    </w:p>
    <w:p w:rsidR="00130ABC" w:rsidRPr="008D68C5" w:rsidRDefault="00130ABC" w:rsidP="00130A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1.6</w:t>
      </w:r>
      <w:r w:rsidRPr="008D68C5">
        <w:rPr>
          <w:rFonts w:ascii="Times New Roman" w:hAnsi="Times New Roman" w:cs="Times New Roman"/>
          <w:b/>
          <w:sz w:val="28"/>
          <w:szCs w:val="28"/>
        </w:rPr>
        <w:t>. Изложить п</w:t>
      </w:r>
      <w:r>
        <w:rPr>
          <w:rFonts w:ascii="Times New Roman" w:hAnsi="Times New Roman" w:cs="Times New Roman"/>
          <w:b/>
          <w:sz w:val="28"/>
          <w:szCs w:val="28"/>
        </w:rPr>
        <w:t xml:space="preserve">ункт 1.27. части </w:t>
      </w:r>
      <w:proofErr w:type="gramStart"/>
      <w:r>
        <w:rPr>
          <w:rFonts w:ascii="Times New Roman" w:hAnsi="Times New Roman" w:cs="Times New Roman"/>
          <w:b/>
          <w:sz w:val="28"/>
          <w:szCs w:val="28"/>
        </w:rPr>
        <w:t xml:space="preserve">1 </w:t>
      </w:r>
      <w:r w:rsidRPr="008D68C5">
        <w:rPr>
          <w:rFonts w:ascii="Times New Roman" w:hAnsi="Times New Roman" w:cs="Times New Roman"/>
          <w:b/>
          <w:sz w:val="28"/>
          <w:szCs w:val="28"/>
        </w:rPr>
        <w:t xml:space="preserve"> в</w:t>
      </w:r>
      <w:proofErr w:type="gramEnd"/>
      <w:r w:rsidRPr="008D68C5">
        <w:rPr>
          <w:rFonts w:ascii="Times New Roman" w:hAnsi="Times New Roman" w:cs="Times New Roman"/>
          <w:b/>
          <w:sz w:val="28"/>
          <w:szCs w:val="28"/>
        </w:rPr>
        <w:t xml:space="preserve"> следующей редакции:</w:t>
      </w:r>
      <w:r>
        <w:rPr>
          <w:rFonts w:ascii="Times New Roman" w:hAnsi="Times New Roman" w:cs="Times New Roman"/>
          <w:sz w:val="24"/>
          <w:szCs w:val="24"/>
        </w:rPr>
        <w:t xml:space="preserve">  «</w:t>
      </w:r>
      <w:r w:rsidRPr="008D68C5">
        <w:rPr>
          <w:rFonts w:ascii="Times New Roman" w:hAnsi="Times New Roman" w:cs="Times New Roman"/>
          <w:sz w:val="28"/>
          <w:szCs w:val="28"/>
        </w:rPr>
        <w:t>1.27.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w:t>
      </w:r>
      <w:r>
        <w:rPr>
          <w:rFonts w:ascii="Times New Roman" w:hAnsi="Times New Roman" w:cs="Times New Roman"/>
          <w:sz w:val="28"/>
          <w:szCs w:val="28"/>
        </w:rPr>
        <w:t>ых территорий местного значения».</w:t>
      </w:r>
    </w:p>
    <w:p w:rsidR="00130ABC" w:rsidRDefault="00130ABC" w:rsidP="00130ABC">
      <w:pPr>
        <w:autoSpaceDE w:val="0"/>
        <w:autoSpaceDN w:val="0"/>
        <w:adjustRightInd w:val="0"/>
        <w:spacing w:after="0" w:line="240" w:lineRule="auto"/>
        <w:jc w:val="both"/>
        <w:rPr>
          <w:rFonts w:ascii="Times New Roman" w:hAnsi="Times New Roman" w:cs="Times New Roman"/>
          <w:sz w:val="24"/>
          <w:szCs w:val="24"/>
        </w:rPr>
      </w:pPr>
    </w:p>
    <w:p w:rsidR="00130ABC" w:rsidRDefault="00130ABC" w:rsidP="00130ABC">
      <w:pPr>
        <w:autoSpaceDE w:val="0"/>
        <w:autoSpaceDN w:val="0"/>
        <w:adjustRightInd w:val="0"/>
        <w:spacing w:after="0" w:line="240" w:lineRule="auto"/>
        <w:jc w:val="both"/>
        <w:rPr>
          <w:rFonts w:ascii="Calibri" w:hAnsi="Calibri" w:cs="Calibri"/>
        </w:rPr>
      </w:pPr>
      <w:r>
        <w:rPr>
          <w:rFonts w:ascii="Times New Roman" w:hAnsi="Times New Roman" w:cs="Times New Roman"/>
          <w:b/>
          <w:sz w:val="28"/>
          <w:szCs w:val="28"/>
        </w:rPr>
        <w:t>1.7</w:t>
      </w:r>
      <w:r w:rsidRPr="008D68C5">
        <w:rPr>
          <w:rFonts w:ascii="Times New Roman" w:hAnsi="Times New Roman" w:cs="Times New Roman"/>
          <w:b/>
          <w:sz w:val="28"/>
          <w:szCs w:val="28"/>
        </w:rPr>
        <w:t>. Изложить п</w:t>
      </w:r>
      <w:r>
        <w:rPr>
          <w:rFonts w:ascii="Times New Roman" w:hAnsi="Times New Roman" w:cs="Times New Roman"/>
          <w:b/>
          <w:sz w:val="28"/>
          <w:szCs w:val="28"/>
        </w:rPr>
        <w:t>ункт 1.39 части 1</w:t>
      </w:r>
      <w:r>
        <w:rPr>
          <w:rFonts w:ascii="Times New Roman" w:hAnsi="Times New Roman" w:cs="Times New Roman"/>
          <w:sz w:val="24"/>
          <w:szCs w:val="24"/>
        </w:rPr>
        <w:t xml:space="preserve"> </w:t>
      </w:r>
      <w:r w:rsidRPr="008D68C5">
        <w:rPr>
          <w:rFonts w:ascii="Times New Roman" w:hAnsi="Times New Roman" w:cs="Times New Roman"/>
          <w:b/>
          <w:sz w:val="28"/>
          <w:szCs w:val="28"/>
        </w:rPr>
        <w:t>в следующей редакции</w:t>
      </w:r>
      <w:r>
        <w:rPr>
          <w:rFonts w:ascii="Times New Roman" w:hAnsi="Times New Roman" w:cs="Times New Roman"/>
          <w:b/>
          <w:sz w:val="28"/>
          <w:szCs w:val="28"/>
        </w:rPr>
        <w:t xml:space="preserve">:  </w:t>
      </w:r>
      <w:r w:rsidRPr="008D68C5">
        <w:rPr>
          <w:rFonts w:ascii="Times New Roman" w:hAnsi="Times New Roman" w:cs="Times New Roman"/>
          <w:b/>
          <w:sz w:val="28"/>
          <w:szCs w:val="28"/>
        </w:rPr>
        <w:t>«</w:t>
      </w:r>
      <w:r w:rsidRPr="008D68C5">
        <w:rPr>
          <w:rFonts w:ascii="Times New Roman" w:hAnsi="Times New Roman" w:cs="Times New Roman"/>
          <w:sz w:val="28"/>
          <w:szCs w:val="28"/>
        </w:rPr>
        <w:t xml:space="preserve">1.39 участие в соответствии с федеральным </w:t>
      </w:r>
      <w:hyperlink r:id="rId10" w:history="1">
        <w:r w:rsidRPr="000D13F5">
          <w:rPr>
            <w:rFonts w:ascii="Times New Roman" w:hAnsi="Times New Roman" w:cs="Times New Roman"/>
            <w:sz w:val="28"/>
            <w:szCs w:val="28"/>
          </w:rPr>
          <w:t>законом</w:t>
        </w:r>
      </w:hyperlink>
      <w:r w:rsidRPr="008D68C5">
        <w:rPr>
          <w:rFonts w:ascii="Times New Roman" w:hAnsi="Times New Roman" w:cs="Times New Roman"/>
          <w:sz w:val="28"/>
          <w:szCs w:val="28"/>
        </w:rPr>
        <w:t xml:space="preserve"> в выполнени</w:t>
      </w:r>
      <w:r>
        <w:rPr>
          <w:rFonts w:ascii="Times New Roman" w:hAnsi="Times New Roman" w:cs="Times New Roman"/>
          <w:sz w:val="28"/>
          <w:szCs w:val="28"/>
        </w:rPr>
        <w:t>и комплексных кадастровых работ».</w:t>
      </w:r>
    </w:p>
    <w:p w:rsidR="00130ABC" w:rsidRPr="00887612" w:rsidRDefault="00130ABC" w:rsidP="00130ABC">
      <w:pPr>
        <w:autoSpaceDE w:val="0"/>
        <w:autoSpaceDN w:val="0"/>
        <w:adjustRightInd w:val="0"/>
        <w:spacing w:before="220"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1.8. Дополнить </w:t>
      </w:r>
      <w:r w:rsidRPr="00887612">
        <w:rPr>
          <w:rFonts w:ascii="Times New Roman" w:hAnsi="Times New Roman" w:cs="Times New Roman"/>
          <w:b/>
          <w:sz w:val="28"/>
          <w:szCs w:val="28"/>
        </w:rPr>
        <w:t xml:space="preserve">пунктом 1.40 </w:t>
      </w:r>
      <w:r>
        <w:rPr>
          <w:rFonts w:ascii="Times New Roman" w:hAnsi="Times New Roman" w:cs="Times New Roman"/>
          <w:b/>
          <w:sz w:val="28"/>
          <w:szCs w:val="28"/>
        </w:rPr>
        <w:t>часть 1</w:t>
      </w:r>
      <w:r w:rsidRPr="00887612">
        <w:rPr>
          <w:rFonts w:ascii="Times New Roman" w:hAnsi="Times New Roman" w:cs="Times New Roman"/>
          <w:b/>
          <w:sz w:val="28"/>
          <w:szCs w:val="28"/>
        </w:rPr>
        <w:t xml:space="preserve"> следующего содержания:</w:t>
      </w:r>
      <w:r>
        <w:rPr>
          <w:rFonts w:ascii="Calibri" w:hAnsi="Calibri" w:cs="Calibri"/>
        </w:rPr>
        <w:t xml:space="preserve">  </w:t>
      </w:r>
      <w:r w:rsidRPr="00887612">
        <w:rPr>
          <w:rFonts w:ascii="Times New Roman" w:hAnsi="Times New Roman" w:cs="Times New Roman"/>
          <w:sz w:val="28"/>
          <w:szCs w:val="28"/>
        </w:rPr>
        <w:t xml:space="preserve">«1.40 принятие решений и проведение на территории поселения мероприятий по </w:t>
      </w:r>
      <w:hyperlink r:id="rId11" w:history="1">
        <w:r w:rsidRPr="000D13F5">
          <w:rPr>
            <w:rFonts w:ascii="Times New Roman" w:hAnsi="Times New Roman" w:cs="Times New Roman"/>
            <w:sz w:val="28"/>
            <w:szCs w:val="28"/>
          </w:rPr>
          <w:t>выявлению</w:t>
        </w:r>
      </w:hyperlink>
      <w:r w:rsidRPr="00887612">
        <w:rPr>
          <w:rFonts w:ascii="Times New Roman" w:hAnsi="Times New Roman" w:cs="Times New Roman"/>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Pr>
          <w:rFonts w:ascii="Times New Roman" w:hAnsi="Times New Roman" w:cs="Times New Roman"/>
          <w:sz w:val="28"/>
          <w:szCs w:val="28"/>
        </w:rPr>
        <w:t>»</w:t>
      </w:r>
      <w:r w:rsidRPr="00887612">
        <w:rPr>
          <w:rFonts w:ascii="Times New Roman" w:hAnsi="Times New Roman" w:cs="Times New Roman"/>
          <w:sz w:val="28"/>
          <w:szCs w:val="28"/>
        </w:rPr>
        <w:t>.</w:t>
      </w:r>
    </w:p>
    <w:p w:rsidR="00130ABC" w:rsidRPr="008D68C5" w:rsidRDefault="00130ABC" w:rsidP="00130ABC">
      <w:pPr>
        <w:autoSpaceDE w:val="0"/>
        <w:autoSpaceDN w:val="0"/>
        <w:adjustRightInd w:val="0"/>
        <w:spacing w:before="220" w:after="0" w:line="240" w:lineRule="auto"/>
        <w:jc w:val="both"/>
        <w:rPr>
          <w:rFonts w:ascii="Times New Roman" w:hAnsi="Times New Roman" w:cs="Times New Roman"/>
          <w:sz w:val="28"/>
          <w:szCs w:val="28"/>
        </w:rPr>
      </w:pPr>
      <w:r>
        <w:rPr>
          <w:rFonts w:ascii="Times New Roman" w:hAnsi="Times New Roman" w:cs="Times New Roman"/>
          <w:b/>
          <w:sz w:val="28"/>
          <w:szCs w:val="28"/>
        </w:rPr>
        <w:t>2</w:t>
      </w:r>
      <w:r w:rsidRPr="008D68C5">
        <w:rPr>
          <w:rFonts w:ascii="Times New Roman" w:hAnsi="Times New Roman" w:cs="Times New Roman"/>
          <w:b/>
          <w:sz w:val="28"/>
          <w:szCs w:val="28"/>
        </w:rPr>
        <w:t>. Дополнить пункт 1.20 части 1 статьи 4.1. следующего содержания:</w:t>
      </w:r>
      <w:r w:rsidRPr="008D68C5">
        <w:rPr>
          <w:rFonts w:ascii="Times New Roman" w:hAnsi="Times New Roman" w:cs="Times New Roman"/>
          <w:sz w:val="28"/>
          <w:szCs w:val="28"/>
        </w:rPr>
        <w:t xml:space="preserve"> «1.20 осуществление мероприятий по оказанию помощи лицам, находящимся в состоянии алкогольного, наркотического или иного токсического опьянения».</w:t>
      </w:r>
    </w:p>
    <w:p w:rsidR="00130ABC" w:rsidRPr="00454CE4" w:rsidRDefault="00130ABC" w:rsidP="00130ABC">
      <w:pPr>
        <w:autoSpaceDE w:val="0"/>
        <w:autoSpaceDN w:val="0"/>
        <w:adjustRightInd w:val="0"/>
        <w:spacing w:after="0" w:line="240" w:lineRule="auto"/>
        <w:jc w:val="both"/>
        <w:rPr>
          <w:rFonts w:ascii="Times New Roman" w:hAnsi="Times New Roman" w:cs="Times New Roman"/>
          <w:b/>
          <w:sz w:val="28"/>
          <w:szCs w:val="28"/>
        </w:rPr>
      </w:pPr>
    </w:p>
    <w:p w:rsidR="00130ABC" w:rsidRPr="00454CE4" w:rsidRDefault="00130ABC" w:rsidP="00130A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3</w:t>
      </w:r>
      <w:r w:rsidRPr="00454CE4">
        <w:rPr>
          <w:rFonts w:ascii="Times New Roman" w:hAnsi="Times New Roman" w:cs="Times New Roman"/>
          <w:b/>
          <w:sz w:val="28"/>
          <w:szCs w:val="28"/>
        </w:rPr>
        <w:t>. Изложить часть 9 ст. 21 в новой редакции</w:t>
      </w:r>
      <w:r>
        <w:rPr>
          <w:rFonts w:ascii="Times New Roman" w:hAnsi="Times New Roman" w:cs="Times New Roman"/>
          <w:b/>
          <w:sz w:val="28"/>
          <w:szCs w:val="28"/>
        </w:rPr>
        <w:t>:</w:t>
      </w:r>
      <w:r w:rsidRPr="00454CE4">
        <w:rPr>
          <w:rFonts w:ascii="Times New Roman" w:hAnsi="Times New Roman" w:cs="Times New Roman"/>
          <w:b/>
          <w:sz w:val="28"/>
          <w:szCs w:val="28"/>
        </w:rPr>
        <w:t xml:space="preserve"> </w:t>
      </w:r>
      <w:r w:rsidRPr="00454CE4">
        <w:rPr>
          <w:rFonts w:ascii="Times New Roman" w:hAnsi="Times New Roman" w:cs="Times New Roman"/>
          <w:sz w:val="28"/>
          <w:szCs w:val="28"/>
        </w:rPr>
        <w:t>«</w:t>
      </w:r>
      <w:r>
        <w:rPr>
          <w:rFonts w:ascii="Times New Roman" w:hAnsi="Times New Roman" w:cs="Times New Roman"/>
          <w:sz w:val="28"/>
          <w:szCs w:val="28"/>
        </w:rPr>
        <w:t xml:space="preserve"> 9.</w:t>
      </w:r>
      <w:r w:rsidRPr="00454CE4">
        <w:rPr>
          <w:rFonts w:ascii="Times New Roman" w:hAnsi="Times New Roman" w:cs="Times New Roman"/>
          <w:sz w:val="28"/>
          <w:szCs w:val="28"/>
        </w:rPr>
        <w:t>Депутаты совета депутатов,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совета депутатов, за исключением случаев, установленных настоящим Федеральным законом, иными федеральными законами</w:t>
      </w:r>
      <w:r>
        <w:rPr>
          <w:rFonts w:ascii="Times New Roman" w:hAnsi="Times New Roman" w:cs="Times New Roman"/>
          <w:sz w:val="28"/>
          <w:szCs w:val="28"/>
        </w:rPr>
        <w:t>»</w:t>
      </w:r>
      <w:r w:rsidRPr="00454CE4">
        <w:rPr>
          <w:rFonts w:ascii="Times New Roman" w:hAnsi="Times New Roman" w:cs="Times New Roman"/>
          <w:sz w:val="28"/>
          <w:szCs w:val="28"/>
        </w:rPr>
        <w:t>.</w:t>
      </w:r>
    </w:p>
    <w:p w:rsidR="00130ABC" w:rsidRPr="00454CE4" w:rsidRDefault="00130ABC" w:rsidP="00130ABC">
      <w:pPr>
        <w:autoSpaceDE w:val="0"/>
        <w:autoSpaceDN w:val="0"/>
        <w:adjustRightInd w:val="0"/>
        <w:spacing w:after="0" w:line="240" w:lineRule="auto"/>
        <w:jc w:val="both"/>
        <w:rPr>
          <w:rFonts w:ascii="Times New Roman" w:hAnsi="Times New Roman" w:cs="Times New Roman"/>
          <w:sz w:val="28"/>
          <w:szCs w:val="28"/>
        </w:rPr>
      </w:pPr>
    </w:p>
    <w:p w:rsidR="00130ABC" w:rsidRPr="00454CE4" w:rsidRDefault="00130ABC" w:rsidP="00130A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4</w:t>
      </w:r>
      <w:r w:rsidRPr="00454CE4">
        <w:rPr>
          <w:rFonts w:ascii="Times New Roman" w:hAnsi="Times New Roman" w:cs="Times New Roman"/>
          <w:b/>
          <w:sz w:val="28"/>
          <w:szCs w:val="28"/>
        </w:rPr>
        <w:t xml:space="preserve">. Изложить пункт 8 части 5 статьи 22 в новой редакции: « </w:t>
      </w:r>
      <w:r w:rsidRPr="00454CE4">
        <w:rPr>
          <w:rFonts w:ascii="Times New Roman" w:hAnsi="Times New Roman" w:cs="Times New Roman"/>
          <w:sz w:val="28"/>
          <w:szCs w:val="28"/>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w:t>
      </w:r>
      <w:r w:rsidRPr="00454CE4">
        <w:rPr>
          <w:rFonts w:ascii="Times New Roman" w:hAnsi="Times New Roman" w:cs="Times New Roman"/>
          <w:sz w:val="28"/>
          <w:szCs w:val="28"/>
        </w:rPr>
        <w:lastRenderedPageBreak/>
        <w:t>органы местного самоуправления, если иное не предусмотрено международным договором Российской Федерации».</w:t>
      </w:r>
    </w:p>
    <w:p w:rsidR="00130ABC" w:rsidRDefault="00130ABC" w:rsidP="00130ABC">
      <w:pPr>
        <w:autoSpaceDE w:val="0"/>
        <w:autoSpaceDN w:val="0"/>
        <w:adjustRightInd w:val="0"/>
        <w:spacing w:after="0" w:line="240" w:lineRule="auto"/>
        <w:jc w:val="both"/>
        <w:rPr>
          <w:rFonts w:ascii="Times New Roman" w:hAnsi="Times New Roman" w:cs="Times New Roman"/>
          <w:sz w:val="24"/>
          <w:szCs w:val="24"/>
        </w:rPr>
      </w:pPr>
    </w:p>
    <w:p w:rsidR="002B3214" w:rsidRDefault="00130ABC" w:rsidP="00130ABC">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w:t>
      </w:r>
      <w:r w:rsidRPr="00E4777C">
        <w:rPr>
          <w:rFonts w:ascii="Times New Roman" w:hAnsi="Times New Roman" w:cs="Times New Roman"/>
          <w:b/>
          <w:sz w:val="28"/>
          <w:szCs w:val="28"/>
        </w:rPr>
        <w:t xml:space="preserve"> Изложить </w:t>
      </w:r>
      <w:proofErr w:type="gramStart"/>
      <w:r w:rsidRPr="00E4777C">
        <w:rPr>
          <w:rFonts w:ascii="Times New Roman" w:hAnsi="Times New Roman" w:cs="Times New Roman"/>
          <w:b/>
          <w:sz w:val="28"/>
          <w:szCs w:val="28"/>
        </w:rPr>
        <w:t>статью  11</w:t>
      </w:r>
      <w:proofErr w:type="gramEnd"/>
      <w:r w:rsidRPr="00E4777C">
        <w:rPr>
          <w:rFonts w:ascii="Times New Roman" w:hAnsi="Times New Roman" w:cs="Times New Roman"/>
          <w:b/>
          <w:sz w:val="28"/>
          <w:szCs w:val="28"/>
        </w:rPr>
        <w:t xml:space="preserve"> в новой редакции: </w:t>
      </w:r>
    </w:p>
    <w:p w:rsidR="00130ABC" w:rsidRDefault="00130ABC" w:rsidP="00130ABC">
      <w:pPr>
        <w:autoSpaceDE w:val="0"/>
        <w:autoSpaceDN w:val="0"/>
        <w:adjustRightInd w:val="0"/>
        <w:spacing w:after="0" w:line="240" w:lineRule="auto"/>
        <w:jc w:val="both"/>
        <w:rPr>
          <w:rFonts w:ascii="Times New Roman" w:hAnsi="Times New Roman" w:cs="Times New Roman"/>
          <w:b/>
          <w:sz w:val="28"/>
          <w:szCs w:val="28"/>
        </w:rPr>
      </w:pPr>
      <w:r w:rsidRPr="00E4777C">
        <w:rPr>
          <w:rFonts w:ascii="Times New Roman" w:hAnsi="Times New Roman" w:cs="Times New Roman"/>
          <w:b/>
          <w:sz w:val="28"/>
          <w:szCs w:val="28"/>
        </w:rPr>
        <w:t xml:space="preserve"> </w:t>
      </w:r>
    </w:p>
    <w:p w:rsidR="00130ABC" w:rsidRDefault="00130ABC" w:rsidP="00130ABC">
      <w:pPr>
        <w:autoSpaceDE w:val="0"/>
        <w:autoSpaceDN w:val="0"/>
        <w:adjustRightInd w:val="0"/>
        <w:spacing w:after="0" w:line="240" w:lineRule="auto"/>
        <w:jc w:val="center"/>
        <w:rPr>
          <w:rFonts w:ascii="Times New Roman" w:hAnsi="Times New Roman" w:cs="Times New Roman"/>
          <w:b/>
          <w:sz w:val="28"/>
          <w:szCs w:val="28"/>
        </w:rPr>
      </w:pPr>
      <w:proofErr w:type="gramStart"/>
      <w:r w:rsidRPr="00E4777C">
        <w:rPr>
          <w:rFonts w:ascii="Times New Roman" w:hAnsi="Times New Roman" w:cs="Times New Roman"/>
          <w:b/>
          <w:sz w:val="28"/>
          <w:szCs w:val="28"/>
        </w:rPr>
        <w:t xml:space="preserve">« </w:t>
      </w:r>
      <w:r>
        <w:rPr>
          <w:rFonts w:ascii="Times New Roman" w:hAnsi="Times New Roman" w:cs="Times New Roman"/>
          <w:b/>
          <w:sz w:val="28"/>
          <w:szCs w:val="28"/>
        </w:rPr>
        <w:t>Статья</w:t>
      </w:r>
      <w:proofErr w:type="gramEnd"/>
      <w:r>
        <w:rPr>
          <w:rFonts w:ascii="Times New Roman" w:hAnsi="Times New Roman" w:cs="Times New Roman"/>
          <w:b/>
          <w:sz w:val="28"/>
          <w:szCs w:val="28"/>
        </w:rPr>
        <w:t xml:space="preserve"> 11</w:t>
      </w:r>
      <w:r w:rsidR="002B3214">
        <w:rPr>
          <w:rFonts w:ascii="Times New Roman" w:hAnsi="Times New Roman" w:cs="Times New Roman"/>
          <w:b/>
          <w:sz w:val="28"/>
          <w:szCs w:val="28"/>
        </w:rPr>
        <w:t>.</w:t>
      </w:r>
      <w:r>
        <w:rPr>
          <w:rFonts w:ascii="Times New Roman" w:hAnsi="Times New Roman" w:cs="Times New Roman"/>
          <w:b/>
          <w:sz w:val="28"/>
          <w:szCs w:val="28"/>
        </w:rPr>
        <w:t xml:space="preserve"> Публичные слушания</w:t>
      </w:r>
    </w:p>
    <w:p w:rsidR="00130ABC" w:rsidRDefault="00130ABC" w:rsidP="00130ABC">
      <w:pPr>
        <w:autoSpaceDE w:val="0"/>
        <w:autoSpaceDN w:val="0"/>
        <w:adjustRightInd w:val="0"/>
        <w:spacing w:after="0" w:line="240" w:lineRule="auto"/>
        <w:jc w:val="center"/>
        <w:rPr>
          <w:rFonts w:ascii="Times New Roman" w:hAnsi="Times New Roman" w:cs="Times New Roman"/>
          <w:b/>
          <w:sz w:val="28"/>
          <w:szCs w:val="28"/>
        </w:rPr>
      </w:pPr>
    </w:p>
    <w:p w:rsidR="00130ABC" w:rsidRPr="00E4777C" w:rsidRDefault="00130ABC" w:rsidP="00130ABC">
      <w:pPr>
        <w:autoSpaceDE w:val="0"/>
        <w:autoSpaceDN w:val="0"/>
        <w:adjustRightInd w:val="0"/>
        <w:spacing w:after="0" w:line="240" w:lineRule="auto"/>
        <w:jc w:val="both"/>
        <w:rPr>
          <w:rFonts w:ascii="Times New Roman" w:hAnsi="Times New Roman" w:cs="Times New Roman"/>
          <w:sz w:val="28"/>
          <w:szCs w:val="28"/>
        </w:rPr>
      </w:pPr>
      <w:r w:rsidRPr="00E4777C">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муниципального образования «Город Гатчина» советом депутатов города Гатчина, главой муниципального образования «Город Гатчина» могут проводиться публичные слушания.</w:t>
      </w:r>
    </w:p>
    <w:p w:rsidR="00130ABC" w:rsidRPr="00E4777C" w:rsidRDefault="00130ABC" w:rsidP="00130AB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2. Публичные слушания проводятся по инициативе населения, совета депутатов города Гатчина, главы муниципального образования «Город Гатчина» или главы администрации Гатчинского муниципального района, осуществляющего свои полномочия на основе контракта.</w:t>
      </w:r>
    </w:p>
    <w:p w:rsidR="00130ABC" w:rsidRPr="00E4777C" w:rsidRDefault="00130ABC" w:rsidP="00130AB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Публичные слушания, проводимые по инициативе населения или совета депутатов города Гатчина назначаются советом депутатов города Гатчина, а по инициативе главы муниципального образования «Город Гатчина» или главы администрации Гатчинского муниципального района, осуществляющего свои полномочия на основе контракта, - главой муниципального образования «Город Гатчина».</w:t>
      </w:r>
    </w:p>
    <w:p w:rsidR="00130ABC" w:rsidRPr="00E4777C" w:rsidRDefault="00130ABC" w:rsidP="00130AB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3. На публичные слушания</w:t>
      </w:r>
      <w:r>
        <w:rPr>
          <w:rFonts w:ascii="Times New Roman" w:hAnsi="Times New Roman" w:cs="Times New Roman"/>
          <w:sz w:val="28"/>
          <w:szCs w:val="28"/>
        </w:rPr>
        <w:t xml:space="preserve"> должны </w:t>
      </w:r>
      <w:r w:rsidRPr="00E4777C">
        <w:rPr>
          <w:rFonts w:ascii="Times New Roman" w:hAnsi="Times New Roman" w:cs="Times New Roman"/>
          <w:sz w:val="28"/>
          <w:szCs w:val="28"/>
        </w:rPr>
        <w:t>выноситься:</w:t>
      </w:r>
    </w:p>
    <w:p w:rsidR="00130ABC" w:rsidRPr="00E4777C" w:rsidRDefault="00130ABC" w:rsidP="00130AB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 xml:space="preserve">1) проект устава муниципального образования «Город Гатчина»,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2" w:history="1">
        <w:r w:rsidRPr="000D13F5">
          <w:rPr>
            <w:rFonts w:ascii="Times New Roman" w:hAnsi="Times New Roman" w:cs="Times New Roman"/>
            <w:sz w:val="28"/>
            <w:szCs w:val="28"/>
          </w:rPr>
          <w:t>Конституции</w:t>
        </w:r>
      </w:hyperlink>
      <w:r w:rsidRPr="00E4777C">
        <w:rPr>
          <w:rFonts w:ascii="Times New Roman" w:hAnsi="Times New Roman" w:cs="Times New Roman"/>
          <w:sz w:val="28"/>
          <w:szCs w:val="28"/>
        </w:rPr>
        <w:t xml:space="preserve"> Российской Федерации, федеральных законов, </w:t>
      </w:r>
      <w:r>
        <w:rPr>
          <w:rFonts w:ascii="Times New Roman" w:hAnsi="Times New Roman" w:cs="Times New Roman"/>
          <w:sz w:val="28"/>
          <w:szCs w:val="28"/>
        </w:rPr>
        <w:t>Устава Ленинградской области или законов Ленинградской области</w:t>
      </w:r>
      <w:r w:rsidRPr="00E4777C">
        <w:rPr>
          <w:rFonts w:ascii="Times New Roman" w:hAnsi="Times New Roman" w:cs="Times New Roman"/>
          <w:sz w:val="28"/>
          <w:szCs w:val="28"/>
        </w:rPr>
        <w:t xml:space="preserve"> в целях приведения данного устава в соответствие с этими нормативными правовыми актами;</w:t>
      </w:r>
    </w:p>
    <w:p w:rsidR="00130ABC" w:rsidRPr="00E4777C" w:rsidRDefault="00130ABC" w:rsidP="00130AB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2) проект местного бюджета и отчет о его исполнении;</w:t>
      </w:r>
    </w:p>
    <w:p w:rsidR="00130ABC" w:rsidRPr="00E4777C" w:rsidRDefault="00130ABC" w:rsidP="00130AB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3) проект стратегии социально-экономического развития муниципального образования;</w:t>
      </w:r>
    </w:p>
    <w:p w:rsidR="00130ABC" w:rsidRPr="00E4777C" w:rsidRDefault="00130ABC" w:rsidP="00130ABC">
      <w:pPr>
        <w:autoSpaceDE w:val="0"/>
        <w:autoSpaceDN w:val="0"/>
        <w:adjustRightInd w:val="0"/>
        <w:spacing w:after="0" w:line="240" w:lineRule="auto"/>
        <w:jc w:val="both"/>
        <w:rPr>
          <w:rFonts w:ascii="Times New Roman" w:hAnsi="Times New Roman" w:cs="Times New Roman"/>
          <w:sz w:val="28"/>
          <w:szCs w:val="28"/>
        </w:rPr>
      </w:pPr>
      <w:r w:rsidRPr="00E4777C">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w:t>
      </w:r>
      <w:hyperlink r:id="rId13" w:history="1">
        <w:r w:rsidRPr="000D13F5">
          <w:rPr>
            <w:rFonts w:ascii="Times New Roman" w:hAnsi="Times New Roman" w:cs="Times New Roman"/>
            <w:sz w:val="28"/>
            <w:szCs w:val="28"/>
          </w:rPr>
          <w:t>статьей 13</w:t>
        </w:r>
      </w:hyperlink>
      <w:r w:rsidRPr="00E4777C">
        <w:rPr>
          <w:rFonts w:ascii="Times New Roman" w:hAnsi="Times New Roman" w:cs="Times New Roman"/>
          <w:sz w:val="28"/>
          <w:szCs w:val="28"/>
        </w:rP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30ABC" w:rsidRPr="00E4777C" w:rsidRDefault="00130ABC" w:rsidP="00130ABC">
      <w:pPr>
        <w:autoSpaceDE w:val="0"/>
        <w:autoSpaceDN w:val="0"/>
        <w:adjustRightInd w:val="0"/>
        <w:spacing w:after="0" w:line="240" w:lineRule="auto"/>
        <w:ind w:firstLine="540"/>
        <w:jc w:val="both"/>
        <w:rPr>
          <w:rFonts w:ascii="Times New Roman" w:hAnsi="Times New Roman" w:cs="Times New Roman"/>
          <w:sz w:val="28"/>
          <w:szCs w:val="28"/>
        </w:rPr>
      </w:pPr>
      <w:bookmarkStart w:id="4" w:name="Par14"/>
      <w:bookmarkEnd w:id="4"/>
      <w:r w:rsidRPr="00E4777C">
        <w:rPr>
          <w:rFonts w:ascii="Times New Roman" w:hAnsi="Times New Roman" w:cs="Times New Roman"/>
          <w:sz w:val="28"/>
          <w:szCs w:val="28"/>
        </w:rPr>
        <w:t>4. Порядок организации и проведения публичных слушаний определяется нормативными правовыми актами совета депутатов города Гатчин</w:t>
      </w:r>
      <w:r>
        <w:rPr>
          <w:rFonts w:ascii="Times New Roman" w:hAnsi="Times New Roman" w:cs="Times New Roman"/>
          <w:sz w:val="28"/>
          <w:szCs w:val="28"/>
        </w:rPr>
        <w:t>ы</w:t>
      </w:r>
      <w:r w:rsidRPr="00E4777C">
        <w:rPr>
          <w:rFonts w:ascii="Times New Roman" w:hAnsi="Times New Roman" w:cs="Times New Roman"/>
          <w:sz w:val="28"/>
          <w:szCs w:val="28"/>
        </w:rPr>
        <w:t xml:space="preserve">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  возможность представления жителями муниципального образования своих </w:t>
      </w:r>
      <w:r w:rsidRPr="00E4777C">
        <w:rPr>
          <w:rFonts w:ascii="Times New Roman" w:hAnsi="Times New Roman" w:cs="Times New Roman"/>
          <w:sz w:val="28"/>
          <w:szCs w:val="28"/>
        </w:rPr>
        <w:lastRenderedPageBreak/>
        <w:t>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130ABC" w:rsidRPr="00E4777C" w:rsidRDefault="00130ABC" w:rsidP="00130AB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Нормативными правовыми актами совета депутатов города Гатчин</w:t>
      </w:r>
      <w:r>
        <w:rPr>
          <w:rFonts w:ascii="Times New Roman" w:hAnsi="Times New Roman" w:cs="Times New Roman"/>
          <w:sz w:val="28"/>
          <w:szCs w:val="28"/>
        </w:rPr>
        <w:t>ы</w:t>
      </w:r>
      <w:r w:rsidRPr="00E4777C">
        <w:rPr>
          <w:rFonts w:ascii="Times New Roman" w:hAnsi="Times New Roman" w:cs="Times New Roman"/>
          <w:sz w:val="28"/>
          <w:szCs w:val="28"/>
        </w:rPr>
        <w:t xml:space="preserve"> может быть установлено, что для размещения материалов и информации,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
    <w:p w:rsidR="00130ABC" w:rsidRPr="00E4777C" w:rsidRDefault="00130ABC" w:rsidP="00130ABC">
      <w:pPr>
        <w:spacing w:after="0"/>
        <w:rPr>
          <w:rFonts w:ascii="Times New Roman" w:hAnsi="Times New Roman" w:cs="Times New Roman"/>
          <w:sz w:val="28"/>
          <w:szCs w:val="28"/>
        </w:rPr>
      </w:pPr>
    </w:p>
    <w:p w:rsidR="00130ABC" w:rsidRPr="00130ABC" w:rsidRDefault="00130ABC" w:rsidP="00130ABC">
      <w:pPr>
        <w:spacing w:after="0"/>
        <w:jc w:val="both"/>
      </w:pPr>
      <w:r>
        <w:rPr>
          <w:rFonts w:ascii="Times New Roman" w:hAnsi="Times New Roman" w:cs="Times New Roman"/>
          <w:b/>
          <w:sz w:val="28"/>
          <w:szCs w:val="28"/>
        </w:rPr>
        <w:t>6</w:t>
      </w:r>
      <w:r w:rsidRPr="00E4777C">
        <w:rPr>
          <w:rFonts w:ascii="Times New Roman" w:hAnsi="Times New Roman" w:cs="Times New Roman"/>
          <w:b/>
          <w:sz w:val="28"/>
          <w:szCs w:val="28"/>
        </w:rPr>
        <w:t>. Изложить  часть 4 статьи 29  в следующей редакции:</w:t>
      </w:r>
      <w:r>
        <w:t xml:space="preserve"> </w:t>
      </w:r>
      <w:r w:rsidRPr="00E4777C">
        <w:rPr>
          <w:rFonts w:ascii="Times New Roman" w:hAnsi="Times New Roman" w:cs="Times New Roman"/>
          <w:sz w:val="28"/>
          <w:szCs w:val="28"/>
        </w:rPr>
        <w:t xml:space="preserve">«4. Проекты муниципальных нормативных правовых актов </w:t>
      </w:r>
      <w:r>
        <w:rPr>
          <w:rFonts w:ascii="Times New Roman" w:hAnsi="Times New Roman" w:cs="Times New Roman"/>
          <w:sz w:val="28"/>
          <w:szCs w:val="28"/>
        </w:rPr>
        <w:t>МО  «Го</w:t>
      </w:r>
      <w:r w:rsidRPr="00E4777C">
        <w:rPr>
          <w:rFonts w:ascii="Times New Roman" w:hAnsi="Times New Roman" w:cs="Times New Roman"/>
          <w:sz w:val="28"/>
          <w:szCs w:val="28"/>
        </w:rPr>
        <w:t>род</w:t>
      </w:r>
      <w:r>
        <w:rPr>
          <w:rFonts w:ascii="Times New Roman" w:hAnsi="Times New Roman" w:cs="Times New Roman"/>
          <w:sz w:val="28"/>
          <w:szCs w:val="28"/>
        </w:rPr>
        <w:t xml:space="preserve"> Гатчина»</w:t>
      </w:r>
      <w:r w:rsidRPr="00E4777C">
        <w:rPr>
          <w:rFonts w:ascii="Times New Roman" w:hAnsi="Times New Roman" w:cs="Times New Roman"/>
          <w:sz w:val="28"/>
          <w:szCs w:val="28"/>
        </w:rPr>
        <w:t xml:space="preserve">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МО «Город Гатчина» в порядке, установленном муниципальными нормативными правовыми актами в соответствии с законом Ленинградской области, за исключением:</w:t>
      </w:r>
    </w:p>
    <w:p w:rsidR="00130ABC" w:rsidRPr="00E4777C" w:rsidRDefault="00130ABC" w:rsidP="00130AB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1) проектов нормативных</w:t>
      </w:r>
      <w:r>
        <w:rPr>
          <w:rFonts w:ascii="Times New Roman" w:hAnsi="Times New Roman" w:cs="Times New Roman"/>
          <w:sz w:val="28"/>
          <w:szCs w:val="28"/>
        </w:rPr>
        <w:t xml:space="preserve"> правовых актов МО </w:t>
      </w:r>
      <w:r w:rsidRPr="00E4777C">
        <w:rPr>
          <w:rFonts w:ascii="Times New Roman" w:hAnsi="Times New Roman" w:cs="Times New Roman"/>
          <w:sz w:val="28"/>
          <w:szCs w:val="28"/>
        </w:rPr>
        <w:t>«</w:t>
      </w:r>
      <w:r>
        <w:rPr>
          <w:rFonts w:ascii="Times New Roman" w:hAnsi="Times New Roman" w:cs="Times New Roman"/>
          <w:sz w:val="28"/>
          <w:szCs w:val="28"/>
        </w:rPr>
        <w:t>Г</w:t>
      </w:r>
      <w:r w:rsidRPr="00E4777C">
        <w:rPr>
          <w:rFonts w:ascii="Times New Roman" w:hAnsi="Times New Roman" w:cs="Times New Roman"/>
          <w:sz w:val="28"/>
          <w:szCs w:val="28"/>
        </w:rPr>
        <w:t>ород Гатчина</w:t>
      </w:r>
      <w:r>
        <w:rPr>
          <w:rFonts w:ascii="Times New Roman" w:hAnsi="Times New Roman" w:cs="Times New Roman"/>
          <w:sz w:val="28"/>
          <w:szCs w:val="28"/>
        </w:rPr>
        <w:t>»</w:t>
      </w:r>
      <w:r w:rsidRPr="00E4777C">
        <w:rPr>
          <w:rFonts w:ascii="Times New Roman" w:hAnsi="Times New Roman" w:cs="Times New Roman"/>
          <w:sz w:val="28"/>
          <w:szCs w:val="28"/>
        </w:rPr>
        <w:t>, устанавливающих, изменяющих, приостанавливающих, отменяющих местные налоги и сборы;</w:t>
      </w:r>
    </w:p>
    <w:p w:rsidR="00130ABC" w:rsidRPr="00E4777C" w:rsidRDefault="00130ABC" w:rsidP="00130AB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 xml:space="preserve">2) проектов нормативных правовых актов </w:t>
      </w:r>
      <w:r>
        <w:rPr>
          <w:rFonts w:ascii="Times New Roman" w:hAnsi="Times New Roman" w:cs="Times New Roman"/>
          <w:sz w:val="28"/>
          <w:szCs w:val="28"/>
        </w:rPr>
        <w:t>МО «Г</w:t>
      </w:r>
      <w:r w:rsidRPr="00E4777C">
        <w:rPr>
          <w:rFonts w:ascii="Times New Roman" w:hAnsi="Times New Roman" w:cs="Times New Roman"/>
          <w:sz w:val="28"/>
          <w:szCs w:val="28"/>
        </w:rPr>
        <w:t>ород Гатчина</w:t>
      </w:r>
      <w:r>
        <w:rPr>
          <w:rFonts w:ascii="Times New Roman" w:hAnsi="Times New Roman" w:cs="Times New Roman"/>
          <w:sz w:val="28"/>
          <w:szCs w:val="28"/>
        </w:rPr>
        <w:t>»</w:t>
      </w:r>
      <w:r w:rsidRPr="00E4777C">
        <w:rPr>
          <w:rFonts w:ascii="Times New Roman" w:hAnsi="Times New Roman" w:cs="Times New Roman"/>
          <w:sz w:val="28"/>
          <w:szCs w:val="28"/>
        </w:rPr>
        <w:t>, регулирующих бюджетные правоотношения;</w:t>
      </w:r>
    </w:p>
    <w:p w:rsidR="00130ABC" w:rsidRPr="00E4777C" w:rsidRDefault="00130ABC" w:rsidP="00130AB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Pr>
          <w:rFonts w:ascii="Times New Roman" w:hAnsi="Times New Roman" w:cs="Times New Roman"/>
          <w:sz w:val="28"/>
          <w:szCs w:val="28"/>
        </w:rPr>
        <w:t>»</w:t>
      </w:r>
      <w:r w:rsidRPr="00E4777C">
        <w:rPr>
          <w:rFonts w:ascii="Times New Roman" w:hAnsi="Times New Roman" w:cs="Times New Roman"/>
          <w:sz w:val="28"/>
          <w:szCs w:val="28"/>
        </w:rPr>
        <w:t>.</w:t>
      </w:r>
    </w:p>
    <w:p w:rsidR="00130ABC" w:rsidRDefault="00130ABC" w:rsidP="00130ABC"/>
    <w:p w:rsidR="00130ABC" w:rsidRPr="009C644E" w:rsidRDefault="00130ABC" w:rsidP="00130ABC">
      <w:pPr>
        <w:jc w:val="both"/>
        <w:rPr>
          <w:rFonts w:ascii="Times New Roman" w:hAnsi="Times New Roman" w:cs="Times New Roman"/>
          <w:sz w:val="28"/>
          <w:szCs w:val="28"/>
        </w:rPr>
      </w:pPr>
      <w:r>
        <w:rPr>
          <w:rFonts w:ascii="Times New Roman" w:hAnsi="Times New Roman" w:cs="Times New Roman"/>
          <w:b/>
          <w:sz w:val="28"/>
          <w:szCs w:val="28"/>
        </w:rPr>
        <w:t>7</w:t>
      </w:r>
      <w:r w:rsidRPr="009C644E">
        <w:rPr>
          <w:rFonts w:ascii="Times New Roman" w:hAnsi="Times New Roman" w:cs="Times New Roman"/>
          <w:b/>
          <w:sz w:val="28"/>
          <w:szCs w:val="28"/>
        </w:rPr>
        <w:t>. Изложить часть 5 статьи 29 в следующей редакции:</w:t>
      </w:r>
      <w:r w:rsidRPr="009C644E">
        <w:rPr>
          <w:rFonts w:ascii="Times New Roman" w:hAnsi="Times New Roman" w:cs="Times New Roman"/>
          <w:sz w:val="28"/>
          <w:szCs w:val="28"/>
        </w:rPr>
        <w:t xml:space="preserve">  «5.</w:t>
      </w:r>
      <w:r>
        <w:rPr>
          <w:rFonts w:ascii="Times New Roman" w:hAnsi="Times New Roman" w:cs="Times New Roman"/>
          <w:sz w:val="28"/>
          <w:szCs w:val="28"/>
        </w:rPr>
        <w:t xml:space="preserve"> </w:t>
      </w:r>
      <w:r w:rsidRPr="009C644E">
        <w:rPr>
          <w:rFonts w:ascii="Times New Roman" w:hAnsi="Times New Roman" w:cs="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r>
        <w:rPr>
          <w:rFonts w:ascii="Times New Roman" w:hAnsi="Times New Roman" w:cs="Times New Roman"/>
          <w:sz w:val="28"/>
          <w:szCs w:val="28"/>
        </w:rPr>
        <w:t>»</w:t>
      </w:r>
      <w:r w:rsidRPr="009C644E">
        <w:rPr>
          <w:rFonts w:ascii="Times New Roman" w:hAnsi="Times New Roman" w:cs="Times New Roman"/>
          <w:sz w:val="28"/>
          <w:szCs w:val="28"/>
        </w:rPr>
        <w:t>.</w:t>
      </w:r>
    </w:p>
    <w:p w:rsidR="005511BA" w:rsidRDefault="005511BA" w:rsidP="00130ABC">
      <w:pPr>
        <w:autoSpaceDE w:val="0"/>
        <w:autoSpaceDN w:val="0"/>
        <w:adjustRightInd w:val="0"/>
        <w:spacing w:after="0" w:line="240" w:lineRule="auto"/>
        <w:jc w:val="both"/>
        <w:rPr>
          <w:sz w:val="28"/>
          <w:szCs w:val="28"/>
        </w:rPr>
      </w:pPr>
    </w:p>
    <w:sectPr w:rsidR="005511BA" w:rsidSect="00211855">
      <w:headerReference w:type="default" r:id="rId14"/>
      <w:pgSz w:w="11906" w:h="16838"/>
      <w:pgMar w:top="709" w:right="850" w:bottom="56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391" w:rsidRDefault="005B4391" w:rsidP="00211855">
      <w:pPr>
        <w:spacing w:after="0" w:line="240" w:lineRule="auto"/>
      </w:pPr>
      <w:r>
        <w:separator/>
      </w:r>
    </w:p>
  </w:endnote>
  <w:endnote w:type="continuationSeparator" w:id="0">
    <w:p w:rsidR="005B4391" w:rsidRDefault="005B4391" w:rsidP="0021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391" w:rsidRDefault="005B4391" w:rsidP="00211855">
      <w:pPr>
        <w:spacing w:after="0" w:line="240" w:lineRule="auto"/>
      </w:pPr>
      <w:r>
        <w:separator/>
      </w:r>
    </w:p>
  </w:footnote>
  <w:footnote w:type="continuationSeparator" w:id="0">
    <w:p w:rsidR="005B4391" w:rsidRDefault="005B4391" w:rsidP="00211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181101"/>
      <w:docPartObj>
        <w:docPartGallery w:val="Page Numbers (Top of Page)"/>
        <w:docPartUnique/>
      </w:docPartObj>
    </w:sdtPr>
    <w:sdtEndPr/>
    <w:sdtContent>
      <w:p w:rsidR="00211855" w:rsidRDefault="00211855">
        <w:pPr>
          <w:pStyle w:val="ad"/>
          <w:jc w:val="center"/>
        </w:pPr>
        <w:r>
          <w:fldChar w:fldCharType="begin"/>
        </w:r>
        <w:r>
          <w:instrText>PAGE   \* MERGEFORMAT</w:instrText>
        </w:r>
        <w:r>
          <w:fldChar w:fldCharType="separate"/>
        </w:r>
        <w:r w:rsidR="002B3214">
          <w:rPr>
            <w:noProof/>
          </w:rPr>
          <w:t>7</w:t>
        </w:r>
        <w:r>
          <w:fldChar w:fldCharType="end"/>
        </w:r>
      </w:p>
    </w:sdtContent>
  </w:sdt>
  <w:p w:rsidR="00211855" w:rsidRDefault="0021185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1431"/>
    <w:multiLevelType w:val="multilevel"/>
    <w:tmpl w:val="F49A74D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116A5098"/>
    <w:multiLevelType w:val="multilevel"/>
    <w:tmpl w:val="272410D6"/>
    <w:lvl w:ilvl="0">
      <w:start w:val="1"/>
      <w:numFmt w:val="decimal"/>
      <w:lvlText w:val="%1."/>
      <w:lvlJc w:val="left"/>
      <w:pPr>
        <w:ind w:left="450" w:hanging="450"/>
      </w:pPr>
      <w:rPr>
        <w:rFonts w:ascii="Times New Roman" w:hAnsi="Times New Roman" w:cs="Times New Roman" w:hint="default"/>
        <w:b/>
        <w:sz w:val="28"/>
      </w:rPr>
    </w:lvl>
    <w:lvl w:ilvl="1">
      <w:start w:val="4"/>
      <w:numFmt w:val="decimal"/>
      <w:lvlText w:val="%1.%2."/>
      <w:lvlJc w:val="left"/>
      <w:pPr>
        <w:ind w:left="450" w:hanging="450"/>
      </w:pPr>
      <w:rPr>
        <w:rFonts w:ascii="Times New Roman" w:hAnsi="Times New Roman" w:cs="Times New Roman" w:hint="default"/>
        <w:b/>
        <w:sz w:val="28"/>
      </w:rPr>
    </w:lvl>
    <w:lvl w:ilvl="2">
      <w:start w:val="1"/>
      <w:numFmt w:val="decimal"/>
      <w:lvlText w:val="%1.%2.%3."/>
      <w:lvlJc w:val="left"/>
      <w:pPr>
        <w:ind w:left="720" w:hanging="720"/>
      </w:pPr>
      <w:rPr>
        <w:rFonts w:ascii="Times New Roman" w:hAnsi="Times New Roman" w:cs="Times New Roman" w:hint="default"/>
        <w:b/>
        <w:sz w:val="28"/>
      </w:rPr>
    </w:lvl>
    <w:lvl w:ilvl="3">
      <w:start w:val="1"/>
      <w:numFmt w:val="decimal"/>
      <w:lvlText w:val="%1.%2.%3.%4."/>
      <w:lvlJc w:val="left"/>
      <w:pPr>
        <w:ind w:left="720" w:hanging="720"/>
      </w:pPr>
      <w:rPr>
        <w:rFonts w:ascii="Times New Roman" w:hAnsi="Times New Roman" w:cs="Times New Roman" w:hint="default"/>
        <w:b/>
        <w:sz w:val="28"/>
      </w:rPr>
    </w:lvl>
    <w:lvl w:ilvl="4">
      <w:start w:val="1"/>
      <w:numFmt w:val="decimal"/>
      <w:lvlText w:val="%1.%2.%3.%4.%5."/>
      <w:lvlJc w:val="left"/>
      <w:pPr>
        <w:ind w:left="1080" w:hanging="1080"/>
      </w:pPr>
      <w:rPr>
        <w:rFonts w:ascii="Times New Roman" w:hAnsi="Times New Roman" w:cs="Times New Roman" w:hint="default"/>
        <w:b/>
        <w:sz w:val="28"/>
      </w:rPr>
    </w:lvl>
    <w:lvl w:ilvl="5">
      <w:start w:val="1"/>
      <w:numFmt w:val="decimal"/>
      <w:lvlText w:val="%1.%2.%3.%4.%5.%6."/>
      <w:lvlJc w:val="left"/>
      <w:pPr>
        <w:ind w:left="1080" w:hanging="1080"/>
      </w:pPr>
      <w:rPr>
        <w:rFonts w:ascii="Times New Roman" w:hAnsi="Times New Roman" w:cs="Times New Roman" w:hint="default"/>
        <w:b/>
        <w:sz w:val="28"/>
      </w:rPr>
    </w:lvl>
    <w:lvl w:ilvl="6">
      <w:start w:val="1"/>
      <w:numFmt w:val="decimal"/>
      <w:lvlText w:val="%1.%2.%3.%4.%5.%6.%7."/>
      <w:lvlJc w:val="left"/>
      <w:pPr>
        <w:ind w:left="1440" w:hanging="1440"/>
      </w:pPr>
      <w:rPr>
        <w:rFonts w:ascii="Times New Roman" w:hAnsi="Times New Roman" w:cs="Times New Roman" w:hint="default"/>
        <w:b/>
        <w:sz w:val="28"/>
      </w:rPr>
    </w:lvl>
    <w:lvl w:ilvl="7">
      <w:start w:val="1"/>
      <w:numFmt w:val="decimal"/>
      <w:lvlText w:val="%1.%2.%3.%4.%5.%6.%7.%8."/>
      <w:lvlJc w:val="left"/>
      <w:pPr>
        <w:ind w:left="1440" w:hanging="1440"/>
      </w:pPr>
      <w:rPr>
        <w:rFonts w:ascii="Times New Roman" w:hAnsi="Times New Roman" w:cs="Times New Roman" w:hint="default"/>
        <w:b/>
        <w:sz w:val="28"/>
      </w:rPr>
    </w:lvl>
    <w:lvl w:ilvl="8">
      <w:start w:val="1"/>
      <w:numFmt w:val="decimal"/>
      <w:lvlText w:val="%1.%2.%3.%4.%5.%6.%7.%8.%9."/>
      <w:lvlJc w:val="left"/>
      <w:pPr>
        <w:ind w:left="1800" w:hanging="1800"/>
      </w:pPr>
      <w:rPr>
        <w:rFonts w:ascii="Times New Roman" w:hAnsi="Times New Roman" w:cs="Times New Roman" w:hint="default"/>
        <w:b/>
        <w:sz w:val="28"/>
      </w:rPr>
    </w:lvl>
  </w:abstractNum>
  <w:abstractNum w:abstractNumId="2" w15:restartNumberingAfterBreak="0">
    <w:nsid w:val="255F789E"/>
    <w:multiLevelType w:val="hybridMultilevel"/>
    <w:tmpl w:val="5970A010"/>
    <w:lvl w:ilvl="0" w:tplc="31142F3C">
      <w:start w:val="1"/>
      <w:numFmt w:val="decimal"/>
      <w:lvlText w:val="%1."/>
      <w:lvlJc w:val="left"/>
      <w:pPr>
        <w:tabs>
          <w:tab w:val="num" w:pos="810"/>
        </w:tabs>
        <w:ind w:left="810" w:hanging="45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E74159"/>
    <w:multiLevelType w:val="hybridMultilevel"/>
    <w:tmpl w:val="5970A010"/>
    <w:lvl w:ilvl="0" w:tplc="31142F3C">
      <w:start w:val="1"/>
      <w:numFmt w:val="decimal"/>
      <w:lvlText w:val="%1."/>
      <w:lvlJc w:val="left"/>
      <w:pPr>
        <w:tabs>
          <w:tab w:val="num" w:pos="450"/>
        </w:tabs>
        <w:ind w:left="450" w:hanging="45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3660393"/>
    <w:multiLevelType w:val="hybridMultilevel"/>
    <w:tmpl w:val="FF608AF4"/>
    <w:lvl w:ilvl="0" w:tplc="DC52D06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9192F97"/>
    <w:multiLevelType w:val="hybridMultilevel"/>
    <w:tmpl w:val="95EAAAE4"/>
    <w:lvl w:ilvl="0" w:tplc="34F4D43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EEA6299"/>
    <w:multiLevelType w:val="hybridMultilevel"/>
    <w:tmpl w:val="9FAE8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5C1E09"/>
    <w:multiLevelType w:val="hybridMultilevel"/>
    <w:tmpl w:val="F9C2523C"/>
    <w:lvl w:ilvl="0" w:tplc="7A98A538">
      <w:start w:val="1"/>
      <w:numFmt w:val="decimal"/>
      <w:lvlText w:val="%1."/>
      <w:lvlJc w:val="left"/>
      <w:pPr>
        <w:ind w:left="1004" w:hanging="510"/>
      </w:pPr>
      <w:rPr>
        <w:rFonts w:hint="default"/>
      </w:rPr>
    </w:lvl>
    <w:lvl w:ilvl="1" w:tplc="04190019" w:tentative="1">
      <w:start w:val="1"/>
      <w:numFmt w:val="lowerLetter"/>
      <w:lvlText w:val="%2."/>
      <w:lvlJc w:val="left"/>
      <w:pPr>
        <w:ind w:left="1574" w:hanging="360"/>
      </w:pPr>
    </w:lvl>
    <w:lvl w:ilvl="2" w:tplc="0419001B" w:tentative="1">
      <w:start w:val="1"/>
      <w:numFmt w:val="lowerRoman"/>
      <w:lvlText w:val="%3."/>
      <w:lvlJc w:val="right"/>
      <w:pPr>
        <w:ind w:left="2294" w:hanging="180"/>
      </w:pPr>
    </w:lvl>
    <w:lvl w:ilvl="3" w:tplc="0419000F" w:tentative="1">
      <w:start w:val="1"/>
      <w:numFmt w:val="decimal"/>
      <w:lvlText w:val="%4."/>
      <w:lvlJc w:val="left"/>
      <w:pPr>
        <w:ind w:left="3014" w:hanging="360"/>
      </w:pPr>
    </w:lvl>
    <w:lvl w:ilvl="4" w:tplc="04190019" w:tentative="1">
      <w:start w:val="1"/>
      <w:numFmt w:val="lowerLetter"/>
      <w:lvlText w:val="%5."/>
      <w:lvlJc w:val="left"/>
      <w:pPr>
        <w:ind w:left="3734" w:hanging="360"/>
      </w:pPr>
    </w:lvl>
    <w:lvl w:ilvl="5" w:tplc="0419001B" w:tentative="1">
      <w:start w:val="1"/>
      <w:numFmt w:val="lowerRoman"/>
      <w:lvlText w:val="%6."/>
      <w:lvlJc w:val="right"/>
      <w:pPr>
        <w:ind w:left="4454" w:hanging="180"/>
      </w:pPr>
    </w:lvl>
    <w:lvl w:ilvl="6" w:tplc="0419000F" w:tentative="1">
      <w:start w:val="1"/>
      <w:numFmt w:val="decimal"/>
      <w:lvlText w:val="%7."/>
      <w:lvlJc w:val="left"/>
      <w:pPr>
        <w:ind w:left="5174" w:hanging="360"/>
      </w:pPr>
    </w:lvl>
    <w:lvl w:ilvl="7" w:tplc="04190019" w:tentative="1">
      <w:start w:val="1"/>
      <w:numFmt w:val="lowerLetter"/>
      <w:lvlText w:val="%8."/>
      <w:lvlJc w:val="left"/>
      <w:pPr>
        <w:ind w:left="5894" w:hanging="360"/>
      </w:pPr>
    </w:lvl>
    <w:lvl w:ilvl="8" w:tplc="0419001B" w:tentative="1">
      <w:start w:val="1"/>
      <w:numFmt w:val="lowerRoman"/>
      <w:lvlText w:val="%9."/>
      <w:lvlJc w:val="right"/>
      <w:pPr>
        <w:ind w:left="6614" w:hanging="180"/>
      </w:pPr>
    </w:lvl>
  </w:abstractNum>
  <w:num w:numId="1">
    <w:abstractNumId w:val="2"/>
  </w:num>
  <w:num w:numId="2">
    <w:abstractNumId w:val="6"/>
  </w:num>
  <w:num w:numId="3">
    <w:abstractNumId w:val="3"/>
  </w:num>
  <w:num w:numId="4">
    <w:abstractNumId w:val="5"/>
  </w:num>
  <w:num w:numId="5">
    <w:abstractNumId w:val="4"/>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755"/>
    <w:rsid w:val="00046655"/>
    <w:rsid w:val="00054931"/>
    <w:rsid w:val="00093E40"/>
    <w:rsid w:val="000A74DA"/>
    <w:rsid w:val="000D13F5"/>
    <w:rsid w:val="000E6B90"/>
    <w:rsid w:val="00130ABC"/>
    <w:rsid w:val="00162C33"/>
    <w:rsid w:val="001913E4"/>
    <w:rsid w:val="00194599"/>
    <w:rsid w:val="00194DB4"/>
    <w:rsid w:val="001C365B"/>
    <w:rsid w:val="00211855"/>
    <w:rsid w:val="00253C8D"/>
    <w:rsid w:val="002A20CE"/>
    <w:rsid w:val="002B3214"/>
    <w:rsid w:val="002F15A0"/>
    <w:rsid w:val="00303398"/>
    <w:rsid w:val="00330D46"/>
    <w:rsid w:val="00350646"/>
    <w:rsid w:val="00351668"/>
    <w:rsid w:val="00366F05"/>
    <w:rsid w:val="003C025B"/>
    <w:rsid w:val="00472313"/>
    <w:rsid w:val="004850ED"/>
    <w:rsid w:val="00531A70"/>
    <w:rsid w:val="005511BA"/>
    <w:rsid w:val="00554B41"/>
    <w:rsid w:val="00566FEC"/>
    <w:rsid w:val="005A3891"/>
    <w:rsid w:val="005A5BAE"/>
    <w:rsid w:val="005B4391"/>
    <w:rsid w:val="005C2A38"/>
    <w:rsid w:val="006107E7"/>
    <w:rsid w:val="00622101"/>
    <w:rsid w:val="00636755"/>
    <w:rsid w:val="00651E3B"/>
    <w:rsid w:val="006758D2"/>
    <w:rsid w:val="006B0593"/>
    <w:rsid w:val="006F70D9"/>
    <w:rsid w:val="0072426F"/>
    <w:rsid w:val="00793515"/>
    <w:rsid w:val="007F7586"/>
    <w:rsid w:val="007F7A56"/>
    <w:rsid w:val="008023F0"/>
    <w:rsid w:val="00833CE8"/>
    <w:rsid w:val="008B5C42"/>
    <w:rsid w:val="008D1D26"/>
    <w:rsid w:val="00975D40"/>
    <w:rsid w:val="009B362E"/>
    <w:rsid w:val="009D6978"/>
    <w:rsid w:val="00A11E1E"/>
    <w:rsid w:val="00A167DF"/>
    <w:rsid w:val="00A67767"/>
    <w:rsid w:val="00AA78F2"/>
    <w:rsid w:val="00AC7E62"/>
    <w:rsid w:val="00AD3030"/>
    <w:rsid w:val="00BB1CA5"/>
    <w:rsid w:val="00BC704B"/>
    <w:rsid w:val="00BD4BD3"/>
    <w:rsid w:val="00C05C77"/>
    <w:rsid w:val="00C250D2"/>
    <w:rsid w:val="00C25A53"/>
    <w:rsid w:val="00C54334"/>
    <w:rsid w:val="00CA199C"/>
    <w:rsid w:val="00D062F1"/>
    <w:rsid w:val="00D116D9"/>
    <w:rsid w:val="00D15C97"/>
    <w:rsid w:val="00D471A1"/>
    <w:rsid w:val="00DA07D2"/>
    <w:rsid w:val="00E22845"/>
    <w:rsid w:val="00E273F4"/>
    <w:rsid w:val="00E47F02"/>
    <w:rsid w:val="00E92C04"/>
    <w:rsid w:val="00EA3D15"/>
    <w:rsid w:val="00EB2956"/>
    <w:rsid w:val="00EF08AF"/>
    <w:rsid w:val="00EF1E8C"/>
    <w:rsid w:val="00F41544"/>
    <w:rsid w:val="00FA0DBC"/>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3930"/>
  <w15:chartTrackingRefBased/>
  <w15:docId w15:val="{366CAAD8-6AF6-4E9C-8850-EFB0BFC7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D40"/>
  </w:style>
  <w:style w:type="paragraph" w:styleId="2">
    <w:name w:val="heading 2"/>
    <w:basedOn w:val="a"/>
    <w:next w:val="a"/>
    <w:link w:val="20"/>
    <w:qFormat/>
    <w:rsid w:val="00D062F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AC7E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36755"/>
    <w:pPr>
      <w:spacing w:after="0" w:line="240" w:lineRule="auto"/>
      <w:ind w:right="19772" w:firstLine="720"/>
    </w:pPr>
    <w:rPr>
      <w:rFonts w:ascii="Arial" w:eastAsia="Times New Roman" w:hAnsi="Arial" w:cs="Times New Roman"/>
      <w:snapToGrid w:val="0"/>
      <w:sz w:val="20"/>
      <w:szCs w:val="20"/>
      <w:lang w:eastAsia="ru-RU"/>
    </w:rPr>
  </w:style>
  <w:style w:type="paragraph" w:styleId="a3">
    <w:name w:val="Body Text"/>
    <w:basedOn w:val="a"/>
    <w:link w:val="a4"/>
    <w:rsid w:val="00DA07D2"/>
    <w:pPr>
      <w:spacing w:after="0" w:line="240" w:lineRule="auto"/>
    </w:pPr>
    <w:rPr>
      <w:rFonts w:ascii="Arial" w:eastAsia="Times New Roman" w:hAnsi="Arial" w:cs="Arial"/>
      <w:sz w:val="24"/>
      <w:szCs w:val="20"/>
      <w:lang w:eastAsia="ru-RU"/>
    </w:rPr>
  </w:style>
  <w:style w:type="character" w:customStyle="1" w:styleId="a4">
    <w:name w:val="Основной текст Знак"/>
    <w:basedOn w:val="a0"/>
    <w:link w:val="a3"/>
    <w:rsid w:val="00DA07D2"/>
    <w:rPr>
      <w:rFonts w:ascii="Arial" w:eastAsia="Times New Roman" w:hAnsi="Arial" w:cs="Arial"/>
      <w:sz w:val="24"/>
      <w:szCs w:val="20"/>
      <w:lang w:eastAsia="ru-RU"/>
    </w:rPr>
  </w:style>
  <w:style w:type="character" w:styleId="a5">
    <w:name w:val="Strong"/>
    <w:basedOn w:val="a0"/>
    <w:qFormat/>
    <w:rsid w:val="00DA07D2"/>
    <w:rPr>
      <w:b/>
      <w:bCs/>
      <w:spacing w:val="0"/>
    </w:rPr>
  </w:style>
  <w:style w:type="character" w:customStyle="1" w:styleId="20">
    <w:name w:val="Заголовок 2 Знак"/>
    <w:basedOn w:val="a0"/>
    <w:link w:val="2"/>
    <w:rsid w:val="00D062F1"/>
    <w:rPr>
      <w:rFonts w:ascii="Arial" w:eastAsia="Times New Roman" w:hAnsi="Arial" w:cs="Arial"/>
      <w:b/>
      <w:bCs/>
      <w:i/>
      <w:iCs/>
      <w:sz w:val="28"/>
      <w:szCs w:val="28"/>
      <w:lang w:eastAsia="ru-RU"/>
    </w:rPr>
  </w:style>
  <w:style w:type="paragraph" w:customStyle="1" w:styleId="ConsPlusNormal">
    <w:name w:val="ConsPlusNormal"/>
    <w:rsid w:val="00D062F1"/>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paragraph" w:styleId="a6">
    <w:name w:val="List Paragraph"/>
    <w:basedOn w:val="a"/>
    <w:uiPriority w:val="34"/>
    <w:qFormat/>
    <w:rsid w:val="005A3891"/>
    <w:pPr>
      <w:ind w:left="720"/>
      <w:contextualSpacing/>
    </w:pPr>
  </w:style>
  <w:style w:type="paragraph" w:styleId="a7">
    <w:name w:val="Balloon Text"/>
    <w:basedOn w:val="a"/>
    <w:link w:val="a8"/>
    <w:uiPriority w:val="99"/>
    <w:semiHidden/>
    <w:unhideWhenUsed/>
    <w:rsid w:val="00AA78F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A78F2"/>
    <w:rPr>
      <w:rFonts w:ascii="Segoe UI" w:hAnsi="Segoe UI" w:cs="Segoe UI"/>
      <w:sz w:val="18"/>
      <w:szCs w:val="18"/>
    </w:rPr>
  </w:style>
  <w:style w:type="character" w:styleId="a9">
    <w:name w:val="Hyperlink"/>
    <w:basedOn w:val="a0"/>
    <w:unhideWhenUsed/>
    <w:rsid w:val="00D116D9"/>
    <w:rPr>
      <w:color w:val="0000FF"/>
      <w:u w:val="single"/>
    </w:rPr>
  </w:style>
  <w:style w:type="paragraph" w:customStyle="1" w:styleId="ConsTitle">
    <w:name w:val="ConsTitle"/>
    <w:rsid w:val="00D116D9"/>
    <w:pPr>
      <w:snapToGrid w:val="0"/>
      <w:spacing w:after="0" w:line="240" w:lineRule="auto"/>
      <w:ind w:right="19772"/>
    </w:pPr>
    <w:rPr>
      <w:rFonts w:ascii="Arial" w:eastAsia="Times New Roman" w:hAnsi="Arial" w:cs="Times New Roman"/>
      <w:b/>
      <w:sz w:val="16"/>
      <w:szCs w:val="20"/>
      <w:lang w:eastAsia="ru-RU"/>
    </w:rPr>
  </w:style>
  <w:style w:type="paragraph" w:styleId="aa">
    <w:name w:val="Normal (Web)"/>
    <w:basedOn w:val="a"/>
    <w:rsid w:val="005A5BAE"/>
    <w:pPr>
      <w:spacing w:before="100" w:beforeAutospacing="1" w:after="216" w:line="360" w:lineRule="atLeast"/>
    </w:pPr>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8023F0"/>
    <w:pPr>
      <w:spacing w:after="120"/>
      <w:ind w:left="283"/>
    </w:pPr>
  </w:style>
  <w:style w:type="character" w:customStyle="1" w:styleId="ac">
    <w:name w:val="Основной текст с отступом Знак"/>
    <w:basedOn w:val="a0"/>
    <w:link w:val="ab"/>
    <w:uiPriority w:val="99"/>
    <w:semiHidden/>
    <w:rsid w:val="008023F0"/>
  </w:style>
  <w:style w:type="character" w:customStyle="1" w:styleId="30">
    <w:name w:val="Заголовок 3 Знак"/>
    <w:basedOn w:val="a0"/>
    <w:link w:val="3"/>
    <w:uiPriority w:val="9"/>
    <w:semiHidden/>
    <w:rsid w:val="00AC7E62"/>
    <w:rPr>
      <w:rFonts w:asciiTheme="majorHAnsi" w:eastAsiaTheme="majorEastAsia" w:hAnsiTheme="majorHAnsi" w:cstheme="majorBidi"/>
      <w:color w:val="1F4D78" w:themeColor="accent1" w:themeShade="7F"/>
      <w:sz w:val="24"/>
      <w:szCs w:val="24"/>
    </w:rPr>
  </w:style>
  <w:style w:type="paragraph" w:customStyle="1" w:styleId="ConsPlusTitle">
    <w:name w:val="ConsPlusTitle"/>
    <w:rsid w:val="00AC7E6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header"/>
    <w:basedOn w:val="a"/>
    <w:link w:val="ae"/>
    <w:uiPriority w:val="99"/>
    <w:unhideWhenUsed/>
    <w:rsid w:val="0021185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11855"/>
  </w:style>
  <w:style w:type="paragraph" w:styleId="af">
    <w:name w:val="footer"/>
    <w:basedOn w:val="a"/>
    <w:link w:val="af0"/>
    <w:uiPriority w:val="99"/>
    <w:unhideWhenUsed/>
    <w:rsid w:val="0021185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11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578055">
      <w:bodyDiv w:val="1"/>
      <w:marLeft w:val="0"/>
      <w:marRight w:val="0"/>
      <w:marTop w:val="0"/>
      <w:marBottom w:val="0"/>
      <w:divBdr>
        <w:top w:val="none" w:sz="0" w:space="0" w:color="auto"/>
        <w:left w:val="none" w:sz="0" w:space="0" w:color="auto"/>
        <w:bottom w:val="none" w:sz="0" w:space="0" w:color="auto"/>
        <w:right w:val="none" w:sz="0" w:space="0" w:color="auto"/>
      </w:divBdr>
    </w:div>
    <w:div w:id="1753745724">
      <w:bodyDiv w:val="1"/>
      <w:marLeft w:val="0"/>
      <w:marRight w:val="0"/>
      <w:marTop w:val="0"/>
      <w:marBottom w:val="0"/>
      <w:divBdr>
        <w:top w:val="none" w:sz="0" w:space="0" w:color="auto"/>
        <w:left w:val="none" w:sz="0" w:space="0" w:color="auto"/>
        <w:bottom w:val="none" w:sz="0" w:space="0" w:color="auto"/>
        <w:right w:val="none" w:sz="0" w:space="0" w:color="auto"/>
      </w:divBdr>
    </w:div>
    <w:div w:id="207932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3DDE5F80262B97C6F3727A60ADEF2E45259F7910041C8A50D308C4FAFAD7E56CD26B1E18ED54A02AF92CE035A2B5FAE84AAA076A399F759q4P8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DDE5F80262B97C6F3727A60ADEF2E45451F09302139FA75C65824AA7FD2446DB6FBCE790D4491CA89998q5P3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EED46044C4DB99FB3DE7CBB0FA5D5625A3123B03D40D2290565D8D3A70302A2E5D0B7CB97BBD23B6C548ACC0066C509A179F4C09D22686w2iD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2EED46044C4DB99FB3DE7CBB0FA5D5625A3163407D50D2290565D8D3A70302A2E5D0B7EBC7EB677E18A49F084547F519F179C4E15wDi1I" TargetMode="External"/><Relationship Id="rId4" Type="http://schemas.openxmlformats.org/officeDocument/2006/relationships/settings" Target="settings.xml"/><Relationship Id="rId9" Type="http://schemas.openxmlformats.org/officeDocument/2006/relationships/hyperlink" Target="consultantplus://offline/ref=A86CB9EC1BC2EBF245252A416C551E03C6C8DC7DC3E0F48F4226658568519955E84AB873939E7FF6429BC48FA168BF2BF0F3A9EB28ED5A6EG4g0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68D1C-A333-4361-BCBF-868574AD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2164</Words>
  <Characters>12337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Ирина Геннадьевна</dc:creator>
  <cp:keywords/>
  <dc:description/>
  <cp:lastModifiedBy>Овсиевская Анна Геннадьевна</cp:lastModifiedBy>
  <cp:revision>18</cp:revision>
  <cp:lastPrinted>2021-02-08T07:10:00Z</cp:lastPrinted>
  <dcterms:created xsi:type="dcterms:W3CDTF">2021-02-08T07:09:00Z</dcterms:created>
  <dcterms:modified xsi:type="dcterms:W3CDTF">2022-04-15T07:55:00Z</dcterms:modified>
</cp:coreProperties>
</file>