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C3" w:rsidRDefault="00F463C3" w:rsidP="00087CE0">
      <w:pPr>
        <w:pStyle w:val="10"/>
        <w:keepNext/>
        <w:keepLines/>
        <w:shd w:val="clear" w:color="auto" w:fill="auto"/>
        <w:spacing w:line="240" w:lineRule="auto"/>
        <w:ind w:left="23"/>
        <w:jc w:val="right"/>
        <w:rPr>
          <w:sz w:val="28"/>
          <w:szCs w:val="28"/>
        </w:rPr>
      </w:pPr>
      <w:bookmarkStart w:id="0" w:name="bookmark0"/>
    </w:p>
    <w:p w:rsidR="00B94319" w:rsidRPr="00B94319" w:rsidRDefault="00B94319" w:rsidP="00B94319">
      <w:pPr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bookmark4"/>
      <w:bookmarkEnd w:id="0"/>
      <w:r w:rsidRPr="00B94319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042978D4" wp14:editId="460D0C98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19" w:rsidRPr="00B94319" w:rsidRDefault="00B94319" w:rsidP="00B9431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B94319">
        <w:rPr>
          <w:rFonts w:ascii="Times New Roman" w:eastAsia="Times New Roman" w:hAnsi="Times New Roman" w:cs="Times New Roman"/>
          <w:b/>
          <w:color w:val="auto"/>
        </w:rPr>
        <w:t>СОВЕТ  ДЕПУТАТОВ</w:t>
      </w:r>
      <w:proofErr w:type="gramEnd"/>
      <w:r w:rsidRPr="00B94319">
        <w:rPr>
          <w:rFonts w:ascii="Times New Roman" w:eastAsia="Times New Roman" w:hAnsi="Times New Roman" w:cs="Times New Roman"/>
          <w:b/>
          <w:color w:val="auto"/>
        </w:rPr>
        <w:t xml:space="preserve">  МУНИЦИПАЛЬНОГО  ОБРАЗОВАНИЯ  </w:t>
      </w:r>
    </w:p>
    <w:p w:rsidR="00B94319" w:rsidRPr="00B94319" w:rsidRDefault="00B94319" w:rsidP="00B9431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94319">
        <w:rPr>
          <w:rFonts w:ascii="Times New Roman" w:eastAsia="Times New Roman" w:hAnsi="Times New Roman" w:cs="Times New Roman"/>
          <w:b/>
          <w:color w:val="auto"/>
        </w:rPr>
        <w:t>«</w:t>
      </w:r>
      <w:proofErr w:type="gramStart"/>
      <w:r w:rsidRPr="00B94319">
        <w:rPr>
          <w:rFonts w:ascii="Times New Roman" w:eastAsia="Times New Roman" w:hAnsi="Times New Roman" w:cs="Times New Roman"/>
          <w:b/>
          <w:color w:val="auto"/>
        </w:rPr>
        <w:t>ГОРОД  ГАТЧИНА</w:t>
      </w:r>
      <w:proofErr w:type="gramEnd"/>
      <w:r w:rsidRPr="00B94319">
        <w:rPr>
          <w:rFonts w:ascii="Times New Roman" w:eastAsia="Times New Roman" w:hAnsi="Times New Roman" w:cs="Times New Roman"/>
          <w:b/>
          <w:color w:val="auto"/>
        </w:rPr>
        <w:t>»</w:t>
      </w:r>
    </w:p>
    <w:p w:rsidR="00B94319" w:rsidRPr="00B94319" w:rsidRDefault="00B94319" w:rsidP="00B9431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B94319">
        <w:rPr>
          <w:rFonts w:ascii="Times New Roman" w:eastAsia="Times New Roman" w:hAnsi="Times New Roman" w:cs="Times New Roman"/>
          <w:b/>
          <w:color w:val="auto"/>
        </w:rPr>
        <w:t>ГАТЧИНСКОГО  МУНИЦИПАЛЬНОГО</w:t>
      </w:r>
      <w:proofErr w:type="gramEnd"/>
      <w:r w:rsidRPr="00B94319">
        <w:rPr>
          <w:rFonts w:ascii="Times New Roman" w:eastAsia="Times New Roman" w:hAnsi="Times New Roman" w:cs="Times New Roman"/>
          <w:b/>
          <w:color w:val="auto"/>
        </w:rPr>
        <w:t xml:space="preserve">  РАЙОНА</w:t>
      </w:r>
    </w:p>
    <w:p w:rsidR="00B94319" w:rsidRPr="00B94319" w:rsidRDefault="00B94319" w:rsidP="00B9431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B94319">
        <w:rPr>
          <w:rFonts w:ascii="Times New Roman" w:eastAsia="Times New Roman" w:hAnsi="Times New Roman" w:cs="Times New Roman"/>
          <w:b/>
          <w:color w:val="auto"/>
        </w:rPr>
        <w:t>ТРЕТЬЕГО СОЗЫВА</w:t>
      </w:r>
    </w:p>
    <w:p w:rsidR="00B94319" w:rsidRPr="00B94319" w:rsidRDefault="00B94319" w:rsidP="00B94319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B94319" w:rsidRPr="00B94319" w:rsidRDefault="00B94319" w:rsidP="00B94319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94319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B94319" w:rsidRPr="00B94319" w:rsidRDefault="00B94319" w:rsidP="00B94319">
      <w:pPr>
        <w:rPr>
          <w:rFonts w:ascii="Times New Roman" w:eastAsia="Times New Roman" w:hAnsi="Times New Roman" w:cs="Times New Roman"/>
          <w:b/>
          <w:color w:val="auto"/>
        </w:rPr>
      </w:pPr>
      <w:r w:rsidRPr="00B94319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        </w:t>
      </w:r>
      <w:r w:rsidRPr="00B94319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</w:p>
    <w:p w:rsidR="00B94319" w:rsidRPr="00B94319" w:rsidRDefault="00B94319" w:rsidP="00B94319">
      <w:pPr>
        <w:rPr>
          <w:rFonts w:ascii="Times New Roman" w:eastAsia="Times New Roman" w:hAnsi="Times New Roman" w:cs="Times New Roman"/>
          <w:b/>
          <w:color w:val="auto"/>
        </w:rPr>
      </w:pPr>
      <w:r w:rsidRPr="00B94319">
        <w:rPr>
          <w:rFonts w:ascii="Times New Roman" w:eastAsia="Times New Roman" w:hAnsi="Times New Roman" w:cs="Times New Roman"/>
          <w:b/>
          <w:color w:val="auto"/>
        </w:rPr>
        <w:t xml:space="preserve">от 26 июня 2019 года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42</w:t>
      </w:r>
    </w:p>
    <w:p w:rsidR="00B94319" w:rsidRDefault="00B94319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1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B94319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bookmarkStart w:id="2" w:name="_GoBack"/>
      <w:bookmarkEnd w:id="2"/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AA3E93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 w:rsidR="00DD256E">
        <w:rPr>
          <w:sz w:val="28"/>
          <w:szCs w:val="28"/>
        </w:rPr>
        <w:t>30</w:t>
      </w:r>
      <w:r w:rsidR="00F463C3">
        <w:rPr>
          <w:sz w:val="28"/>
          <w:szCs w:val="28"/>
        </w:rPr>
        <w:t>.05.201</w:t>
      </w:r>
      <w:r w:rsidR="00DD256E">
        <w:rPr>
          <w:sz w:val="28"/>
          <w:szCs w:val="28"/>
        </w:rPr>
        <w:t>9</w:t>
      </w:r>
      <w:r w:rsidR="00F463C3">
        <w:rPr>
          <w:sz w:val="28"/>
          <w:szCs w:val="28"/>
        </w:rPr>
        <w:t xml:space="preserve">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B94319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3" w:name="bookmark5"/>
    </w:p>
    <w:p w:rsidR="00087CE0" w:rsidRPr="00B94319" w:rsidRDefault="00D73C5C" w:rsidP="00B94319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spacing w:val="70"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3"/>
    </w:p>
    <w:p w:rsidR="00F83698" w:rsidRPr="006512E5" w:rsidRDefault="006512E5" w:rsidP="00B94319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="00F83698" w:rsidRPr="00F83698">
        <w:rPr>
          <w:color w:val="000000"/>
          <w:sz w:val="28"/>
          <w:szCs w:val="28"/>
        </w:rPr>
        <w:t xml:space="preserve">Наградить Почетным знаком </w:t>
      </w:r>
      <w:r w:rsidR="00F83698"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 xml:space="preserve">» </w:t>
      </w:r>
      <w:r>
        <w:rPr>
          <w:sz w:val="28"/>
          <w:szCs w:val="28"/>
        </w:rPr>
        <w:t>директора муниципального бюджетного учреждения</w:t>
      </w:r>
      <w:r w:rsidRPr="006512E5">
        <w:rPr>
          <w:sz w:val="28"/>
          <w:szCs w:val="28"/>
        </w:rPr>
        <w:t xml:space="preserve"> «Городская школа спортивного бального танца «Олимпия»</w:t>
      </w:r>
      <w:r w:rsidRPr="006512E5">
        <w:rPr>
          <w:b/>
          <w:bCs/>
          <w:sz w:val="28"/>
          <w:szCs w:val="28"/>
        </w:rPr>
        <w:t xml:space="preserve"> </w:t>
      </w:r>
      <w:r w:rsidR="006F1E38" w:rsidRPr="006F1E38">
        <w:rPr>
          <w:b/>
          <w:bCs/>
          <w:sz w:val="28"/>
          <w:szCs w:val="28"/>
        </w:rPr>
        <w:t>Карпунина Владимира Фёдоровича</w:t>
      </w:r>
      <w:r w:rsidR="00F83698" w:rsidRPr="006F1E38">
        <w:rPr>
          <w:b/>
          <w:bCs/>
          <w:color w:val="000000"/>
          <w:sz w:val="28"/>
          <w:szCs w:val="28"/>
        </w:rPr>
        <w:t xml:space="preserve"> </w:t>
      </w:r>
      <w:r w:rsidR="006F1E38">
        <w:rPr>
          <w:b/>
          <w:color w:val="000000"/>
          <w:sz w:val="28"/>
          <w:szCs w:val="28"/>
        </w:rPr>
        <w:t>за большой вклад в</w:t>
      </w:r>
      <w:r w:rsidRPr="006512E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развитие культуры в Гатчине,</w:t>
      </w:r>
      <w:r w:rsidR="006F1E38">
        <w:rPr>
          <w:b/>
          <w:color w:val="000000"/>
          <w:sz w:val="28"/>
          <w:szCs w:val="28"/>
        </w:rPr>
        <w:t xml:space="preserve"> образование и воспитание подрастающего поколения</w:t>
      </w:r>
      <w:r>
        <w:rPr>
          <w:b/>
          <w:color w:val="000000"/>
          <w:sz w:val="28"/>
          <w:szCs w:val="28"/>
        </w:rPr>
        <w:t>.</w:t>
      </w:r>
    </w:p>
    <w:p w:rsidR="00F83698" w:rsidRP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>
        <w:rPr>
          <w:color w:val="000000"/>
          <w:sz w:val="28"/>
          <w:szCs w:val="28"/>
        </w:rPr>
        <w:t xml:space="preserve">к нему </w:t>
      </w:r>
      <w:r w:rsidRPr="00F83698">
        <w:rPr>
          <w:color w:val="000000"/>
          <w:sz w:val="28"/>
          <w:szCs w:val="28"/>
        </w:rPr>
        <w:t xml:space="preserve">на торжественном мероприятии, </w:t>
      </w:r>
      <w:proofErr w:type="gramStart"/>
      <w:r w:rsidRPr="00F83698">
        <w:rPr>
          <w:color w:val="000000"/>
          <w:sz w:val="28"/>
          <w:szCs w:val="28"/>
        </w:rPr>
        <w:t xml:space="preserve">посвящённом </w:t>
      </w:r>
      <w:r w:rsidR="00ED634A">
        <w:rPr>
          <w:color w:val="000000"/>
          <w:sz w:val="28"/>
          <w:szCs w:val="28"/>
        </w:rPr>
        <w:t xml:space="preserve"> празднованию</w:t>
      </w:r>
      <w:proofErr w:type="gramEnd"/>
      <w:r w:rsidR="00ED634A">
        <w:rPr>
          <w:color w:val="000000"/>
          <w:sz w:val="28"/>
          <w:szCs w:val="28"/>
        </w:rPr>
        <w:t xml:space="preserve">  22</w:t>
      </w:r>
      <w:r w:rsidR="00DD256E">
        <w:rPr>
          <w:color w:val="000000"/>
          <w:sz w:val="28"/>
          <w:szCs w:val="28"/>
        </w:rPr>
        <w:t>3</w:t>
      </w:r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Pr="00FE4331">
        <w:rPr>
          <w:sz w:val="28"/>
          <w:szCs w:val="28"/>
        </w:rPr>
        <w:t>годовщины присвоения Гатчине статуса города</w:t>
      </w:r>
      <w:r w:rsidRPr="00F83698">
        <w:rPr>
          <w:color w:val="000000"/>
          <w:sz w:val="28"/>
          <w:szCs w:val="28"/>
        </w:rPr>
        <w:t>.</w:t>
      </w:r>
    </w:p>
    <w:p w:rsid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B94319" w:rsidRDefault="00B94319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B94319" w:rsidRPr="00B94319" w:rsidRDefault="00B94319" w:rsidP="00B9431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43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B94319" w:rsidRPr="00B94319" w:rsidRDefault="00B94319" w:rsidP="00B9431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B94319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 совета депутатов</w:t>
      </w:r>
    </w:p>
    <w:p w:rsidR="00B94319" w:rsidRPr="00B94319" w:rsidRDefault="00B94319" w:rsidP="00B94319">
      <w:pPr>
        <w:jc w:val="both"/>
        <w:rPr>
          <w:rFonts w:ascii="Arial" w:eastAsia="Times New Roman" w:hAnsi="Arial" w:cs="Arial"/>
          <w:color w:val="auto"/>
          <w:szCs w:val="20"/>
        </w:rPr>
      </w:pPr>
      <w:r w:rsidRPr="00B943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</w:t>
      </w:r>
      <w:proofErr w:type="gramStart"/>
      <w:r w:rsidRPr="00B943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Гатчина»   </w:t>
      </w:r>
      <w:proofErr w:type="gramEnd"/>
      <w:r w:rsidRPr="00B943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В.А. Филоненко</w:t>
      </w:r>
    </w:p>
    <w:p w:rsidR="00B94319" w:rsidRPr="00F83698" w:rsidRDefault="00B94319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sectPr w:rsidR="00B94319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3825A1"/>
    <w:rsid w:val="0044660D"/>
    <w:rsid w:val="004C5205"/>
    <w:rsid w:val="00532DEA"/>
    <w:rsid w:val="006512E5"/>
    <w:rsid w:val="0067568F"/>
    <w:rsid w:val="006F1E38"/>
    <w:rsid w:val="00755D19"/>
    <w:rsid w:val="007E28F0"/>
    <w:rsid w:val="00950259"/>
    <w:rsid w:val="00A65D57"/>
    <w:rsid w:val="00AA3E93"/>
    <w:rsid w:val="00B94319"/>
    <w:rsid w:val="00C1761D"/>
    <w:rsid w:val="00C60ACD"/>
    <w:rsid w:val="00C865CF"/>
    <w:rsid w:val="00D73C5C"/>
    <w:rsid w:val="00DD256E"/>
    <w:rsid w:val="00DF1F2F"/>
    <w:rsid w:val="00E153E2"/>
    <w:rsid w:val="00ED634A"/>
    <w:rsid w:val="00F378D2"/>
    <w:rsid w:val="00F463C3"/>
    <w:rsid w:val="00F714EA"/>
    <w:rsid w:val="00F73DB8"/>
    <w:rsid w:val="00F8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E779E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EBAD-6DAF-44E3-9601-36DEDF6D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13</cp:revision>
  <cp:lastPrinted>2018-06-19T08:29:00Z</cp:lastPrinted>
  <dcterms:created xsi:type="dcterms:W3CDTF">2016-06-15T10:09:00Z</dcterms:created>
  <dcterms:modified xsi:type="dcterms:W3CDTF">2019-06-27T07:11:00Z</dcterms:modified>
</cp:coreProperties>
</file>