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36D" w:rsidRPr="00E818DA" w:rsidRDefault="0086536D" w:rsidP="0005243A">
      <w:pPr>
        <w:pStyle w:val="ConsPlusNormal"/>
        <w:ind w:left="6379" w:firstLine="0"/>
        <w:rPr>
          <w:rFonts w:ascii="Times New Roman" w:hAnsi="Times New Roman" w:cs="Times New Roman"/>
          <w:sz w:val="24"/>
          <w:szCs w:val="24"/>
        </w:rPr>
      </w:pPr>
      <w:r w:rsidRPr="00E818DA">
        <w:rPr>
          <w:rFonts w:ascii="Times New Roman" w:hAnsi="Times New Roman" w:cs="Times New Roman"/>
          <w:sz w:val="24"/>
          <w:szCs w:val="24"/>
        </w:rPr>
        <w:t xml:space="preserve">Приложение </w:t>
      </w:r>
    </w:p>
    <w:p w:rsidR="0086536D" w:rsidRDefault="0086536D" w:rsidP="0005243A">
      <w:pPr>
        <w:ind w:left="6379"/>
      </w:pPr>
      <w:r w:rsidRPr="00E818DA">
        <w:t xml:space="preserve">к </w:t>
      </w:r>
      <w:r w:rsidR="001B793E">
        <w:t xml:space="preserve">решению совета депутатов </w:t>
      </w:r>
    </w:p>
    <w:p w:rsidR="001B793E" w:rsidRDefault="001B793E" w:rsidP="0005243A">
      <w:pPr>
        <w:ind w:left="6379"/>
      </w:pPr>
      <w:r>
        <w:t>МО «Город Гатчина»</w:t>
      </w:r>
    </w:p>
    <w:p w:rsidR="0086536D" w:rsidRPr="00E818DA" w:rsidRDefault="0086536D" w:rsidP="0005243A">
      <w:pPr>
        <w:pStyle w:val="180"/>
        <w:suppressAutoHyphens/>
        <w:ind w:left="6379"/>
        <w:jc w:val="left"/>
        <w:rPr>
          <w:sz w:val="24"/>
          <w:szCs w:val="24"/>
        </w:rPr>
      </w:pPr>
      <w:r w:rsidRPr="00E818DA">
        <w:rPr>
          <w:sz w:val="24"/>
          <w:szCs w:val="24"/>
        </w:rPr>
        <w:t xml:space="preserve">                                                                      от «</w:t>
      </w:r>
      <w:r w:rsidR="0005243A">
        <w:rPr>
          <w:sz w:val="24"/>
          <w:szCs w:val="24"/>
        </w:rPr>
        <w:t>30</w:t>
      </w:r>
      <w:r w:rsidRPr="00E818DA">
        <w:rPr>
          <w:sz w:val="24"/>
          <w:szCs w:val="24"/>
        </w:rPr>
        <w:t>»</w:t>
      </w:r>
      <w:r w:rsidR="0005243A">
        <w:rPr>
          <w:sz w:val="24"/>
          <w:szCs w:val="24"/>
        </w:rPr>
        <w:t xml:space="preserve"> ноября </w:t>
      </w:r>
      <w:r w:rsidRPr="00E818DA">
        <w:rPr>
          <w:sz w:val="24"/>
          <w:szCs w:val="24"/>
        </w:rPr>
        <w:t xml:space="preserve"> 2016 </w:t>
      </w:r>
      <w:r w:rsidR="0005243A">
        <w:rPr>
          <w:sz w:val="24"/>
          <w:szCs w:val="24"/>
        </w:rPr>
        <w:t>года  № 67</w:t>
      </w:r>
      <w:r w:rsidRPr="00E818DA">
        <w:rPr>
          <w:sz w:val="24"/>
          <w:szCs w:val="24"/>
        </w:rPr>
        <w:t xml:space="preserve"> </w:t>
      </w:r>
    </w:p>
    <w:p w:rsidR="0086536D" w:rsidRPr="00E818DA" w:rsidRDefault="0086536D" w:rsidP="0086536D">
      <w:pPr>
        <w:pStyle w:val="180"/>
        <w:suppressAutoHyphens/>
        <w:rPr>
          <w:sz w:val="24"/>
          <w:szCs w:val="24"/>
        </w:rPr>
      </w:pPr>
    </w:p>
    <w:p w:rsidR="0086536D" w:rsidRPr="00E818DA" w:rsidRDefault="0086536D" w:rsidP="0086536D">
      <w:pPr>
        <w:pStyle w:val="180"/>
        <w:suppressAutoHyphens/>
        <w:rPr>
          <w:sz w:val="24"/>
          <w:szCs w:val="24"/>
        </w:rPr>
      </w:pPr>
    </w:p>
    <w:p w:rsidR="0086536D" w:rsidRPr="00E818DA" w:rsidRDefault="0086536D" w:rsidP="0086536D">
      <w:pPr>
        <w:pStyle w:val="180"/>
        <w:suppressAutoHyphens/>
      </w:pPr>
    </w:p>
    <w:p w:rsidR="006C4F33" w:rsidRDefault="0086536D" w:rsidP="006C4F33">
      <w:pPr>
        <w:pStyle w:val="180"/>
        <w:suppressAutoHyphens/>
      </w:pPr>
      <w:r w:rsidRPr="00E818DA">
        <w:t>МУНИЦИПАЛЬНОЕ ОБРАЗОВАНИЕ</w:t>
      </w:r>
      <w:r w:rsidR="006C4F33">
        <w:t xml:space="preserve"> </w:t>
      </w:r>
      <w:r w:rsidR="006C4F33" w:rsidRPr="00E818DA">
        <w:t>«ГОРОД  ГАТЧИНА»</w:t>
      </w:r>
      <w:r w:rsidR="006C4F33">
        <w:t xml:space="preserve"> </w:t>
      </w:r>
    </w:p>
    <w:p w:rsidR="0086536D" w:rsidRPr="00E818DA" w:rsidRDefault="006C4F33" w:rsidP="0086536D">
      <w:pPr>
        <w:pStyle w:val="180"/>
        <w:suppressAutoHyphens/>
      </w:pPr>
      <w:r>
        <w:t>ГАТЧИНСКОГО МУНИЦИПАЛЬНОГО РАЙОНА</w:t>
      </w:r>
    </w:p>
    <w:p w:rsidR="0086536D" w:rsidRPr="00E818DA" w:rsidRDefault="0086536D" w:rsidP="0086536D">
      <w:pPr>
        <w:pStyle w:val="180"/>
        <w:suppressAutoHyphens/>
      </w:pPr>
    </w:p>
    <w:p w:rsidR="0086536D" w:rsidRPr="00E818DA" w:rsidRDefault="0086536D" w:rsidP="0086536D">
      <w:pPr>
        <w:pStyle w:val="180"/>
        <w:suppressAutoHyphens/>
      </w:pPr>
      <w:r w:rsidRPr="00E818DA">
        <w:rPr>
          <w:noProof/>
        </w:rPr>
        <w:drawing>
          <wp:inline distT="0" distB="0" distL="0" distR="0">
            <wp:extent cx="2825506" cy="2635200"/>
            <wp:effectExtent l="19050" t="0" r="0" b="0"/>
            <wp:docPr id="2" name="Рисунок 1" descr="C:\Users\mma-econ\Desktop\flag_gatchi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a-econ\Desktop\flag_gatchina1.jpg"/>
                    <pic:cNvPicPr>
                      <a:picLocks noChangeAspect="1" noChangeArrowheads="1"/>
                    </pic:cNvPicPr>
                  </pic:nvPicPr>
                  <pic:blipFill>
                    <a:blip r:embed="rId8"/>
                    <a:srcRect l="17827" t="5941" r="19147" b="5538"/>
                    <a:stretch>
                      <a:fillRect/>
                    </a:stretch>
                  </pic:blipFill>
                  <pic:spPr bwMode="auto">
                    <a:xfrm>
                      <a:off x="0" y="0"/>
                      <a:ext cx="2825506" cy="2635200"/>
                    </a:xfrm>
                    <a:prstGeom prst="rect">
                      <a:avLst/>
                    </a:prstGeom>
                    <a:noFill/>
                    <a:ln w="9525">
                      <a:noFill/>
                      <a:miter lim="800000"/>
                      <a:headEnd/>
                      <a:tailEnd/>
                    </a:ln>
                  </pic:spPr>
                </pic:pic>
              </a:graphicData>
            </a:graphic>
          </wp:inline>
        </w:drawing>
      </w:r>
    </w:p>
    <w:p w:rsidR="0086536D" w:rsidRPr="00E818DA" w:rsidRDefault="0086536D" w:rsidP="0086536D">
      <w:pPr>
        <w:pStyle w:val="180"/>
        <w:suppressAutoHyphens/>
      </w:pPr>
    </w:p>
    <w:p w:rsidR="0086536D" w:rsidRPr="00E818DA" w:rsidRDefault="0086536D" w:rsidP="0086536D">
      <w:pPr>
        <w:pStyle w:val="180"/>
        <w:suppressAutoHyphens/>
      </w:pPr>
    </w:p>
    <w:p w:rsidR="0086536D" w:rsidRPr="00E818DA" w:rsidRDefault="0086536D" w:rsidP="0086536D">
      <w:pPr>
        <w:pStyle w:val="180"/>
        <w:suppressAutoHyphens/>
      </w:pPr>
    </w:p>
    <w:p w:rsidR="0086536D" w:rsidRPr="00E818DA" w:rsidRDefault="00F716BE" w:rsidP="0086536D">
      <w:pPr>
        <w:pStyle w:val="180"/>
        <w:suppressAutoHyphens/>
        <w:rPr>
          <w:b/>
          <w:sz w:val="48"/>
          <w:szCs w:val="48"/>
        </w:rPr>
      </w:pPr>
      <w:r>
        <w:rPr>
          <w:b/>
          <w:sz w:val="48"/>
          <w:szCs w:val="48"/>
        </w:rPr>
        <w:t>П</w:t>
      </w:r>
      <w:r w:rsidR="0086536D" w:rsidRPr="00E818DA">
        <w:rPr>
          <w:b/>
          <w:sz w:val="48"/>
          <w:szCs w:val="48"/>
        </w:rPr>
        <w:t xml:space="preserve">лан </w:t>
      </w:r>
      <w:r>
        <w:rPr>
          <w:b/>
          <w:sz w:val="48"/>
          <w:szCs w:val="48"/>
        </w:rPr>
        <w:t>к</w:t>
      </w:r>
      <w:r w:rsidRPr="00E818DA">
        <w:rPr>
          <w:b/>
          <w:sz w:val="48"/>
          <w:szCs w:val="48"/>
        </w:rPr>
        <w:t>омплексн</w:t>
      </w:r>
      <w:r>
        <w:rPr>
          <w:b/>
          <w:sz w:val="48"/>
          <w:szCs w:val="48"/>
        </w:rPr>
        <w:t>ого</w:t>
      </w:r>
    </w:p>
    <w:p w:rsidR="0086536D" w:rsidRPr="00E818DA" w:rsidRDefault="0086536D" w:rsidP="0086536D">
      <w:pPr>
        <w:pStyle w:val="180"/>
        <w:suppressAutoHyphens/>
        <w:rPr>
          <w:b/>
          <w:sz w:val="48"/>
          <w:szCs w:val="48"/>
        </w:rPr>
      </w:pPr>
      <w:r w:rsidRPr="00E818DA">
        <w:rPr>
          <w:b/>
          <w:sz w:val="48"/>
          <w:szCs w:val="48"/>
        </w:rPr>
        <w:t xml:space="preserve">социально-экономического развития </w:t>
      </w:r>
    </w:p>
    <w:p w:rsidR="0086536D" w:rsidRPr="00E818DA" w:rsidRDefault="0086536D" w:rsidP="0086536D">
      <w:pPr>
        <w:pStyle w:val="180"/>
        <w:suppressAutoHyphens/>
        <w:rPr>
          <w:b/>
          <w:sz w:val="48"/>
          <w:szCs w:val="48"/>
        </w:rPr>
      </w:pPr>
      <w:r w:rsidRPr="00E818DA">
        <w:rPr>
          <w:b/>
          <w:sz w:val="48"/>
          <w:szCs w:val="48"/>
        </w:rPr>
        <w:t xml:space="preserve">МО «Город Гатчина» на 2016 год </w:t>
      </w:r>
    </w:p>
    <w:p w:rsidR="0086536D" w:rsidRPr="00E818DA" w:rsidRDefault="0086536D" w:rsidP="0086536D">
      <w:pPr>
        <w:pStyle w:val="180"/>
        <w:suppressAutoHyphens/>
      </w:pPr>
      <w:r w:rsidRPr="00E818DA">
        <w:rPr>
          <w:b/>
          <w:sz w:val="48"/>
          <w:szCs w:val="48"/>
        </w:rPr>
        <w:t>и плановый период 2017 и 2018 годов</w:t>
      </w:r>
    </w:p>
    <w:p w:rsidR="0086536D" w:rsidRPr="00E818DA" w:rsidRDefault="0086536D" w:rsidP="0086536D">
      <w:pPr>
        <w:pStyle w:val="180"/>
        <w:suppressAutoHyphens/>
      </w:pPr>
    </w:p>
    <w:p w:rsidR="0086536D" w:rsidRPr="00E818DA" w:rsidRDefault="0086536D" w:rsidP="0086536D">
      <w:pPr>
        <w:suppressAutoHyphens/>
        <w:rPr>
          <w:rStyle w:val="aff7"/>
        </w:rPr>
      </w:pPr>
    </w:p>
    <w:p w:rsidR="0086536D" w:rsidRPr="00E818DA" w:rsidRDefault="0086536D" w:rsidP="0086536D">
      <w:pPr>
        <w:suppressAutoHyphens/>
        <w:rPr>
          <w:rStyle w:val="aff7"/>
        </w:rPr>
      </w:pPr>
    </w:p>
    <w:p w:rsidR="0086536D" w:rsidRPr="00E818DA" w:rsidRDefault="0086536D" w:rsidP="0086536D">
      <w:pPr>
        <w:suppressAutoHyphens/>
        <w:rPr>
          <w:rStyle w:val="aff7"/>
        </w:rPr>
      </w:pPr>
    </w:p>
    <w:p w:rsidR="0086536D" w:rsidRPr="00E818DA" w:rsidRDefault="0086536D" w:rsidP="0086536D">
      <w:pPr>
        <w:suppressAutoHyphens/>
        <w:rPr>
          <w:rStyle w:val="aff7"/>
        </w:rPr>
      </w:pPr>
    </w:p>
    <w:p w:rsidR="0086536D" w:rsidRPr="00E818DA" w:rsidRDefault="0086536D" w:rsidP="0086536D">
      <w:pPr>
        <w:suppressAutoHyphens/>
        <w:rPr>
          <w:rStyle w:val="aff7"/>
        </w:rPr>
      </w:pPr>
    </w:p>
    <w:p w:rsidR="0086536D" w:rsidRPr="00E818DA" w:rsidRDefault="0086536D" w:rsidP="0086536D">
      <w:pPr>
        <w:suppressAutoHyphens/>
        <w:rPr>
          <w:rStyle w:val="aff7"/>
        </w:rPr>
      </w:pPr>
    </w:p>
    <w:p w:rsidR="0086536D" w:rsidRPr="00E818DA" w:rsidRDefault="0086536D" w:rsidP="0086536D">
      <w:pPr>
        <w:suppressAutoHyphens/>
        <w:rPr>
          <w:rStyle w:val="aff7"/>
        </w:rPr>
      </w:pPr>
    </w:p>
    <w:p w:rsidR="0086536D" w:rsidRPr="00E818DA" w:rsidRDefault="0086536D" w:rsidP="0086536D">
      <w:pPr>
        <w:suppressAutoHyphens/>
        <w:rPr>
          <w:rStyle w:val="aff7"/>
        </w:rPr>
      </w:pPr>
    </w:p>
    <w:p w:rsidR="0086536D" w:rsidRPr="00E818DA" w:rsidRDefault="0086536D" w:rsidP="0086536D">
      <w:pPr>
        <w:suppressAutoHyphens/>
        <w:jc w:val="center"/>
      </w:pPr>
      <w:r w:rsidRPr="00E818DA">
        <w:t>Гатчина</w:t>
      </w:r>
    </w:p>
    <w:p w:rsidR="0086536D" w:rsidRPr="00E818DA" w:rsidRDefault="0086536D" w:rsidP="0086536D">
      <w:pPr>
        <w:suppressAutoHyphens/>
        <w:jc w:val="center"/>
      </w:pPr>
      <w:r w:rsidRPr="00E818DA">
        <w:t xml:space="preserve">2016 </w:t>
      </w:r>
      <w:bookmarkStart w:id="0" w:name="_Toc319419199"/>
      <w:bookmarkStart w:id="1" w:name="_Toc319419466"/>
    </w:p>
    <w:p w:rsidR="007408BF" w:rsidRPr="00E818DA" w:rsidRDefault="0086536D" w:rsidP="007408BF">
      <w:pPr>
        <w:jc w:val="center"/>
        <w:rPr>
          <w:b/>
        </w:rPr>
      </w:pPr>
      <w:bookmarkStart w:id="2" w:name="_Toc319419200"/>
      <w:bookmarkStart w:id="3" w:name="_Toc319419467"/>
      <w:bookmarkEnd w:id="0"/>
      <w:bookmarkEnd w:id="1"/>
      <w:r w:rsidRPr="00E818DA">
        <w:br w:type="column"/>
      </w:r>
      <w:bookmarkEnd w:id="2"/>
      <w:bookmarkEnd w:id="3"/>
      <w:r w:rsidR="007408BF" w:rsidRPr="00E818DA">
        <w:rPr>
          <w:b/>
        </w:rPr>
        <w:lastRenderedPageBreak/>
        <w:t>ВВЕДЕНИЕ</w:t>
      </w:r>
    </w:p>
    <w:p w:rsidR="007408BF" w:rsidRPr="00E818DA" w:rsidRDefault="007408BF" w:rsidP="007408BF">
      <w:pPr>
        <w:jc w:val="center"/>
      </w:pPr>
    </w:p>
    <w:p w:rsidR="007408BF" w:rsidRPr="00E818DA" w:rsidRDefault="00F716BE" w:rsidP="007408BF">
      <w:pPr>
        <w:widowControl w:val="0"/>
        <w:autoSpaceDE w:val="0"/>
        <w:autoSpaceDN w:val="0"/>
        <w:adjustRightInd w:val="0"/>
        <w:spacing w:line="360" w:lineRule="auto"/>
        <w:ind w:firstLine="539"/>
        <w:jc w:val="both"/>
      </w:pPr>
      <w:r>
        <w:t>П</w:t>
      </w:r>
      <w:r w:rsidRPr="00E818DA">
        <w:t xml:space="preserve">лан </w:t>
      </w:r>
      <w:r>
        <w:t xml:space="preserve"> к</w:t>
      </w:r>
      <w:r w:rsidR="007408BF" w:rsidRPr="00E818DA">
        <w:t>омплексн</w:t>
      </w:r>
      <w:r>
        <w:t>ого</w:t>
      </w:r>
      <w:r w:rsidR="007408BF" w:rsidRPr="00E818DA">
        <w:t xml:space="preserve"> социально-экономического развития МО «Город Гатчина» на 2016 год и плановый период 2017 и 2018 годов (далее План) сформирован </w:t>
      </w:r>
      <w:r w:rsidR="00B22977">
        <w:t>в соответствии с распоряжением г</w:t>
      </w:r>
      <w:r w:rsidR="007408BF" w:rsidRPr="00E818DA">
        <w:t xml:space="preserve">лавы администрации Гатчинского муниципального района от 01.03.2016 №5-р «О формировании комплексного плана социально-экономического развития </w:t>
      </w:r>
      <w:r w:rsidR="00F7031E">
        <w:t xml:space="preserve">    </w:t>
      </w:r>
      <w:bookmarkStart w:id="4" w:name="_GoBack"/>
      <w:bookmarkEnd w:id="4"/>
      <w:r w:rsidR="007408BF" w:rsidRPr="00E818DA">
        <w:t>МО «Город Гатчина» на 2016 год и плановый период 2017 и 2018 годов».</w:t>
      </w:r>
    </w:p>
    <w:p w:rsidR="007408BF" w:rsidRPr="00E818DA" w:rsidRDefault="007408BF" w:rsidP="007408BF">
      <w:pPr>
        <w:widowControl w:val="0"/>
        <w:autoSpaceDE w:val="0"/>
        <w:autoSpaceDN w:val="0"/>
        <w:adjustRightInd w:val="0"/>
        <w:spacing w:line="360" w:lineRule="auto"/>
        <w:ind w:firstLine="539"/>
        <w:jc w:val="both"/>
      </w:pPr>
      <w:r w:rsidRPr="00E818DA">
        <w:t>План является</w:t>
      </w:r>
      <w:r w:rsidRPr="00E818DA">
        <w:rPr>
          <w:rFonts w:ascii="Verdana" w:hAnsi="Verdana"/>
          <w:color w:val="333333"/>
          <w:sz w:val="15"/>
          <w:szCs w:val="15"/>
          <w:shd w:val="clear" w:color="auto" w:fill="FFFFFF"/>
        </w:rPr>
        <w:t xml:space="preserve"> </w:t>
      </w:r>
      <w:r w:rsidRPr="00E818DA">
        <w:rPr>
          <w:shd w:val="clear" w:color="auto" w:fill="FFFFFF"/>
        </w:rPr>
        <w:t xml:space="preserve">инструментом реализации стратегических целей и задач, определённых в </w:t>
      </w:r>
      <w:r w:rsidRPr="00E818DA">
        <w:t>Стратегии социально-экономического развития Гатчинского муниципального района на период до 20</w:t>
      </w:r>
      <w:r w:rsidR="00B22977">
        <w:t>30 года, утвержденной решением с</w:t>
      </w:r>
      <w:r w:rsidRPr="00E818DA">
        <w:t>овета депутатов Гатчинского муниципального рай</w:t>
      </w:r>
      <w:r w:rsidR="00751D21">
        <w:t>она Ленинградской области от 18.12.</w:t>
      </w:r>
      <w:r w:rsidRPr="00E818DA">
        <w:t>2015</w:t>
      </w:r>
      <w:r w:rsidR="00751D21">
        <w:t xml:space="preserve"> </w:t>
      </w:r>
      <w:r w:rsidRPr="00E818DA">
        <w:t xml:space="preserve"> №115</w:t>
      </w:r>
      <w:r w:rsidRPr="00E818DA">
        <w:rPr>
          <w:b/>
        </w:rPr>
        <w:t xml:space="preserve"> </w:t>
      </w:r>
      <w:r w:rsidRPr="00E818DA">
        <w:t xml:space="preserve">и Плана мероприятий по реализации </w:t>
      </w:r>
      <w:r w:rsidR="00B22977">
        <w:t>с</w:t>
      </w:r>
      <w:r w:rsidRPr="00E818DA">
        <w:t>тратегии социально-экономического развития Гатчинского муниципального района на период до 2030 года, утверждённого постановлением главы администрации Гатчинског</w:t>
      </w:r>
      <w:r w:rsidR="00950386">
        <w:t xml:space="preserve">о муниципального района от </w:t>
      </w:r>
      <w:r w:rsidR="00C7259E">
        <w:t>26</w:t>
      </w:r>
      <w:r w:rsidR="00950386">
        <w:t>.04.</w:t>
      </w:r>
      <w:r w:rsidRPr="00E818DA">
        <w:t xml:space="preserve">2016 № </w:t>
      </w:r>
      <w:r w:rsidR="00C7259E">
        <w:t>1489</w:t>
      </w:r>
      <w:r w:rsidRPr="00E818DA">
        <w:t xml:space="preserve"> «Об утверждении Плана мероприятий по реализации Стратегии социально-экономического развития Гатчинского муниципального района на период до 2030 года».</w:t>
      </w:r>
    </w:p>
    <w:p w:rsidR="007408BF" w:rsidRPr="00E818DA" w:rsidRDefault="007408BF" w:rsidP="007408BF">
      <w:pPr>
        <w:widowControl w:val="0"/>
        <w:autoSpaceDE w:val="0"/>
        <w:autoSpaceDN w:val="0"/>
        <w:adjustRightInd w:val="0"/>
        <w:spacing w:line="360" w:lineRule="auto"/>
        <w:ind w:firstLine="539"/>
        <w:jc w:val="both"/>
      </w:pPr>
      <w:r w:rsidRPr="00E818DA">
        <w:t xml:space="preserve"> Структура Плана сформирована исходя из условий </w:t>
      </w:r>
      <w:r w:rsidR="00A3426C">
        <w:t>достижения результатов</w:t>
      </w:r>
      <w:r w:rsidRPr="00E818DA">
        <w:t xml:space="preserve"> первого этапа реализации Стратегии и в соответствии с утверждёнными в Стратегии  приоритетными направлениями </w:t>
      </w:r>
      <w:r w:rsidRPr="00197B36">
        <w:rPr>
          <w:b/>
        </w:rPr>
        <w:t>«ЭКОНОМИКА», «ЖКХ И ИНФРАСТРУКТУРА» и «УСЛУГИ».</w:t>
      </w:r>
      <w:r w:rsidRPr="00E818DA">
        <w:t xml:space="preserve"> </w:t>
      </w:r>
    </w:p>
    <w:p w:rsidR="007408BF" w:rsidRPr="00E818DA" w:rsidRDefault="007408BF" w:rsidP="007408BF">
      <w:pPr>
        <w:spacing w:line="360" w:lineRule="auto"/>
        <w:ind w:firstLine="397"/>
        <w:jc w:val="both"/>
      </w:pPr>
      <w:r w:rsidRPr="00E818DA">
        <w:t xml:space="preserve">План  содержит совокупность мероприятий и проектов и муниципальных программ, увязанных между собой по ресурсам, исполнителям и срокам реализации, а также целевых значений. </w:t>
      </w:r>
    </w:p>
    <w:p w:rsidR="007408BF" w:rsidRPr="00E818DA" w:rsidRDefault="007408BF" w:rsidP="007408BF">
      <w:pPr>
        <w:spacing w:line="360" w:lineRule="auto"/>
        <w:ind w:firstLine="397"/>
        <w:jc w:val="both"/>
      </w:pPr>
      <w:r w:rsidRPr="00E818DA">
        <w:t xml:space="preserve">Основной </w:t>
      </w:r>
      <w:r w:rsidRPr="00E818DA">
        <w:rPr>
          <w:b/>
        </w:rPr>
        <w:t>целью</w:t>
      </w:r>
      <w:r w:rsidRPr="00E818DA">
        <w:t xml:space="preserve"> разработки Плана является обеспечение реализации </w:t>
      </w:r>
      <w:r w:rsidR="00D861FD">
        <w:t xml:space="preserve">первого этапа </w:t>
      </w:r>
      <w:r w:rsidRPr="00E818DA">
        <w:t>Стратегии социально-экономического развития Гатчинского муниципального района на период до 2030 года и Плана мероприятий по реализации Стратегии социально-экономического развития Гатчинского муниципального района на период до 2030 года на среднесрочный период на основе рационального использования социально-экономического и бюджетного потенциала МО «Город Гатчина».</w:t>
      </w:r>
    </w:p>
    <w:p w:rsidR="007408BF" w:rsidRPr="00E818DA" w:rsidRDefault="007408BF" w:rsidP="007408BF">
      <w:pPr>
        <w:spacing w:line="360" w:lineRule="auto"/>
        <w:ind w:firstLine="397"/>
        <w:jc w:val="both"/>
      </w:pPr>
      <w:r w:rsidRPr="00E818DA">
        <w:rPr>
          <w:b/>
        </w:rPr>
        <w:t>Задачами</w:t>
      </w:r>
      <w:r w:rsidRPr="00E818DA">
        <w:t xml:space="preserve"> разработки Плана являются:</w:t>
      </w:r>
    </w:p>
    <w:p w:rsidR="007408BF" w:rsidRPr="00E818DA" w:rsidRDefault="007408BF" w:rsidP="007408BF">
      <w:pPr>
        <w:pStyle w:val="affff3"/>
        <w:numPr>
          <w:ilvl w:val="0"/>
          <w:numId w:val="8"/>
        </w:numPr>
        <w:spacing w:line="360" w:lineRule="auto"/>
        <w:jc w:val="both"/>
      </w:pPr>
      <w:r w:rsidRPr="00E818DA">
        <w:t>разработка комплекса мероприятий по достижению стратегических целей, задач и приоритетов развития МО «Город Гатчина» на среднесрочный период;</w:t>
      </w:r>
    </w:p>
    <w:p w:rsidR="00BD120E" w:rsidRPr="00E818DA" w:rsidRDefault="007408BF" w:rsidP="002B5343">
      <w:pPr>
        <w:pStyle w:val="affff3"/>
        <w:numPr>
          <w:ilvl w:val="0"/>
          <w:numId w:val="8"/>
        </w:numPr>
        <w:suppressAutoHyphens/>
        <w:spacing w:line="360" w:lineRule="auto"/>
        <w:jc w:val="both"/>
      </w:pPr>
      <w:r w:rsidRPr="00E818DA">
        <w:t>определение показателей реализации Стратегии социально-экономического развития Гатчинского муниципального района на период до 2030 года и их значений, установленных для первого этапа реализации Планом мероприятий по реализации Стратегии социально-экономического развития Гатчинского муниципального района на период до 2030 года.</w:t>
      </w:r>
    </w:p>
    <w:p w:rsidR="00254140" w:rsidRPr="00E818DA" w:rsidRDefault="00254140" w:rsidP="00254140">
      <w:pPr>
        <w:jc w:val="both"/>
        <w:sectPr w:rsidR="00254140" w:rsidRPr="00E818DA" w:rsidSect="0005243A">
          <w:footerReference w:type="default" r:id="rId9"/>
          <w:pgSz w:w="11906" w:h="16838"/>
          <w:pgMar w:top="1134" w:right="707" w:bottom="1134" w:left="1134" w:header="708" w:footer="708" w:gutter="0"/>
          <w:cols w:space="708"/>
          <w:titlePg/>
          <w:docGrid w:linePitch="360"/>
        </w:sectPr>
      </w:pPr>
      <w:bookmarkStart w:id="5" w:name="_Toc280265588"/>
      <w:bookmarkStart w:id="6" w:name="_Toc300594927"/>
    </w:p>
    <w:p w:rsidR="007408BF" w:rsidRPr="00E818DA" w:rsidRDefault="007408BF" w:rsidP="007408BF">
      <w:pPr>
        <w:pStyle w:val="1"/>
        <w:numPr>
          <w:ilvl w:val="0"/>
          <w:numId w:val="0"/>
        </w:numPr>
        <w:suppressAutoHyphens/>
        <w:ind w:left="432"/>
      </w:pPr>
      <w:bookmarkStart w:id="7" w:name="_Toc438629772"/>
      <w:r w:rsidRPr="00E818DA">
        <w:lastRenderedPageBreak/>
        <w:t xml:space="preserve">показатели реализации плана </w:t>
      </w:r>
      <w:r w:rsidR="00F716BE" w:rsidRPr="00E818DA">
        <w:t xml:space="preserve">комплексного </w:t>
      </w:r>
      <w:r w:rsidRPr="00E818DA">
        <w:t>социально-экономического развития МО «Город гатчина» на 2016 год и плановый период 2017 и 2018 годов</w:t>
      </w:r>
    </w:p>
    <w:p w:rsidR="007408BF" w:rsidRPr="00E818DA" w:rsidRDefault="007408BF" w:rsidP="007408BF">
      <w:pPr>
        <w:ind w:firstLine="397"/>
        <w:jc w:val="both"/>
      </w:pPr>
    </w:p>
    <w:tbl>
      <w:tblPr>
        <w:tblStyle w:val="afe"/>
        <w:tblW w:w="4823" w:type="pct"/>
        <w:tblLayout w:type="fixed"/>
        <w:tblLook w:val="0000" w:firstRow="0" w:lastRow="0" w:firstColumn="0" w:lastColumn="0" w:noHBand="0" w:noVBand="0"/>
      </w:tblPr>
      <w:tblGrid>
        <w:gridCol w:w="488"/>
        <w:gridCol w:w="459"/>
        <w:gridCol w:w="2847"/>
        <w:gridCol w:w="4111"/>
        <w:gridCol w:w="2131"/>
        <w:gridCol w:w="1018"/>
        <w:gridCol w:w="1021"/>
        <w:gridCol w:w="1016"/>
        <w:gridCol w:w="1172"/>
      </w:tblGrid>
      <w:tr w:rsidR="007408BF" w:rsidRPr="00E818DA" w:rsidTr="00CA1EC5">
        <w:trPr>
          <w:trHeight w:val="20"/>
          <w:tblHeader/>
        </w:trPr>
        <w:tc>
          <w:tcPr>
            <w:tcW w:w="171" w:type="pct"/>
            <w:vMerge w:val="restart"/>
            <w:vAlign w:val="center"/>
          </w:tcPr>
          <w:p w:rsidR="007408BF" w:rsidRPr="00E818DA" w:rsidRDefault="007408BF" w:rsidP="00053777">
            <w:pPr>
              <w:widowControl w:val="0"/>
              <w:autoSpaceDE w:val="0"/>
              <w:autoSpaceDN w:val="0"/>
              <w:adjustRightInd w:val="0"/>
              <w:jc w:val="center"/>
              <w:rPr>
                <w:sz w:val="20"/>
                <w:szCs w:val="20"/>
              </w:rPr>
            </w:pPr>
            <w:r w:rsidRPr="00E818DA">
              <w:rPr>
                <w:sz w:val="20"/>
                <w:szCs w:val="20"/>
              </w:rPr>
              <w:t>п/п</w:t>
            </w:r>
          </w:p>
        </w:tc>
        <w:tc>
          <w:tcPr>
            <w:tcW w:w="161" w:type="pct"/>
            <w:vMerge w:val="restart"/>
            <w:vAlign w:val="center"/>
          </w:tcPr>
          <w:p w:rsidR="007408BF" w:rsidRPr="00E818DA" w:rsidRDefault="007408BF" w:rsidP="00053777">
            <w:pPr>
              <w:widowControl w:val="0"/>
              <w:autoSpaceDE w:val="0"/>
              <w:autoSpaceDN w:val="0"/>
              <w:adjustRightInd w:val="0"/>
              <w:jc w:val="center"/>
              <w:rPr>
                <w:sz w:val="20"/>
                <w:szCs w:val="20"/>
              </w:rPr>
            </w:pPr>
          </w:p>
        </w:tc>
        <w:tc>
          <w:tcPr>
            <w:tcW w:w="998" w:type="pct"/>
            <w:vMerge w:val="restart"/>
            <w:vAlign w:val="center"/>
          </w:tcPr>
          <w:p w:rsidR="007408BF" w:rsidRPr="00E818DA" w:rsidRDefault="007408BF" w:rsidP="00053777">
            <w:pPr>
              <w:widowControl w:val="0"/>
              <w:autoSpaceDE w:val="0"/>
              <w:autoSpaceDN w:val="0"/>
              <w:adjustRightInd w:val="0"/>
              <w:jc w:val="center"/>
              <w:rPr>
                <w:sz w:val="20"/>
                <w:szCs w:val="20"/>
              </w:rPr>
            </w:pPr>
            <w:r w:rsidRPr="00E818DA">
              <w:rPr>
                <w:sz w:val="20"/>
                <w:szCs w:val="20"/>
              </w:rPr>
              <w:t>Цели</w:t>
            </w:r>
          </w:p>
        </w:tc>
        <w:tc>
          <w:tcPr>
            <w:tcW w:w="1441" w:type="pct"/>
            <w:vMerge w:val="restart"/>
            <w:vAlign w:val="center"/>
          </w:tcPr>
          <w:p w:rsidR="007408BF" w:rsidRPr="00E818DA" w:rsidRDefault="007408BF" w:rsidP="00053777">
            <w:pPr>
              <w:widowControl w:val="0"/>
              <w:autoSpaceDE w:val="0"/>
              <w:autoSpaceDN w:val="0"/>
              <w:adjustRightInd w:val="0"/>
              <w:jc w:val="center"/>
              <w:rPr>
                <w:sz w:val="20"/>
                <w:szCs w:val="20"/>
              </w:rPr>
            </w:pPr>
            <w:r w:rsidRPr="00E818DA">
              <w:rPr>
                <w:sz w:val="20"/>
                <w:szCs w:val="20"/>
              </w:rPr>
              <w:t>Показатели</w:t>
            </w:r>
          </w:p>
        </w:tc>
        <w:tc>
          <w:tcPr>
            <w:tcW w:w="747" w:type="pct"/>
            <w:vMerge w:val="restart"/>
            <w:vAlign w:val="center"/>
          </w:tcPr>
          <w:p w:rsidR="007408BF" w:rsidRPr="00E818DA" w:rsidRDefault="007408BF" w:rsidP="00053777">
            <w:pPr>
              <w:widowControl w:val="0"/>
              <w:autoSpaceDE w:val="0"/>
              <w:autoSpaceDN w:val="0"/>
              <w:adjustRightInd w:val="0"/>
              <w:jc w:val="center"/>
              <w:rPr>
                <w:sz w:val="20"/>
                <w:szCs w:val="20"/>
              </w:rPr>
            </w:pPr>
            <w:r w:rsidRPr="00E818DA">
              <w:rPr>
                <w:sz w:val="20"/>
                <w:szCs w:val="20"/>
              </w:rPr>
              <w:t>Ед. изм.</w:t>
            </w:r>
          </w:p>
        </w:tc>
        <w:tc>
          <w:tcPr>
            <w:tcW w:w="1482" w:type="pct"/>
            <w:gridSpan w:val="4"/>
          </w:tcPr>
          <w:p w:rsidR="007408BF" w:rsidRPr="00E818DA" w:rsidRDefault="007408BF" w:rsidP="00053777">
            <w:pPr>
              <w:widowControl w:val="0"/>
              <w:autoSpaceDE w:val="0"/>
              <w:autoSpaceDN w:val="0"/>
              <w:adjustRightInd w:val="0"/>
              <w:jc w:val="center"/>
              <w:rPr>
                <w:sz w:val="20"/>
                <w:szCs w:val="20"/>
              </w:rPr>
            </w:pPr>
            <w:r w:rsidRPr="00E818DA">
              <w:rPr>
                <w:sz w:val="20"/>
                <w:szCs w:val="20"/>
              </w:rPr>
              <w:t>Значения показателей в разрезе этапов</w:t>
            </w:r>
          </w:p>
        </w:tc>
      </w:tr>
      <w:tr w:rsidR="00553378" w:rsidRPr="00E818DA" w:rsidTr="00CA1EC5">
        <w:trPr>
          <w:trHeight w:val="20"/>
          <w:tblHeader/>
        </w:trPr>
        <w:tc>
          <w:tcPr>
            <w:tcW w:w="171" w:type="pct"/>
            <w:vMerge/>
            <w:vAlign w:val="center"/>
          </w:tcPr>
          <w:p w:rsidR="00553378" w:rsidRPr="00E818DA" w:rsidRDefault="00553378" w:rsidP="00053777">
            <w:pPr>
              <w:widowControl w:val="0"/>
              <w:autoSpaceDE w:val="0"/>
              <w:autoSpaceDN w:val="0"/>
              <w:adjustRightInd w:val="0"/>
              <w:ind w:firstLine="540"/>
              <w:jc w:val="center"/>
              <w:rPr>
                <w:sz w:val="20"/>
                <w:szCs w:val="20"/>
              </w:rPr>
            </w:pPr>
          </w:p>
        </w:tc>
        <w:tc>
          <w:tcPr>
            <w:tcW w:w="161" w:type="pct"/>
            <w:vMerge/>
            <w:vAlign w:val="center"/>
          </w:tcPr>
          <w:p w:rsidR="00553378" w:rsidRPr="00E818DA" w:rsidRDefault="00553378" w:rsidP="00053777">
            <w:pPr>
              <w:widowControl w:val="0"/>
              <w:autoSpaceDE w:val="0"/>
              <w:autoSpaceDN w:val="0"/>
              <w:adjustRightInd w:val="0"/>
              <w:ind w:firstLine="540"/>
              <w:jc w:val="center"/>
              <w:rPr>
                <w:sz w:val="20"/>
                <w:szCs w:val="20"/>
              </w:rPr>
            </w:pPr>
          </w:p>
        </w:tc>
        <w:tc>
          <w:tcPr>
            <w:tcW w:w="998" w:type="pct"/>
            <w:vMerge/>
            <w:vAlign w:val="center"/>
          </w:tcPr>
          <w:p w:rsidR="00553378" w:rsidRPr="00E818DA" w:rsidRDefault="00553378" w:rsidP="00053777">
            <w:pPr>
              <w:widowControl w:val="0"/>
              <w:autoSpaceDE w:val="0"/>
              <w:autoSpaceDN w:val="0"/>
              <w:adjustRightInd w:val="0"/>
              <w:ind w:firstLine="540"/>
              <w:jc w:val="center"/>
              <w:rPr>
                <w:sz w:val="20"/>
                <w:szCs w:val="20"/>
              </w:rPr>
            </w:pPr>
          </w:p>
        </w:tc>
        <w:tc>
          <w:tcPr>
            <w:tcW w:w="1441" w:type="pct"/>
            <w:vMerge/>
            <w:vAlign w:val="center"/>
          </w:tcPr>
          <w:p w:rsidR="00553378" w:rsidRPr="00E818DA" w:rsidRDefault="00553378" w:rsidP="00053777">
            <w:pPr>
              <w:widowControl w:val="0"/>
              <w:autoSpaceDE w:val="0"/>
              <w:autoSpaceDN w:val="0"/>
              <w:adjustRightInd w:val="0"/>
              <w:ind w:firstLine="540"/>
              <w:jc w:val="center"/>
              <w:rPr>
                <w:sz w:val="20"/>
                <w:szCs w:val="20"/>
              </w:rPr>
            </w:pPr>
          </w:p>
        </w:tc>
        <w:tc>
          <w:tcPr>
            <w:tcW w:w="747" w:type="pct"/>
            <w:vMerge/>
            <w:vAlign w:val="center"/>
          </w:tcPr>
          <w:p w:rsidR="00553378" w:rsidRPr="00E818DA" w:rsidRDefault="00553378" w:rsidP="00053777">
            <w:pPr>
              <w:widowControl w:val="0"/>
              <w:autoSpaceDE w:val="0"/>
              <w:autoSpaceDN w:val="0"/>
              <w:adjustRightInd w:val="0"/>
              <w:ind w:firstLine="540"/>
              <w:jc w:val="center"/>
              <w:rPr>
                <w:sz w:val="20"/>
                <w:szCs w:val="20"/>
              </w:rPr>
            </w:pPr>
          </w:p>
        </w:tc>
        <w:tc>
          <w:tcPr>
            <w:tcW w:w="357" w:type="pct"/>
            <w:vAlign w:val="center"/>
          </w:tcPr>
          <w:p w:rsidR="00553378" w:rsidRPr="00E818DA" w:rsidRDefault="00553378" w:rsidP="00053777">
            <w:pPr>
              <w:widowControl w:val="0"/>
              <w:autoSpaceDE w:val="0"/>
              <w:autoSpaceDN w:val="0"/>
              <w:adjustRightInd w:val="0"/>
              <w:jc w:val="center"/>
              <w:rPr>
                <w:sz w:val="20"/>
                <w:szCs w:val="20"/>
              </w:rPr>
            </w:pPr>
            <w:r w:rsidRPr="00E818DA">
              <w:rPr>
                <w:sz w:val="20"/>
                <w:szCs w:val="20"/>
              </w:rPr>
              <w:t>2015 г</w:t>
            </w:r>
            <w:r w:rsidR="00B37A5E">
              <w:rPr>
                <w:sz w:val="20"/>
                <w:szCs w:val="20"/>
              </w:rPr>
              <w:t>од</w:t>
            </w:r>
          </w:p>
        </w:tc>
        <w:tc>
          <w:tcPr>
            <w:tcW w:w="358" w:type="pct"/>
            <w:vAlign w:val="center"/>
          </w:tcPr>
          <w:p w:rsidR="00553378" w:rsidRPr="00E818DA" w:rsidRDefault="00553378" w:rsidP="00053777">
            <w:pPr>
              <w:widowControl w:val="0"/>
              <w:autoSpaceDE w:val="0"/>
              <w:autoSpaceDN w:val="0"/>
              <w:adjustRightInd w:val="0"/>
              <w:jc w:val="center"/>
              <w:rPr>
                <w:sz w:val="20"/>
                <w:szCs w:val="20"/>
              </w:rPr>
            </w:pPr>
            <w:r w:rsidRPr="00E818DA">
              <w:rPr>
                <w:sz w:val="20"/>
                <w:szCs w:val="20"/>
              </w:rPr>
              <w:t>2016 год</w:t>
            </w:r>
          </w:p>
        </w:tc>
        <w:tc>
          <w:tcPr>
            <w:tcW w:w="356" w:type="pct"/>
            <w:vAlign w:val="center"/>
          </w:tcPr>
          <w:p w:rsidR="00553378" w:rsidRPr="00E818DA" w:rsidRDefault="00553378" w:rsidP="00053777">
            <w:pPr>
              <w:widowControl w:val="0"/>
              <w:autoSpaceDE w:val="0"/>
              <w:autoSpaceDN w:val="0"/>
              <w:adjustRightInd w:val="0"/>
              <w:jc w:val="center"/>
              <w:rPr>
                <w:sz w:val="20"/>
                <w:szCs w:val="20"/>
              </w:rPr>
            </w:pPr>
            <w:r w:rsidRPr="00E818DA">
              <w:rPr>
                <w:sz w:val="20"/>
                <w:szCs w:val="20"/>
              </w:rPr>
              <w:t>2017 год</w:t>
            </w:r>
          </w:p>
        </w:tc>
        <w:tc>
          <w:tcPr>
            <w:tcW w:w="412" w:type="pct"/>
            <w:vAlign w:val="center"/>
          </w:tcPr>
          <w:p w:rsidR="00553378" w:rsidRPr="00E818DA" w:rsidRDefault="00553378" w:rsidP="00053777">
            <w:pPr>
              <w:widowControl w:val="0"/>
              <w:autoSpaceDE w:val="0"/>
              <w:autoSpaceDN w:val="0"/>
              <w:adjustRightInd w:val="0"/>
              <w:jc w:val="center"/>
              <w:rPr>
                <w:sz w:val="20"/>
                <w:szCs w:val="20"/>
              </w:rPr>
            </w:pPr>
            <w:r w:rsidRPr="00E818DA">
              <w:rPr>
                <w:sz w:val="20"/>
                <w:szCs w:val="20"/>
              </w:rPr>
              <w:t>2018 год</w:t>
            </w:r>
          </w:p>
        </w:tc>
      </w:tr>
      <w:tr w:rsidR="00553378" w:rsidRPr="00E818DA" w:rsidTr="00CA1EC5">
        <w:trPr>
          <w:trHeight w:val="20"/>
        </w:trPr>
        <w:tc>
          <w:tcPr>
            <w:tcW w:w="171" w:type="pct"/>
            <w:vMerge w:val="restart"/>
          </w:tcPr>
          <w:p w:rsidR="00553378" w:rsidRPr="00E818DA" w:rsidRDefault="00553378" w:rsidP="00053777">
            <w:pPr>
              <w:widowControl w:val="0"/>
              <w:autoSpaceDE w:val="0"/>
              <w:autoSpaceDN w:val="0"/>
              <w:adjustRightInd w:val="0"/>
              <w:rPr>
                <w:sz w:val="20"/>
                <w:szCs w:val="20"/>
              </w:rPr>
            </w:pPr>
            <w:r w:rsidRPr="00E818DA">
              <w:rPr>
                <w:sz w:val="20"/>
                <w:szCs w:val="20"/>
              </w:rPr>
              <w:t>I</w:t>
            </w:r>
          </w:p>
        </w:tc>
        <w:tc>
          <w:tcPr>
            <w:tcW w:w="161" w:type="pct"/>
            <w:vMerge w:val="restart"/>
            <w:textDirection w:val="btLr"/>
            <w:vAlign w:val="center"/>
          </w:tcPr>
          <w:p w:rsidR="00553378" w:rsidRPr="00E818DA" w:rsidRDefault="00553378" w:rsidP="00053777">
            <w:pPr>
              <w:widowControl w:val="0"/>
              <w:autoSpaceDE w:val="0"/>
              <w:autoSpaceDN w:val="0"/>
              <w:adjustRightInd w:val="0"/>
              <w:ind w:left="113" w:right="113"/>
              <w:jc w:val="center"/>
              <w:rPr>
                <w:b/>
                <w:sz w:val="20"/>
                <w:szCs w:val="20"/>
              </w:rPr>
            </w:pPr>
            <w:r w:rsidRPr="00E818DA">
              <w:rPr>
                <w:sz w:val="20"/>
                <w:szCs w:val="20"/>
              </w:rPr>
              <w:t xml:space="preserve"> </w:t>
            </w:r>
            <w:r w:rsidRPr="00E818DA">
              <w:rPr>
                <w:b/>
                <w:sz w:val="20"/>
                <w:szCs w:val="20"/>
              </w:rPr>
              <w:t>ПРИОРИТЕТНОЕ  НАПРАВЛЕНИЕ  «ЭКОНОМИКА»</w:t>
            </w:r>
          </w:p>
        </w:tc>
        <w:tc>
          <w:tcPr>
            <w:tcW w:w="998" w:type="pct"/>
            <w:vMerge w:val="restart"/>
          </w:tcPr>
          <w:p w:rsidR="00553378" w:rsidRPr="00827803" w:rsidRDefault="00553378" w:rsidP="00053777">
            <w:pPr>
              <w:widowControl w:val="0"/>
              <w:autoSpaceDE w:val="0"/>
              <w:autoSpaceDN w:val="0"/>
              <w:adjustRightInd w:val="0"/>
              <w:rPr>
                <w:sz w:val="23"/>
                <w:szCs w:val="23"/>
              </w:rPr>
            </w:pPr>
            <w:r w:rsidRPr="00827803">
              <w:rPr>
                <w:b/>
                <w:bCs/>
                <w:sz w:val="23"/>
                <w:szCs w:val="23"/>
              </w:rPr>
              <w:t>Промышленная политика</w:t>
            </w:r>
          </w:p>
        </w:tc>
        <w:tc>
          <w:tcPr>
            <w:tcW w:w="1441" w:type="pct"/>
          </w:tcPr>
          <w:p w:rsidR="00553378" w:rsidRPr="00D335D7" w:rsidRDefault="00553378" w:rsidP="00121256">
            <w:pPr>
              <w:widowControl w:val="0"/>
              <w:autoSpaceDE w:val="0"/>
              <w:autoSpaceDN w:val="0"/>
              <w:adjustRightInd w:val="0"/>
              <w:rPr>
                <w:sz w:val="23"/>
                <w:szCs w:val="23"/>
              </w:rPr>
            </w:pPr>
            <w:r w:rsidRPr="00D335D7">
              <w:rPr>
                <w:sz w:val="23"/>
                <w:szCs w:val="23"/>
              </w:rPr>
              <w:t>Динамика объема отгруженных товаров собственного производства, выполненных работ и услуг по организациям, не относящимся к субъектам малого предпринимательства, индекс</w:t>
            </w:r>
            <w:r w:rsidR="00121256" w:rsidRPr="00D335D7">
              <w:rPr>
                <w:sz w:val="23"/>
                <w:szCs w:val="23"/>
              </w:rPr>
              <w:t xml:space="preserve"> роста</w:t>
            </w:r>
          </w:p>
        </w:tc>
        <w:tc>
          <w:tcPr>
            <w:tcW w:w="747" w:type="pct"/>
            <w:vAlign w:val="center"/>
          </w:tcPr>
          <w:p w:rsidR="00553378" w:rsidRPr="00827803" w:rsidRDefault="00553378" w:rsidP="00053777">
            <w:pPr>
              <w:widowControl w:val="0"/>
              <w:autoSpaceDE w:val="0"/>
              <w:autoSpaceDN w:val="0"/>
              <w:adjustRightInd w:val="0"/>
              <w:jc w:val="center"/>
              <w:rPr>
                <w:sz w:val="23"/>
                <w:szCs w:val="23"/>
              </w:rPr>
            </w:pPr>
            <w:r w:rsidRPr="00827803">
              <w:rPr>
                <w:sz w:val="23"/>
                <w:szCs w:val="23"/>
              </w:rPr>
              <w:t>%</w:t>
            </w:r>
          </w:p>
        </w:tc>
        <w:tc>
          <w:tcPr>
            <w:tcW w:w="357" w:type="pct"/>
            <w:vAlign w:val="center"/>
          </w:tcPr>
          <w:p w:rsidR="00553378" w:rsidRPr="00827803" w:rsidRDefault="00121256" w:rsidP="00053777">
            <w:pPr>
              <w:widowControl w:val="0"/>
              <w:autoSpaceDE w:val="0"/>
              <w:autoSpaceDN w:val="0"/>
              <w:adjustRightInd w:val="0"/>
              <w:jc w:val="center"/>
              <w:rPr>
                <w:sz w:val="23"/>
                <w:szCs w:val="23"/>
              </w:rPr>
            </w:pPr>
            <w:r w:rsidRPr="00827803">
              <w:rPr>
                <w:sz w:val="23"/>
                <w:szCs w:val="23"/>
              </w:rPr>
              <w:t>104,8</w:t>
            </w:r>
          </w:p>
        </w:tc>
        <w:tc>
          <w:tcPr>
            <w:tcW w:w="358" w:type="pct"/>
            <w:vAlign w:val="center"/>
          </w:tcPr>
          <w:p w:rsidR="00553378" w:rsidRPr="00827803" w:rsidRDefault="00121256" w:rsidP="00553378">
            <w:pPr>
              <w:widowControl w:val="0"/>
              <w:autoSpaceDE w:val="0"/>
              <w:autoSpaceDN w:val="0"/>
              <w:adjustRightInd w:val="0"/>
              <w:jc w:val="center"/>
              <w:rPr>
                <w:sz w:val="23"/>
                <w:szCs w:val="23"/>
              </w:rPr>
            </w:pPr>
            <w:r w:rsidRPr="00827803">
              <w:rPr>
                <w:sz w:val="23"/>
                <w:szCs w:val="23"/>
              </w:rPr>
              <w:t>105,3</w:t>
            </w:r>
          </w:p>
        </w:tc>
        <w:tc>
          <w:tcPr>
            <w:tcW w:w="356" w:type="pct"/>
            <w:vAlign w:val="center"/>
          </w:tcPr>
          <w:p w:rsidR="00553378" w:rsidRPr="00827803" w:rsidRDefault="00121256" w:rsidP="00553378">
            <w:pPr>
              <w:widowControl w:val="0"/>
              <w:autoSpaceDE w:val="0"/>
              <w:autoSpaceDN w:val="0"/>
              <w:adjustRightInd w:val="0"/>
              <w:jc w:val="center"/>
              <w:rPr>
                <w:sz w:val="23"/>
                <w:szCs w:val="23"/>
              </w:rPr>
            </w:pPr>
            <w:r w:rsidRPr="00827803">
              <w:rPr>
                <w:sz w:val="23"/>
                <w:szCs w:val="23"/>
              </w:rPr>
              <w:t>106,1</w:t>
            </w:r>
          </w:p>
        </w:tc>
        <w:tc>
          <w:tcPr>
            <w:tcW w:w="412" w:type="pct"/>
            <w:vAlign w:val="center"/>
          </w:tcPr>
          <w:p w:rsidR="00553378" w:rsidRPr="00827803" w:rsidRDefault="00121256" w:rsidP="00553378">
            <w:pPr>
              <w:widowControl w:val="0"/>
              <w:autoSpaceDE w:val="0"/>
              <w:autoSpaceDN w:val="0"/>
              <w:adjustRightInd w:val="0"/>
              <w:jc w:val="center"/>
              <w:rPr>
                <w:sz w:val="23"/>
                <w:szCs w:val="23"/>
              </w:rPr>
            </w:pPr>
            <w:r w:rsidRPr="00827803">
              <w:rPr>
                <w:sz w:val="23"/>
                <w:szCs w:val="23"/>
              </w:rPr>
              <w:t>107</w:t>
            </w:r>
          </w:p>
        </w:tc>
      </w:tr>
      <w:tr w:rsidR="00553378" w:rsidRPr="00E818DA" w:rsidTr="00CA1EC5">
        <w:trPr>
          <w:trHeight w:val="20"/>
        </w:trPr>
        <w:tc>
          <w:tcPr>
            <w:tcW w:w="171" w:type="pct"/>
            <w:vMerge/>
          </w:tcPr>
          <w:p w:rsidR="00553378" w:rsidRPr="00E818DA" w:rsidRDefault="00553378" w:rsidP="00053777">
            <w:pPr>
              <w:widowControl w:val="0"/>
              <w:autoSpaceDE w:val="0"/>
              <w:autoSpaceDN w:val="0"/>
              <w:adjustRightInd w:val="0"/>
              <w:rPr>
                <w:sz w:val="20"/>
                <w:szCs w:val="20"/>
              </w:rPr>
            </w:pPr>
          </w:p>
        </w:tc>
        <w:tc>
          <w:tcPr>
            <w:tcW w:w="161" w:type="pct"/>
            <w:vMerge/>
            <w:vAlign w:val="center"/>
          </w:tcPr>
          <w:p w:rsidR="00553378" w:rsidRPr="00E818DA" w:rsidRDefault="00553378" w:rsidP="00053777">
            <w:pPr>
              <w:widowControl w:val="0"/>
              <w:autoSpaceDE w:val="0"/>
              <w:autoSpaceDN w:val="0"/>
              <w:adjustRightInd w:val="0"/>
              <w:jc w:val="center"/>
              <w:rPr>
                <w:sz w:val="20"/>
                <w:szCs w:val="20"/>
              </w:rPr>
            </w:pPr>
          </w:p>
        </w:tc>
        <w:tc>
          <w:tcPr>
            <w:tcW w:w="998" w:type="pct"/>
            <w:vMerge/>
          </w:tcPr>
          <w:p w:rsidR="00553378" w:rsidRPr="00827803" w:rsidRDefault="00553378" w:rsidP="00053777">
            <w:pPr>
              <w:widowControl w:val="0"/>
              <w:autoSpaceDE w:val="0"/>
              <w:autoSpaceDN w:val="0"/>
              <w:adjustRightInd w:val="0"/>
              <w:rPr>
                <w:b/>
                <w:bCs/>
                <w:sz w:val="23"/>
                <w:szCs w:val="23"/>
              </w:rPr>
            </w:pPr>
          </w:p>
        </w:tc>
        <w:tc>
          <w:tcPr>
            <w:tcW w:w="1441" w:type="pct"/>
          </w:tcPr>
          <w:p w:rsidR="00553378" w:rsidRPr="00D335D7" w:rsidRDefault="00553378" w:rsidP="00053777">
            <w:pPr>
              <w:widowControl w:val="0"/>
              <w:autoSpaceDE w:val="0"/>
              <w:autoSpaceDN w:val="0"/>
              <w:adjustRightInd w:val="0"/>
              <w:rPr>
                <w:sz w:val="23"/>
                <w:szCs w:val="23"/>
              </w:rPr>
            </w:pPr>
            <w:r w:rsidRPr="00D335D7">
              <w:rPr>
                <w:sz w:val="23"/>
                <w:szCs w:val="23"/>
              </w:rPr>
              <w:t>Объем отгруженных товаров собственного производства, выполненных работ и услуг по организациям, не относящимся к субъектам малого предпринимательства в расчете на душу населения</w:t>
            </w:r>
          </w:p>
        </w:tc>
        <w:tc>
          <w:tcPr>
            <w:tcW w:w="747" w:type="pct"/>
            <w:vAlign w:val="center"/>
          </w:tcPr>
          <w:p w:rsidR="00553378" w:rsidRPr="00827803" w:rsidRDefault="00121256" w:rsidP="00053777">
            <w:pPr>
              <w:widowControl w:val="0"/>
              <w:autoSpaceDE w:val="0"/>
              <w:autoSpaceDN w:val="0"/>
              <w:adjustRightInd w:val="0"/>
              <w:jc w:val="center"/>
              <w:rPr>
                <w:sz w:val="23"/>
                <w:szCs w:val="23"/>
              </w:rPr>
            </w:pPr>
            <w:r w:rsidRPr="00827803">
              <w:rPr>
                <w:sz w:val="23"/>
                <w:szCs w:val="23"/>
              </w:rPr>
              <w:t>тысяч. рублей</w:t>
            </w:r>
          </w:p>
        </w:tc>
        <w:tc>
          <w:tcPr>
            <w:tcW w:w="357" w:type="pct"/>
            <w:vAlign w:val="center"/>
          </w:tcPr>
          <w:p w:rsidR="00553378" w:rsidRPr="00827803" w:rsidRDefault="00121256" w:rsidP="00053777">
            <w:pPr>
              <w:widowControl w:val="0"/>
              <w:autoSpaceDE w:val="0"/>
              <w:autoSpaceDN w:val="0"/>
              <w:adjustRightInd w:val="0"/>
              <w:jc w:val="center"/>
              <w:rPr>
                <w:sz w:val="23"/>
                <w:szCs w:val="23"/>
              </w:rPr>
            </w:pPr>
            <w:r w:rsidRPr="00827803">
              <w:rPr>
                <w:sz w:val="23"/>
                <w:szCs w:val="23"/>
              </w:rPr>
              <w:t>276,5</w:t>
            </w:r>
          </w:p>
        </w:tc>
        <w:tc>
          <w:tcPr>
            <w:tcW w:w="358" w:type="pct"/>
            <w:vAlign w:val="center"/>
          </w:tcPr>
          <w:p w:rsidR="00553378" w:rsidRPr="00827803" w:rsidRDefault="00121256" w:rsidP="00553378">
            <w:pPr>
              <w:widowControl w:val="0"/>
              <w:autoSpaceDE w:val="0"/>
              <w:autoSpaceDN w:val="0"/>
              <w:adjustRightInd w:val="0"/>
              <w:jc w:val="center"/>
              <w:rPr>
                <w:sz w:val="23"/>
                <w:szCs w:val="23"/>
              </w:rPr>
            </w:pPr>
            <w:r w:rsidRPr="00827803">
              <w:rPr>
                <w:sz w:val="23"/>
                <w:szCs w:val="23"/>
              </w:rPr>
              <w:t>280,0</w:t>
            </w:r>
          </w:p>
        </w:tc>
        <w:tc>
          <w:tcPr>
            <w:tcW w:w="356" w:type="pct"/>
            <w:vAlign w:val="center"/>
          </w:tcPr>
          <w:p w:rsidR="00553378" w:rsidRPr="00827803" w:rsidRDefault="00121256" w:rsidP="00553378">
            <w:pPr>
              <w:widowControl w:val="0"/>
              <w:autoSpaceDE w:val="0"/>
              <w:autoSpaceDN w:val="0"/>
              <w:adjustRightInd w:val="0"/>
              <w:jc w:val="center"/>
              <w:rPr>
                <w:sz w:val="23"/>
                <w:szCs w:val="23"/>
              </w:rPr>
            </w:pPr>
            <w:r w:rsidRPr="00827803">
              <w:rPr>
                <w:sz w:val="23"/>
                <w:szCs w:val="23"/>
              </w:rPr>
              <w:t>297,0</w:t>
            </w:r>
          </w:p>
        </w:tc>
        <w:tc>
          <w:tcPr>
            <w:tcW w:w="412" w:type="pct"/>
            <w:vAlign w:val="center"/>
          </w:tcPr>
          <w:p w:rsidR="00553378" w:rsidRPr="00827803" w:rsidRDefault="00121256" w:rsidP="00553378">
            <w:pPr>
              <w:widowControl w:val="0"/>
              <w:autoSpaceDE w:val="0"/>
              <w:autoSpaceDN w:val="0"/>
              <w:adjustRightInd w:val="0"/>
              <w:jc w:val="center"/>
              <w:rPr>
                <w:sz w:val="23"/>
                <w:szCs w:val="23"/>
              </w:rPr>
            </w:pPr>
            <w:r w:rsidRPr="00827803">
              <w:rPr>
                <w:sz w:val="23"/>
                <w:szCs w:val="23"/>
              </w:rPr>
              <w:t>317,0</w:t>
            </w:r>
          </w:p>
        </w:tc>
      </w:tr>
      <w:tr w:rsidR="00553378" w:rsidRPr="00E818DA" w:rsidTr="00CA1EC5">
        <w:trPr>
          <w:trHeight w:val="20"/>
        </w:trPr>
        <w:tc>
          <w:tcPr>
            <w:tcW w:w="171" w:type="pct"/>
            <w:vMerge/>
          </w:tcPr>
          <w:p w:rsidR="00553378" w:rsidRPr="00E818DA" w:rsidRDefault="00553378" w:rsidP="00053777">
            <w:pPr>
              <w:widowControl w:val="0"/>
              <w:autoSpaceDE w:val="0"/>
              <w:autoSpaceDN w:val="0"/>
              <w:adjustRightInd w:val="0"/>
              <w:ind w:firstLine="540"/>
              <w:jc w:val="both"/>
              <w:rPr>
                <w:sz w:val="20"/>
                <w:szCs w:val="20"/>
              </w:rPr>
            </w:pPr>
          </w:p>
        </w:tc>
        <w:tc>
          <w:tcPr>
            <w:tcW w:w="161" w:type="pct"/>
            <w:vMerge/>
            <w:vAlign w:val="center"/>
          </w:tcPr>
          <w:p w:rsidR="00553378" w:rsidRPr="00E818DA" w:rsidRDefault="00553378" w:rsidP="00053777">
            <w:pPr>
              <w:widowControl w:val="0"/>
              <w:autoSpaceDE w:val="0"/>
              <w:autoSpaceDN w:val="0"/>
              <w:adjustRightInd w:val="0"/>
              <w:ind w:firstLine="540"/>
              <w:jc w:val="center"/>
              <w:rPr>
                <w:sz w:val="20"/>
                <w:szCs w:val="20"/>
              </w:rPr>
            </w:pPr>
          </w:p>
        </w:tc>
        <w:tc>
          <w:tcPr>
            <w:tcW w:w="998" w:type="pct"/>
            <w:vMerge/>
          </w:tcPr>
          <w:p w:rsidR="00553378" w:rsidRPr="00827803" w:rsidRDefault="00553378" w:rsidP="00053777">
            <w:pPr>
              <w:widowControl w:val="0"/>
              <w:autoSpaceDE w:val="0"/>
              <w:autoSpaceDN w:val="0"/>
              <w:adjustRightInd w:val="0"/>
              <w:ind w:firstLine="540"/>
              <w:jc w:val="both"/>
              <w:rPr>
                <w:sz w:val="23"/>
                <w:szCs w:val="23"/>
              </w:rPr>
            </w:pPr>
          </w:p>
        </w:tc>
        <w:tc>
          <w:tcPr>
            <w:tcW w:w="1441" w:type="pct"/>
          </w:tcPr>
          <w:p w:rsidR="00553378" w:rsidRPr="00D335D7" w:rsidRDefault="00553378" w:rsidP="00053777">
            <w:pPr>
              <w:widowControl w:val="0"/>
              <w:autoSpaceDE w:val="0"/>
              <w:autoSpaceDN w:val="0"/>
              <w:adjustRightInd w:val="0"/>
              <w:rPr>
                <w:sz w:val="23"/>
                <w:szCs w:val="23"/>
              </w:rPr>
            </w:pPr>
            <w:r w:rsidRPr="00D335D7">
              <w:rPr>
                <w:sz w:val="23"/>
                <w:szCs w:val="23"/>
              </w:rPr>
              <w:t>Объем отгруженных товаров собственного производства, выполненных работ и услуг по организациям, не относящимся к субъектам малого предпринимательства по обрабатывающим производствам</w:t>
            </w:r>
            <w:r w:rsidR="00121256" w:rsidRPr="00D335D7">
              <w:rPr>
                <w:sz w:val="23"/>
                <w:szCs w:val="23"/>
              </w:rPr>
              <w:t>, индекс роста</w:t>
            </w:r>
          </w:p>
        </w:tc>
        <w:tc>
          <w:tcPr>
            <w:tcW w:w="747" w:type="pct"/>
            <w:vAlign w:val="center"/>
          </w:tcPr>
          <w:p w:rsidR="00553378" w:rsidRPr="00827803" w:rsidRDefault="00553378" w:rsidP="00121256">
            <w:pPr>
              <w:widowControl w:val="0"/>
              <w:autoSpaceDE w:val="0"/>
              <w:autoSpaceDN w:val="0"/>
              <w:adjustRightInd w:val="0"/>
              <w:jc w:val="center"/>
              <w:rPr>
                <w:sz w:val="23"/>
                <w:szCs w:val="23"/>
              </w:rPr>
            </w:pPr>
            <w:r w:rsidRPr="00827803">
              <w:rPr>
                <w:sz w:val="23"/>
                <w:szCs w:val="23"/>
              </w:rPr>
              <w:t xml:space="preserve">% </w:t>
            </w:r>
          </w:p>
        </w:tc>
        <w:tc>
          <w:tcPr>
            <w:tcW w:w="357" w:type="pct"/>
            <w:vAlign w:val="center"/>
          </w:tcPr>
          <w:p w:rsidR="00553378" w:rsidRPr="00827803" w:rsidRDefault="00121256" w:rsidP="00053777">
            <w:pPr>
              <w:widowControl w:val="0"/>
              <w:autoSpaceDE w:val="0"/>
              <w:autoSpaceDN w:val="0"/>
              <w:adjustRightInd w:val="0"/>
              <w:jc w:val="center"/>
              <w:rPr>
                <w:sz w:val="23"/>
                <w:szCs w:val="23"/>
              </w:rPr>
            </w:pPr>
            <w:r w:rsidRPr="00827803">
              <w:rPr>
                <w:sz w:val="23"/>
                <w:szCs w:val="23"/>
              </w:rPr>
              <w:t>105,5</w:t>
            </w:r>
          </w:p>
        </w:tc>
        <w:tc>
          <w:tcPr>
            <w:tcW w:w="358" w:type="pct"/>
            <w:vAlign w:val="center"/>
          </w:tcPr>
          <w:p w:rsidR="00553378" w:rsidRPr="00827803" w:rsidRDefault="00121256" w:rsidP="00553378">
            <w:pPr>
              <w:widowControl w:val="0"/>
              <w:autoSpaceDE w:val="0"/>
              <w:autoSpaceDN w:val="0"/>
              <w:adjustRightInd w:val="0"/>
              <w:jc w:val="center"/>
              <w:rPr>
                <w:sz w:val="23"/>
                <w:szCs w:val="23"/>
              </w:rPr>
            </w:pPr>
            <w:r w:rsidRPr="00827803">
              <w:rPr>
                <w:sz w:val="23"/>
                <w:szCs w:val="23"/>
              </w:rPr>
              <w:t>106</w:t>
            </w:r>
          </w:p>
        </w:tc>
        <w:tc>
          <w:tcPr>
            <w:tcW w:w="356" w:type="pct"/>
            <w:vAlign w:val="center"/>
          </w:tcPr>
          <w:p w:rsidR="00553378" w:rsidRPr="00827803" w:rsidRDefault="00121256" w:rsidP="00553378">
            <w:pPr>
              <w:widowControl w:val="0"/>
              <w:autoSpaceDE w:val="0"/>
              <w:autoSpaceDN w:val="0"/>
              <w:adjustRightInd w:val="0"/>
              <w:jc w:val="center"/>
              <w:rPr>
                <w:sz w:val="23"/>
                <w:szCs w:val="23"/>
              </w:rPr>
            </w:pPr>
            <w:r w:rsidRPr="00827803">
              <w:rPr>
                <w:sz w:val="23"/>
                <w:szCs w:val="23"/>
              </w:rPr>
              <w:t>106,8</w:t>
            </w:r>
          </w:p>
        </w:tc>
        <w:tc>
          <w:tcPr>
            <w:tcW w:w="412" w:type="pct"/>
            <w:vAlign w:val="center"/>
          </w:tcPr>
          <w:p w:rsidR="00553378" w:rsidRPr="00827803" w:rsidRDefault="00121256" w:rsidP="00553378">
            <w:pPr>
              <w:widowControl w:val="0"/>
              <w:autoSpaceDE w:val="0"/>
              <w:autoSpaceDN w:val="0"/>
              <w:adjustRightInd w:val="0"/>
              <w:jc w:val="center"/>
              <w:rPr>
                <w:sz w:val="23"/>
                <w:szCs w:val="23"/>
              </w:rPr>
            </w:pPr>
            <w:r w:rsidRPr="00827803">
              <w:rPr>
                <w:sz w:val="23"/>
                <w:szCs w:val="23"/>
              </w:rPr>
              <w:t>107,5</w:t>
            </w:r>
          </w:p>
        </w:tc>
      </w:tr>
      <w:tr w:rsidR="00553378" w:rsidRPr="00E818DA" w:rsidTr="00CA1EC5">
        <w:trPr>
          <w:trHeight w:val="20"/>
        </w:trPr>
        <w:tc>
          <w:tcPr>
            <w:tcW w:w="171" w:type="pct"/>
            <w:vMerge/>
          </w:tcPr>
          <w:p w:rsidR="00553378" w:rsidRPr="00E818DA" w:rsidRDefault="00553378" w:rsidP="00053777">
            <w:pPr>
              <w:widowControl w:val="0"/>
              <w:autoSpaceDE w:val="0"/>
              <w:autoSpaceDN w:val="0"/>
              <w:adjustRightInd w:val="0"/>
              <w:ind w:firstLine="540"/>
              <w:jc w:val="both"/>
              <w:rPr>
                <w:sz w:val="20"/>
                <w:szCs w:val="20"/>
              </w:rPr>
            </w:pPr>
          </w:p>
        </w:tc>
        <w:tc>
          <w:tcPr>
            <w:tcW w:w="161" w:type="pct"/>
            <w:vMerge/>
            <w:vAlign w:val="center"/>
          </w:tcPr>
          <w:p w:rsidR="00553378" w:rsidRPr="00E818DA" w:rsidRDefault="00553378" w:rsidP="00053777">
            <w:pPr>
              <w:widowControl w:val="0"/>
              <w:autoSpaceDE w:val="0"/>
              <w:autoSpaceDN w:val="0"/>
              <w:adjustRightInd w:val="0"/>
              <w:ind w:firstLine="540"/>
              <w:jc w:val="center"/>
              <w:rPr>
                <w:sz w:val="20"/>
                <w:szCs w:val="20"/>
              </w:rPr>
            </w:pPr>
          </w:p>
        </w:tc>
        <w:tc>
          <w:tcPr>
            <w:tcW w:w="998" w:type="pct"/>
          </w:tcPr>
          <w:p w:rsidR="00553378" w:rsidRPr="00827803" w:rsidRDefault="00553378" w:rsidP="00053777">
            <w:pPr>
              <w:widowControl w:val="0"/>
              <w:autoSpaceDE w:val="0"/>
              <w:autoSpaceDN w:val="0"/>
              <w:adjustRightInd w:val="0"/>
              <w:rPr>
                <w:sz w:val="23"/>
                <w:szCs w:val="23"/>
              </w:rPr>
            </w:pPr>
            <w:r w:rsidRPr="00827803">
              <w:rPr>
                <w:b/>
                <w:bCs/>
                <w:sz w:val="23"/>
                <w:szCs w:val="23"/>
              </w:rPr>
              <w:t>Агропромышленная политика</w:t>
            </w:r>
          </w:p>
        </w:tc>
        <w:tc>
          <w:tcPr>
            <w:tcW w:w="1441" w:type="pct"/>
          </w:tcPr>
          <w:p w:rsidR="00121256" w:rsidRPr="00D335D7" w:rsidRDefault="00553378" w:rsidP="00053777">
            <w:pPr>
              <w:widowControl w:val="0"/>
              <w:autoSpaceDE w:val="0"/>
              <w:autoSpaceDN w:val="0"/>
              <w:adjustRightInd w:val="0"/>
              <w:rPr>
                <w:sz w:val="23"/>
                <w:szCs w:val="23"/>
              </w:rPr>
            </w:pPr>
            <w:r w:rsidRPr="00D335D7">
              <w:rPr>
                <w:sz w:val="23"/>
                <w:szCs w:val="23"/>
              </w:rPr>
              <w:t>Объем отгруженных товаров собственного производства, выполненных работ и услуг по организациям, не относящимся к субъектам малого предпринимательства по виду деятельности «Сельское хозяйство, охота и лесное хозяйство»</w:t>
            </w:r>
          </w:p>
        </w:tc>
        <w:tc>
          <w:tcPr>
            <w:tcW w:w="747" w:type="pct"/>
            <w:vAlign w:val="center"/>
          </w:tcPr>
          <w:p w:rsidR="00553378" w:rsidRPr="00827803" w:rsidRDefault="00553378" w:rsidP="00053777">
            <w:pPr>
              <w:widowControl w:val="0"/>
              <w:autoSpaceDE w:val="0"/>
              <w:autoSpaceDN w:val="0"/>
              <w:adjustRightInd w:val="0"/>
              <w:jc w:val="center"/>
              <w:rPr>
                <w:sz w:val="23"/>
                <w:szCs w:val="23"/>
              </w:rPr>
            </w:pPr>
            <w:r w:rsidRPr="00827803">
              <w:rPr>
                <w:sz w:val="23"/>
                <w:szCs w:val="23"/>
              </w:rPr>
              <w:t>в % от общего объема по Ленинградской области</w:t>
            </w:r>
          </w:p>
        </w:tc>
        <w:tc>
          <w:tcPr>
            <w:tcW w:w="357" w:type="pct"/>
            <w:vAlign w:val="center"/>
          </w:tcPr>
          <w:p w:rsidR="00553378" w:rsidRPr="00827803" w:rsidRDefault="007872C1" w:rsidP="00053777">
            <w:pPr>
              <w:widowControl w:val="0"/>
              <w:autoSpaceDE w:val="0"/>
              <w:autoSpaceDN w:val="0"/>
              <w:adjustRightInd w:val="0"/>
              <w:jc w:val="center"/>
              <w:rPr>
                <w:sz w:val="23"/>
                <w:szCs w:val="23"/>
              </w:rPr>
            </w:pPr>
            <w:r w:rsidRPr="00827803">
              <w:rPr>
                <w:sz w:val="23"/>
                <w:szCs w:val="23"/>
              </w:rPr>
              <w:t>6,8</w:t>
            </w:r>
          </w:p>
        </w:tc>
        <w:tc>
          <w:tcPr>
            <w:tcW w:w="358" w:type="pct"/>
            <w:vAlign w:val="center"/>
          </w:tcPr>
          <w:p w:rsidR="00553378" w:rsidRPr="00827803" w:rsidRDefault="007872C1" w:rsidP="00553378">
            <w:pPr>
              <w:widowControl w:val="0"/>
              <w:autoSpaceDE w:val="0"/>
              <w:autoSpaceDN w:val="0"/>
              <w:adjustRightInd w:val="0"/>
              <w:jc w:val="center"/>
              <w:rPr>
                <w:sz w:val="23"/>
                <w:szCs w:val="23"/>
              </w:rPr>
            </w:pPr>
            <w:r w:rsidRPr="00827803">
              <w:rPr>
                <w:sz w:val="23"/>
                <w:szCs w:val="23"/>
              </w:rPr>
              <w:t>7,0</w:t>
            </w:r>
          </w:p>
        </w:tc>
        <w:tc>
          <w:tcPr>
            <w:tcW w:w="356" w:type="pct"/>
            <w:vAlign w:val="center"/>
          </w:tcPr>
          <w:p w:rsidR="00553378" w:rsidRPr="00827803" w:rsidRDefault="007872C1" w:rsidP="00553378">
            <w:pPr>
              <w:widowControl w:val="0"/>
              <w:autoSpaceDE w:val="0"/>
              <w:autoSpaceDN w:val="0"/>
              <w:adjustRightInd w:val="0"/>
              <w:jc w:val="center"/>
              <w:rPr>
                <w:sz w:val="23"/>
                <w:szCs w:val="23"/>
              </w:rPr>
            </w:pPr>
            <w:r w:rsidRPr="00827803">
              <w:rPr>
                <w:sz w:val="23"/>
                <w:szCs w:val="23"/>
              </w:rPr>
              <w:t>7,2</w:t>
            </w:r>
          </w:p>
        </w:tc>
        <w:tc>
          <w:tcPr>
            <w:tcW w:w="412" w:type="pct"/>
            <w:vAlign w:val="center"/>
          </w:tcPr>
          <w:p w:rsidR="00553378" w:rsidRPr="00827803" w:rsidRDefault="007872C1" w:rsidP="00553378">
            <w:pPr>
              <w:widowControl w:val="0"/>
              <w:autoSpaceDE w:val="0"/>
              <w:autoSpaceDN w:val="0"/>
              <w:adjustRightInd w:val="0"/>
              <w:jc w:val="center"/>
              <w:rPr>
                <w:sz w:val="23"/>
                <w:szCs w:val="23"/>
              </w:rPr>
            </w:pPr>
            <w:r w:rsidRPr="00827803">
              <w:rPr>
                <w:sz w:val="23"/>
                <w:szCs w:val="23"/>
              </w:rPr>
              <w:t>7,3</w:t>
            </w:r>
          </w:p>
        </w:tc>
      </w:tr>
      <w:tr w:rsidR="00553378" w:rsidRPr="00E818DA" w:rsidTr="00CA1EC5">
        <w:trPr>
          <w:trHeight w:val="20"/>
        </w:trPr>
        <w:tc>
          <w:tcPr>
            <w:tcW w:w="171" w:type="pct"/>
            <w:vMerge/>
          </w:tcPr>
          <w:p w:rsidR="00553378" w:rsidRPr="00E818DA" w:rsidRDefault="00553378" w:rsidP="00053777">
            <w:pPr>
              <w:widowControl w:val="0"/>
              <w:autoSpaceDE w:val="0"/>
              <w:autoSpaceDN w:val="0"/>
              <w:adjustRightInd w:val="0"/>
              <w:ind w:firstLine="540"/>
              <w:jc w:val="both"/>
              <w:rPr>
                <w:sz w:val="20"/>
                <w:szCs w:val="20"/>
              </w:rPr>
            </w:pPr>
          </w:p>
        </w:tc>
        <w:tc>
          <w:tcPr>
            <w:tcW w:w="161" w:type="pct"/>
            <w:vMerge/>
            <w:vAlign w:val="center"/>
          </w:tcPr>
          <w:p w:rsidR="00553378" w:rsidRPr="00E818DA" w:rsidRDefault="00553378" w:rsidP="00053777">
            <w:pPr>
              <w:widowControl w:val="0"/>
              <w:autoSpaceDE w:val="0"/>
              <w:autoSpaceDN w:val="0"/>
              <w:adjustRightInd w:val="0"/>
              <w:ind w:firstLine="540"/>
              <w:jc w:val="center"/>
              <w:rPr>
                <w:sz w:val="20"/>
                <w:szCs w:val="20"/>
              </w:rPr>
            </w:pPr>
          </w:p>
        </w:tc>
        <w:tc>
          <w:tcPr>
            <w:tcW w:w="998" w:type="pct"/>
            <w:vMerge w:val="restart"/>
          </w:tcPr>
          <w:p w:rsidR="00553378" w:rsidRPr="00827803" w:rsidRDefault="00553378" w:rsidP="00053777">
            <w:pPr>
              <w:widowControl w:val="0"/>
              <w:autoSpaceDE w:val="0"/>
              <w:autoSpaceDN w:val="0"/>
              <w:adjustRightInd w:val="0"/>
              <w:rPr>
                <w:sz w:val="23"/>
                <w:szCs w:val="23"/>
              </w:rPr>
            </w:pPr>
            <w:r w:rsidRPr="00827803">
              <w:rPr>
                <w:b/>
                <w:bCs/>
                <w:sz w:val="23"/>
                <w:szCs w:val="23"/>
              </w:rPr>
              <w:t>Туризм и рекреация</w:t>
            </w:r>
          </w:p>
        </w:tc>
        <w:tc>
          <w:tcPr>
            <w:tcW w:w="1441" w:type="pct"/>
          </w:tcPr>
          <w:p w:rsidR="00553378" w:rsidRPr="00D335D7" w:rsidRDefault="00553378" w:rsidP="00053777">
            <w:pPr>
              <w:widowControl w:val="0"/>
              <w:autoSpaceDE w:val="0"/>
              <w:autoSpaceDN w:val="0"/>
              <w:adjustRightInd w:val="0"/>
              <w:rPr>
                <w:sz w:val="23"/>
                <w:szCs w:val="23"/>
              </w:rPr>
            </w:pPr>
            <w:r w:rsidRPr="00D335D7">
              <w:rPr>
                <w:sz w:val="23"/>
                <w:szCs w:val="23"/>
              </w:rPr>
              <w:t>Туристский поток, всего (с ночёвкой)</w:t>
            </w:r>
          </w:p>
        </w:tc>
        <w:tc>
          <w:tcPr>
            <w:tcW w:w="747" w:type="pct"/>
            <w:vAlign w:val="center"/>
          </w:tcPr>
          <w:p w:rsidR="00553378" w:rsidRPr="00827803" w:rsidRDefault="00553378" w:rsidP="00053777">
            <w:pPr>
              <w:widowControl w:val="0"/>
              <w:autoSpaceDE w:val="0"/>
              <w:autoSpaceDN w:val="0"/>
              <w:adjustRightInd w:val="0"/>
              <w:jc w:val="center"/>
              <w:rPr>
                <w:sz w:val="23"/>
                <w:szCs w:val="23"/>
              </w:rPr>
            </w:pPr>
            <w:r w:rsidRPr="00827803">
              <w:rPr>
                <w:sz w:val="23"/>
                <w:szCs w:val="23"/>
              </w:rPr>
              <w:t>тыс.чел. в год</w:t>
            </w:r>
          </w:p>
        </w:tc>
        <w:tc>
          <w:tcPr>
            <w:tcW w:w="357" w:type="pct"/>
            <w:vAlign w:val="center"/>
          </w:tcPr>
          <w:p w:rsidR="00553378" w:rsidRPr="00827803" w:rsidRDefault="00553378" w:rsidP="000D7FD6">
            <w:pPr>
              <w:autoSpaceDE w:val="0"/>
              <w:autoSpaceDN w:val="0"/>
              <w:adjustRightInd w:val="0"/>
              <w:jc w:val="center"/>
              <w:rPr>
                <w:sz w:val="23"/>
                <w:szCs w:val="23"/>
              </w:rPr>
            </w:pPr>
            <w:r w:rsidRPr="00827803">
              <w:rPr>
                <w:sz w:val="23"/>
                <w:szCs w:val="23"/>
              </w:rPr>
              <w:t>9,6</w:t>
            </w:r>
          </w:p>
        </w:tc>
        <w:tc>
          <w:tcPr>
            <w:tcW w:w="358" w:type="pct"/>
            <w:vAlign w:val="center"/>
          </w:tcPr>
          <w:p w:rsidR="00553378" w:rsidRPr="00827803" w:rsidRDefault="00553378" w:rsidP="000D7FD6">
            <w:pPr>
              <w:autoSpaceDE w:val="0"/>
              <w:autoSpaceDN w:val="0"/>
              <w:adjustRightInd w:val="0"/>
              <w:jc w:val="center"/>
              <w:rPr>
                <w:sz w:val="23"/>
                <w:szCs w:val="23"/>
              </w:rPr>
            </w:pPr>
            <w:r w:rsidRPr="00827803">
              <w:rPr>
                <w:sz w:val="23"/>
                <w:szCs w:val="23"/>
              </w:rPr>
              <w:t>10,0</w:t>
            </w:r>
          </w:p>
        </w:tc>
        <w:tc>
          <w:tcPr>
            <w:tcW w:w="356" w:type="pct"/>
            <w:vAlign w:val="center"/>
          </w:tcPr>
          <w:p w:rsidR="00553378" w:rsidRPr="00827803" w:rsidRDefault="00553378" w:rsidP="000D7FD6">
            <w:pPr>
              <w:autoSpaceDE w:val="0"/>
              <w:autoSpaceDN w:val="0"/>
              <w:adjustRightInd w:val="0"/>
              <w:jc w:val="center"/>
              <w:rPr>
                <w:sz w:val="23"/>
                <w:szCs w:val="23"/>
              </w:rPr>
            </w:pPr>
            <w:r w:rsidRPr="00827803">
              <w:rPr>
                <w:sz w:val="23"/>
                <w:szCs w:val="23"/>
              </w:rPr>
              <w:t>10,12</w:t>
            </w:r>
          </w:p>
        </w:tc>
        <w:tc>
          <w:tcPr>
            <w:tcW w:w="412" w:type="pct"/>
            <w:vAlign w:val="center"/>
          </w:tcPr>
          <w:p w:rsidR="00553378" w:rsidRPr="00827803" w:rsidRDefault="00553378" w:rsidP="000D7FD6">
            <w:pPr>
              <w:widowControl w:val="0"/>
              <w:autoSpaceDE w:val="0"/>
              <w:autoSpaceDN w:val="0"/>
              <w:adjustRightInd w:val="0"/>
              <w:jc w:val="center"/>
              <w:rPr>
                <w:sz w:val="23"/>
                <w:szCs w:val="23"/>
              </w:rPr>
            </w:pPr>
            <w:r w:rsidRPr="00827803">
              <w:rPr>
                <w:sz w:val="23"/>
                <w:szCs w:val="23"/>
              </w:rPr>
              <w:t>10,38</w:t>
            </w:r>
          </w:p>
        </w:tc>
      </w:tr>
      <w:tr w:rsidR="00553378" w:rsidRPr="00E818DA" w:rsidTr="00CA1EC5">
        <w:trPr>
          <w:trHeight w:val="20"/>
        </w:trPr>
        <w:tc>
          <w:tcPr>
            <w:tcW w:w="171" w:type="pct"/>
            <w:vMerge/>
          </w:tcPr>
          <w:p w:rsidR="00553378" w:rsidRPr="00E818DA" w:rsidRDefault="00553378" w:rsidP="00053777">
            <w:pPr>
              <w:widowControl w:val="0"/>
              <w:autoSpaceDE w:val="0"/>
              <w:autoSpaceDN w:val="0"/>
              <w:adjustRightInd w:val="0"/>
              <w:ind w:firstLine="540"/>
              <w:jc w:val="both"/>
              <w:rPr>
                <w:sz w:val="20"/>
                <w:szCs w:val="20"/>
              </w:rPr>
            </w:pPr>
          </w:p>
        </w:tc>
        <w:tc>
          <w:tcPr>
            <w:tcW w:w="161" w:type="pct"/>
            <w:vMerge/>
            <w:vAlign w:val="center"/>
          </w:tcPr>
          <w:p w:rsidR="00553378" w:rsidRPr="00E818DA" w:rsidRDefault="00553378" w:rsidP="00053777">
            <w:pPr>
              <w:widowControl w:val="0"/>
              <w:autoSpaceDE w:val="0"/>
              <w:autoSpaceDN w:val="0"/>
              <w:adjustRightInd w:val="0"/>
              <w:ind w:firstLine="540"/>
              <w:jc w:val="center"/>
              <w:rPr>
                <w:sz w:val="20"/>
                <w:szCs w:val="20"/>
              </w:rPr>
            </w:pPr>
          </w:p>
        </w:tc>
        <w:tc>
          <w:tcPr>
            <w:tcW w:w="998" w:type="pct"/>
            <w:vMerge/>
          </w:tcPr>
          <w:p w:rsidR="00553378" w:rsidRPr="00827803" w:rsidRDefault="00553378" w:rsidP="00053777">
            <w:pPr>
              <w:widowControl w:val="0"/>
              <w:autoSpaceDE w:val="0"/>
              <w:autoSpaceDN w:val="0"/>
              <w:adjustRightInd w:val="0"/>
              <w:rPr>
                <w:sz w:val="23"/>
                <w:szCs w:val="23"/>
              </w:rPr>
            </w:pPr>
          </w:p>
        </w:tc>
        <w:tc>
          <w:tcPr>
            <w:tcW w:w="1441" w:type="pct"/>
          </w:tcPr>
          <w:p w:rsidR="00553378" w:rsidRPr="00D335D7" w:rsidRDefault="00553378" w:rsidP="00053777">
            <w:pPr>
              <w:widowControl w:val="0"/>
              <w:autoSpaceDE w:val="0"/>
              <w:autoSpaceDN w:val="0"/>
              <w:adjustRightInd w:val="0"/>
              <w:rPr>
                <w:sz w:val="23"/>
                <w:szCs w:val="23"/>
              </w:rPr>
            </w:pPr>
            <w:r w:rsidRPr="00D335D7">
              <w:rPr>
                <w:sz w:val="23"/>
                <w:szCs w:val="23"/>
              </w:rPr>
              <w:t>Общее количество посетителей МО «Город Гатчина» (туристы, рекреанты, экскурсанты)</w:t>
            </w:r>
          </w:p>
        </w:tc>
        <w:tc>
          <w:tcPr>
            <w:tcW w:w="747" w:type="pct"/>
            <w:vAlign w:val="center"/>
          </w:tcPr>
          <w:p w:rsidR="00553378" w:rsidRPr="00827803" w:rsidRDefault="00553378" w:rsidP="00053777">
            <w:pPr>
              <w:widowControl w:val="0"/>
              <w:autoSpaceDE w:val="0"/>
              <w:autoSpaceDN w:val="0"/>
              <w:adjustRightInd w:val="0"/>
              <w:jc w:val="center"/>
              <w:rPr>
                <w:sz w:val="23"/>
                <w:szCs w:val="23"/>
              </w:rPr>
            </w:pPr>
            <w:r w:rsidRPr="00827803">
              <w:rPr>
                <w:sz w:val="23"/>
                <w:szCs w:val="23"/>
              </w:rPr>
              <w:t>тыс.чел. в год</w:t>
            </w:r>
          </w:p>
        </w:tc>
        <w:tc>
          <w:tcPr>
            <w:tcW w:w="715" w:type="pct"/>
            <w:gridSpan w:val="2"/>
            <w:vAlign w:val="center"/>
          </w:tcPr>
          <w:p w:rsidR="00553378" w:rsidRPr="00827803" w:rsidRDefault="001B3B31" w:rsidP="00553378">
            <w:pPr>
              <w:widowControl w:val="0"/>
              <w:autoSpaceDE w:val="0"/>
              <w:autoSpaceDN w:val="0"/>
              <w:adjustRightInd w:val="0"/>
              <w:jc w:val="center"/>
              <w:rPr>
                <w:sz w:val="23"/>
                <w:szCs w:val="23"/>
              </w:rPr>
            </w:pPr>
            <w:r w:rsidRPr="00827803">
              <w:rPr>
                <w:sz w:val="23"/>
                <w:szCs w:val="23"/>
              </w:rPr>
              <w:t>230</w:t>
            </w:r>
          </w:p>
        </w:tc>
        <w:tc>
          <w:tcPr>
            <w:tcW w:w="356" w:type="pct"/>
            <w:vAlign w:val="center"/>
          </w:tcPr>
          <w:p w:rsidR="00553378" w:rsidRPr="00827803" w:rsidRDefault="00553378" w:rsidP="00553378">
            <w:pPr>
              <w:widowControl w:val="0"/>
              <w:autoSpaceDE w:val="0"/>
              <w:autoSpaceDN w:val="0"/>
              <w:adjustRightInd w:val="0"/>
              <w:jc w:val="center"/>
              <w:rPr>
                <w:sz w:val="23"/>
                <w:szCs w:val="23"/>
              </w:rPr>
            </w:pPr>
            <w:r w:rsidRPr="00827803">
              <w:rPr>
                <w:sz w:val="23"/>
                <w:szCs w:val="23"/>
              </w:rPr>
              <w:t>245</w:t>
            </w:r>
          </w:p>
        </w:tc>
        <w:tc>
          <w:tcPr>
            <w:tcW w:w="412" w:type="pct"/>
            <w:vAlign w:val="center"/>
          </w:tcPr>
          <w:p w:rsidR="00553378" w:rsidRPr="00827803" w:rsidRDefault="00553378" w:rsidP="00553378">
            <w:pPr>
              <w:widowControl w:val="0"/>
              <w:autoSpaceDE w:val="0"/>
              <w:autoSpaceDN w:val="0"/>
              <w:adjustRightInd w:val="0"/>
              <w:jc w:val="center"/>
              <w:rPr>
                <w:sz w:val="23"/>
                <w:szCs w:val="23"/>
              </w:rPr>
            </w:pPr>
            <w:r w:rsidRPr="00827803">
              <w:rPr>
                <w:sz w:val="23"/>
                <w:szCs w:val="23"/>
              </w:rPr>
              <w:t>264</w:t>
            </w:r>
          </w:p>
        </w:tc>
      </w:tr>
      <w:tr w:rsidR="00553378" w:rsidRPr="00E818DA" w:rsidTr="00CA1EC5">
        <w:trPr>
          <w:trHeight w:val="20"/>
        </w:trPr>
        <w:tc>
          <w:tcPr>
            <w:tcW w:w="171" w:type="pct"/>
            <w:vMerge/>
          </w:tcPr>
          <w:p w:rsidR="00553378" w:rsidRPr="00E818DA" w:rsidRDefault="00553378" w:rsidP="00053777">
            <w:pPr>
              <w:widowControl w:val="0"/>
              <w:autoSpaceDE w:val="0"/>
              <w:autoSpaceDN w:val="0"/>
              <w:adjustRightInd w:val="0"/>
              <w:ind w:firstLine="540"/>
              <w:jc w:val="both"/>
              <w:rPr>
                <w:sz w:val="20"/>
                <w:szCs w:val="20"/>
              </w:rPr>
            </w:pPr>
          </w:p>
        </w:tc>
        <w:tc>
          <w:tcPr>
            <w:tcW w:w="161" w:type="pct"/>
            <w:vMerge/>
            <w:vAlign w:val="center"/>
          </w:tcPr>
          <w:p w:rsidR="00553378" w:rsidRPr="00E818DA" w:rsidRDefault="00553378" w:rsidP="00053777">
            <w:pPr>
              <w:widowControl w:val="0"/>
              <w:autoSpaceDE w:val="0"/>
              <w:autoSpaceDN w:val="0"/>
              <w:adjustRightInd w:val="0"/>
              <w:ind w:firstLine="540"/>
              <w:jc w:val="center"/>
              <w:rPr>
                <w:sz w:val="20"/>
                <w:szCs w:val="20"/>
              </w:rPr>
            </w:pPr>
          </w:p>
        </w:tc>
        <w:tc>
          <w:tcPr>
            <w:tcW w:w="998" w:type="pct"/>
            <w:vMerge/>
          </w:tcPr>
          <w:p w:rsidR="00553378" w:rsidRPr="00827803" w:rsidRDefault="00553378" w:rsidP="00053777">
            <w:pPr>
              <w:widowControl w:val="0"/>
              <w:autoSpaceDE w:val="0"/>
              <w:autoSpaceDN w:val="0"/>
              <w:adjustRightInd w:val="0"/>
              <w:rPr>
                <w:sz w:val="23"/>
                <w:szCs w:val="23"/>
              </w:rPr>
            </w:pPr>
          </w:p>
        </w:tc>
        <w:tc>
          <w:tcPr>
            <w:tcW w:w="1441" w:type="pct"/>
          </w:tcPr>
          <w:p w:rsidR="00553378" w:rsidRPr="00D335D7" w:rsidRDefault="00553378" w:rsidP="00053777">
            <w:pPr>
              <w:widowControl w:val="0"/>
              <w:autoSpaceDE w:val="0"/>
              <w:autoSpaceDN w:val="0"/>
              <w:adjustRightInd w:val="0"/>
              <w:rPr>
                <w:sz w:val="23"/>
                <w:szCs w:val="23"/>
              </w:rPr>
            </w:pPr>
            <w:r w:rsidRPr="00D335D7">
              <w:rPr>
                <w:sz w:val="23"/>
                <w:szCs w:val="23"/>
              </w:rPr>
              <w:t>Число мест в гостиницах, иных аналогичных средствах размещения, а также в специализированных средствах размещения, всего по МО «Город Гатчина»</w:t>
            </w:r>
          </w:p>
        </w:tc>
        <w:tc>
          <w:tcPr>
            <w:tcW w:w="747" w:type="pct"/>
            <w:vAlign w:val="center"/>
          </w:tcPr>
          <w:p w:rsidR="00553378" w:rsidRPr="00827803" w:rsidRDefault="00553378" w:rsidP="00053777">
            <w:pPr>
              <w:widowControl w:val="0"/>
              <w:autoSpaceDE w:val="0"/>
              <w:autoSpaceDN w:val="0"/>
              <w:adjustRightInd w:val="0"/>
              <w:jc w:val="center"/>
              <w:rPr>
                <w:sz w:val="23"/>
                <w:szCs w:val="23"/>
              </w:rPr>
            </w:pPr>
            <w:r w:rsidRPr="00827803">
              <w:rPr>
                <w:sz w:val="23"/>
                <w:szCs w:val="23"/>
              </w:rPr>
              <w:t>мест на конец года</w:t>
            </w:r>
          </w:p>
        </w:tc>
        <w:tc>
          <w:tcPr>
            <w:tcW w:w="715" w:type="pct"/>
            <w:gridSpan w:val="2"/>
            <w:vAlign w:val="center"/>
          </w:tcPr>
          <w:p w:rsidR="00553378" w:rsidRPr="00827803" w:rsidRDefault="001B3B31" w:rsidP="00553378">
            <w:pPr>
              <w:widowControl w:val="0"/>
              <w:autoSpaceDE w:val="0"/>
              <w:autoSpaceDN w:val="0"/>
              <w:adjustRightInd w:val="0"/>
              <w:jc w:val="center"/>
              <w:rPr>
                <w:sz w:val="23"/>
                <w:szCs w:val="23"/>
              </w:rPr>
            </w:pPr>
            <w:r w:rsidRPr="00827803">
              <w:rPr>
                <w:sz w:val="23"/>
                <w:szCs w:val="23"/>
              </w:rPr>
              <w:t>410</w:t>
            </w:r>
          </w:p>
        </w:tc>
        <w:tc>
          <w:tcPr>
            <w:tcW w:w="356" w:type="pct"/>
            <w:vAlign w:val="center"/>
          </w:tcPr>
          <w:p w:rsidR="00553378" w:rsidRPr="00827803" w:rsidRDefault="00553378" w:rsidP="00553378">
            <w:pPr>
              <w:widowControl w:val="0"/>
              <w:autoSpaceDE w:val="0"/>
              <w:autoSpaceDN w:val="0"/>
              <w:adjustRightInd w:val="0"/>
              <w:jc w:val="center"/>
              <w:rPr>
                <w:sz w:val="23"/>
                <w:szCs w:val="23"/>
              </w:rPr>
            </w:pPr>
            <w:r w:rsidRPr="00827803">
              <w:rPr>
                <w:sz w:val="23"/>
                <w:szCs w:val="23"/>
              </w:rPr>
              <w:t>440</w:t>
            </w:r>
          </w:p>
        </w:tc>
        <w:tc>
          <w:tcPr>
            <w:tcW w:w="412" w:type="pct"/>
            <w:vAlign w:val="center"/>
          </w:tcPr>
          <w:p w:rsidR="00553378" w:rsidRPr="00827803" w:rsidRDefault="00553378" w:rsidP="00553378">
            <w:pPr>
              <w:widowControl w:val="0"/>
              <w:autoSpaceDE w:val="0"/>
              <w:autoSpaceDN w:val="0"/>
              <w:adjustRightInd w:val="0"/>
              <w:jc w:val="center"/>
              <w:rPr>
                <w:sz w:val="23"/>
                <w:szCs w:val="23"/>
              </w:rPr>
            </w:pPr>
            <w:r w:rsidRPr="00827803">
              <w:rPr>
                <w:sz w:val="23"/>
                <w:szCs w:val="23"/>
              </w:rPr>
              <w:t>481</w:t>
            </w:r>
          </w:p>
        </w:tc>
      </w:tr>
      <w:tr w:rsidR="007872C1" w:rsidRPr="00E818DA" w:rsidTr="00CA1EC5">
        <w:trPr>
          <w:trHeight w:val="1058"/>
        </w:trPr>
        <w:tc>
          <w:tcPr>
            <w:tcW w:w="171" w:type="pct"/>
            <w:vMerge/>
          </w:tcPr>
          <w:p w:rsidR="007872C1" w:rsidRPr="00E818DA" w:rsidRDefault="007872C1" w:rsidP="00053777">
            <w:pPr>
              <w:widowControl w:val="0"/>
              <w:autoSpaceDE w:val="0"/>
              <w:autoSpaceDN w:val="0"/>
              <w:adjustRightInd w:val="0"/>
              <w:ind w:firstLine="540"/>
              <w:jc w:val="both"/>
              <w:rPr>
                <w:sz w:val="20"/>
                <w:szCs w:val="20"/>
              </w:rPr>
            </w:pPr>
          </w:p>
        </w:tc>
        <w:tc>
          <w:tcPr>
            <w:tcW w:w="161" w:type="pct"/>
            <w:vMerge/>
            <w:vAlign w:val="center"/>
          </w:tcPr>
          <w:p w:rsidR="007872C1" w:rsidRPr="00E818DA" w:rsidRDefault="007872C1" w:rsidP="00053777">
            <w:pPr>
              <w:widowControl w:val="0"/>
              <w:autoSpaceDE w:val="0"/>
              <w:autoSpaceDN w:val="0"/>
              <w:adjustRightInd w:val="0"/>
              <w:ind w:firstLine="540"/>
              <w:jc w:val="center"/>
              <w:rPr>
                <w:sz w:val="20"/>
                <w:szCs w:val="20"/>
              </w:rPr>
            </w:pPr>
          </w:p>
        </w:tc>
        <w:tc>
          <w:tcPr>
            <w:tcW w:w="998" w:type="pct"/>
            <w:vMerge w:val="restart"/>
          </w:tcPr>
          <w:p w:rsidR="007872C1" w:rsidRPr="00827803" w:rsidRDefault="007872C1" w:rsidP="00053777">
            <w:pPr>
              <w:widowControl w:val="0"/>
              <w:autoSpaceDE w:val="0"/>
              <w:autoSpaceDN w:val="0"/>
              <w:adjustRightInd w:val="0"/>
              <w:rPr>
                <w:sz w:val="23"/>
                <w:szCs w:val="23"/>
              </w:rPr>
            </w:pPr>
            <w:r w:rsidRPr="00827803">
              <w:rPr>
                <w:b/>
                <w:bCs/>
                <w:sz w:val="23"/>
                <w:szCs w:val="23"/>
              </w:rPr>
              <w:t>Малое предпринимательство</w:t>
            </w:r>
          </w:p>
        </w:tc>
        <w:tc>
          <w:tcPr>
            <w:tcW w:w="1441" w:type="pct"/>
          </w:tcPr>
          <w:p w:rsidR="007872C1" w:rsidRPr="00D335D7" w:rsidRDefault="007872C1" w:rsidP="00053777">
            <w:pPr>
              <w:widowControl w:val="0"/>
              <w:autoSpaceDE w:val="0"/>
              <w:autoSpaceDN w:val="0"/>
              <w:adjustRightInd w:val="0"/>
              <w:rPr>
                <w:sz w:val="23"/>
                <w:szCs w:val="23"/>
              </w:rPr>
            </w:pPr>
            <w:r w:rsidRPr="00D335D7">
              <w:rPr>
                <w:sz w:val="23"/>
                <w:szCs w:val="23"/>
              </w:rPr>
              <w:t>Динамика объема отгруженных товаров собственного производства, выполненных работ и услуг малыми предприятиями</w:t>
            </w:r>
          </w:p>
        </w:tc>
        <w:tc>
          <w:tcPr>
            <w:tcW w:w="747" w:type="pct"/>
            <w:vAlign w:val="center"/>
          </w:tcPr>
          <w:p w:rsidR="007872C1" w:rsidRPr="00827803" w:rsidRDefault="007872C1" w:rsidP="00053777">
            <w:pPr>
              <w:widowControl w:val="0"/>
              <w:autoSpaceDE w:val="0"/>
              <w:autoSpaceDN w:val="0"/>
              <w:adjustRightInd w:val="0"/>
              <w:jc w:val="center"/>
              <w:rPr>
                <w:sz w:val="23"/>
                <w:szCs w:val="23"/>
              </w:rPr>
            </w:pPr>
            <w:r w:rsidRPr="00827803">
              <w:rPr>
                <w:sz w:val="23"/>
                <w:szCs w:val="23"/>
              </w:rPr>
              <w:t>Среднегодовой индекс в %</w:t>
            </w:r>
          </w:p>
        </w:tc>
        <w:tc>
          <w:tcPr>
            <w:tcW w:w="357" w:type="pct"/>
            <w:vAlign w:val="center"/>
          </w:tcPr>
          <w:p w:rsidR="007872C1" w:rsidRPr="00827803" w:rsidRDefault="001436FB" w:rsidP="009727D0">
            <w:pPr>
              <w:widowControl w:val="0"/>
              <w:autoSpaceDE w:val="0"/>
              <w:autoSpaceDN w:val="0"/>
              <w:adjustRightInd w:val="0"/>
              <w:jc w:val="center"/>
              <w:rPr>
                <w:sz w:val="23"/>
                <w:szCs w:val="23"/>
              </w:rPr>
            </w:pPr>
            <w:r w:rsidRPr="00827803">
              <w:rPr>
                <w:sz w:val="23"/>
                <w:szCs w:val="23"/>
              </w:rPr>
              <w:t>100</w:t>
            </w:r>
          </w:p>
        </w:tc>
        <w:tc>
          <w:tcPr>
            <w:tcW w:w="358" w:type="pct"/>
            <w:vAlign w:val="center"/>
          </w:tcPr>
          <w:p w:rsidR="007872C1" w:rsidRPr="00827803" w:rsidRDefault="001436FB" w:rsidP="00553378">
            <w:pPr>
              <w:widowControl w:val="0"/>
              <w:autoSpaceDE w:val="0"/>
              <w:autoSpaceDN w:val="0"/>
              <w:adjustRightInd w:val="0"/>
              <w:jc w:val="center"/>
              <w:rPr>
                <w:sz w:val="23"/>
                <w:szCs w:val="23"/>
              </w:rPr>
            </w:pPr>
            <w:r w:rsidRPr="00827803">
              <w:rPr>
                <w:sz w:val="23"/>
                <w:szCs w:val="23"/>
              </w:rPr>
              <w:t>103</w:t>
            </w:r>
          </w:p>
        </w:tc>
        <w:tc>
          <w:tcPr>
            <w:tcW w:w="356" w:type="pct"/>
            <w:vAlign w:val="center"/>
          </w:tcPr>
          <w:p w:rsidR="007872C1" w:rsidRPr="00827803" w:rsidRDefault="001436FB" w:rsidP="00553378">
            <w:pPr>
              <w:widowControl w:val="0"/>
              <w:autoSpaceDE w:val="0"/>
              <w:autoSpaceDN w:val="0"/>
              <w:adjustRightInd w:val="0"/>
              <w:jc w:val="center"/>
              <w:rPr>
                <w:sz w:val="23"/>
                <w:szCs w:val="23"/>
              </w:rPr>
            </w:pPr>
            <w:r w:rsidRPr="00827803">
              <w:rPr>
                <w:sz w:val="23"/>
                <w:szCs w:val="23"/>
              </w:rPr>
              <w:t>105</w:t>
            </w:r>
          </w:p>
        </w:tc>
        <w:tc>
          <w:tcPr>
            <w:tcW w:w="412" w:type="pct"/>
            <w:vAlign w:val="center"/>
          </w:tcPr>
          <w:p w:rsidR="007872C1" w:rsidRPr="00827803" w:rsidRDefault="001436FB" w:rsidP="00553378">
            <w:pPr>
              <w:widowControl w:val="0"/>
              <w:autoSpaceDE w:val="0"/>
              <w:autoSpaceDN w:val="0"/>
              <w:adjustRightInd w:val="0"/>
              <w:jc w:val="center"/>
              <w:rPr>
                <w:sz w:val="23"/>
                <w:szCs w:val="23"/>
              </w:rPr>
            </w:pPr>
            <w:r w:rsidRPr="00827803">
              <w:rPr>
                <w:sz w:val="23"/>
                <w:szCs w:val="23"/>
              </w:rPr>
              <w:t>109</w:t>
            </w:r>
          </w:p>
        </w:tc>
      </w:tr>
      <w:tr w:rsidR="007872C1" w:rsidRPr="00E818DA" w:rsidTr="00CA1EC5">
        <w:trPr>
          <w:trHeight w:val="793"/>
        </w:trPr>
        <w:tc>
          <w:tcPr>
            <w:tcW w:w="171" w:type="pct"/>
            <w:vMerge/>
          </w:tcPr>
          <w:p w:rsidR="007872C1" w:rsidRPr="00E818DA" w:rsidRDefault="007872C1" w:rsidP="00053777">
            <w:pPr>
              <w:widowControl w:val="0"/>
              <w:autoSpaceDE w:val="0"/>
              <w:autoSpaceDN w:val="0"/>
              <w:adjustRightInd w:val="0"/>
              <w:ind w:firstLine="540"/>
              <w:jc w:val="both"/>
              <w:rPr>
                <w:sz w:val="20"/>
                <w:szCs w:val="20"/>
              </w:rPr>
            </w:pPr>
          </w:p>
        </w:tc>
        <w:tc>
          <w:tcPr>
            <w:tcW w:w="161" w:type="pct"/>
            <w:vMerge/>
            <w:vAlign w:val="center"/>
          </w:tcPr>
          <w:p w:rsidR="007872C1" w:rsidRPr="00E818DA" w:rsidRDefault="007872C1" w:rsidP="00053777">
            <w:pPr>
              <w:widowControl w:val="0"/>
              <w:autoSpaceDE w:val="0"/>
              <w:autoSpaceDN w:val="0"/>
              <w:adjustRightInd w:val="0"/>
              <w:ind w:firstLine="540"/>
              <w:jc w:val="center"/>
              <w:rPr>
                <w:sz w:val="20"/>
                <w:szCs w:val="20"/>
              </w:rPr>
            </w:pPr>
          </w:p>
        </w:tc>
        <w:tc>
          <w:tcPr>
            <w:tcW w:w="998" w:type="pct"/>
            <w:vMerge/>
          </w:tcPr>
          <w:p w:rsidR="007872C1" w:rsidRPr="00827803" w:rsidRDefault="007872C1" w:rsidP="00053777">
            <w:pPr>
              <w:widowControl w:val="0"/>
              <w:autoSpaceDE w:val="0"/>
              <w:autoSpaceDN w:val="0"/>
              <w:adjustRightInd w:val="0"/>
              <w:rPr>
                <w:b/>
                <w:bCs/>
                <w:sz w:val="23"/>
                <w:szCs w:val="23"/>
              </w:rPr>
            </w:pPr>
          </w:p>
        </w:tc>
        <w:tc>
          <w:tcPr>
            <w:tcW w:w="1441" w:type="pct"/>
          </w:tcPr>
          <w:p w:rsidR="007872C1" w:rsidRPr="00D335D7" w:rsidRDefault="007872C1" w:rsidP="00053777">
            <w:pPr>
              <w:widowControl w:val="0"/>
              <w:autoSpaceDE w:val="0"/>
              <w:autoSpaceDN w:val="0"/>
              <w:adjustRightInd w:val="0"/>
              <w:rPr>
                <w:sz w:val="23"/>
                <w:szCs w:val="23"/>
              </w:rPr>
            </w:pPr>
            <w:r w:rsidRPr="00D335D7">
              <w:rPr>
                <w:sz w:val="23"/>
                <w:szCs w:val="23"/>
              </w:rPr>
              <w:t>Динамика среднесписочной численности работников малых предприятий</w:t>
            </w:r>
          </w:p>
        </w:tc>
        <w:tc>
          <w:tcPr>
            <w:tcW w:w="747" w:type="pct"/>
            <w:vAlign w:val="center"/>
          </w:tcPr>
          <w:p w:rsidR="007872C1" w:rsidRPr="00827803" w:rsidRDefault="007872C1" w:rsidP="00053777">
            <w:pPr>
              <w:widowControl w:val="0"/>
              <w:autoSpaceDE w:val="0"/>
              <w:autoSpaceDN w:val="0"/>
              <w:adjustRightInd w:val="0"/>
              <w:jc w:val="center"/>
              <w:rPr>
                <w:sz w:val="23"/>
                <w:szCs w:val="23"/>
              </w:rPr>
            </w:pPr>
            <w:r w:rsidRPr="00827803">
              <w:rPr>
                <w:sz w:val="23"/>
                <w:szCs w:val="23"/>
              </w:rPr>
              <w:t>Среднегодовой индекс в %</w:t>
            </w:r>
          </w:p>
        </w:tc>
        <w:tc>
          <w:tcPr>
            <w:tcW w:w="357" w:type="pct"/>
            <w:vAlign w:val="center"/>
          </w:tcPr>
          <w:p w:rsidR="007872C1" w:rsidRPr="00827803" w:rsidRDefault="001436FB" w:rsidP="009727D0">
            <w:pPr>
              <w:widowControl w:val="0"/>
              <w:autoSpaceDE w:val="0"/>
              <w:autoSpaceDN w:val="0"/>
              <w:adjustRightInd w:val="0"/>
              <w:jc w:val="center"/>
              <w:rPr>
                <w:sz w:val="23"/>
                <w:szCs w:val="23"/>
              </w:rPr>
            </w:pPr>
            <w:r w:rsidRPr="00827803">
              <w:rPr>
                <w:sz w:val="23"/>
                <w:szCs w:val="23"/>
              </w:rPr>
              <w:t>100</w:t>
            </w:r>
          </w:p>
        </w:tc>
        <w:tc>
          <w:tcPr>
            <w:tcW w:w="358" w:type="pct"/>
            <w:vAlign w:val="center"/>
          </w:tcPr>
          <w:p w:rsidR="007872C1" w:rsidRPr="00827803" w:rsidRDefault="001436FB" w:rsidP="00553378">
            <w:pPr>
              <w:widowControl w:val="0"/>
              <w:autoSpaceDE w:val="0"/>
              <w:autoSpaceDN w:val="0"/>
              <w:adjustRightInd w:val="0"/>
              <w:jc w:val="center"/>
              <w:rPr>
                <w:sz w:val="23"/>
                <w:szCs w:val="23"/>
              </w:rPr>
            </w:pPr>
            <w:r w:rsidRPr="00827803">
              <w:rPr>
                <w:sz w:val="23"/>
                <w:szCs w:val="23"/>
              </w:rPr>
              <w:t>101</w:t>
            </w:r>
          </w:p>
        </w:tc>
        <w:tc>
          <w:tcPr>
            <w:tcW w:w="356" w:type="pct"/>
            <w:vAlign w:val="center"/>
          </w:tcPr>
          <w:p w:rsidR="007872C1" w:rsidRPr="00827803" w:rsidRDefault="001436FB" w:rsidP="00553378">
            <w:pPr>
              <w:widowControl w:val="0"/>
              <w:autoSpaceDE w:val="0"/>
              <w:autoSpaceDN w:val="0"/>
              <w:adjustRightInd w:val="0"/>
              <w:jc w:val="center"/>
              <w:rPr>
                <w:sz w:val="23"/>
                <w:szCs w:val="23"/>
              </w:rPr>
            </w:pPr>
            <w:r w:rsidRPr="00827803">
              <w:rPr>
                <w:sz w:val="23"/>
                <w:szCs w:val="23"/>
              </w:rPr>
              <w:t>103</w:t>
            </w:r>
          </w:p>
        </w:tc>
        <w:tc>
          <w:tcPr>
            <w:tcW w:w="412" w:type="pct"/>
            <w:vAlign w:val="center"/>
          </w:tcPr>
          <w:p w:rsidR="007872C1" w:rsidRPr="00827803" w:rsidRDefault="001436FB" w:rsidP="00553378">
            <w:pPr>
              <w:widowControl w:val="0"/>
              <w:autoSpaceDE w:val="0"/>
              <w:autoSpaceDN w:val="0"/>
              <w:adjustRightInd w:val="0"/>
              <w:jc w:val="center"/>
              <w:rPr>
                <w:sz w:val="23"/>
                <w:szCs w:val="23"/>
              </w:rPr>
            </w:pPr>
            <w:r w:rsidRPr="00827803">
              <w:rPr>
                <w:sz w:val="23"/>
                <w:szCs w:val="23"/>
              </w:rPr>
              <w:t>104</w:t>
            </w:r>
          </w:p>
        </w:tc>
      </w:tr>
      <w:tr w:rsidR="007872C1" w:rsidRPr="00E818DA" w:rsidTr="00CA1EC5">
        <w:trPr>
          <w:trHeight w:val="20"/>
        </w:trPr>
        <w:tc>
          <w:tcPr>
            <w:tcW w:w="171" w:type="pct"/>
            <w:vMerge w:val="restart"/>
          </w:tcPr>
          <w:p w:rsidR="007872C1" w:rsidRPr="00E818DA" w:rsidRDefault="007872C1" w:rsidP="00053777">
            <w:pPr>
              <w:widowControl w:val="0"/>
              <w:autoSpaceDE w:val="0"/>
              <w:autoSpaceDN w:val="0"/>
              <w:adjustRightInd w:val="0"/>
              <w:rPr>
                <w:sz w:val="20"/>
                <w:szCs w:val="20"/>
              </w:rPr>
            </w:pPr>
            <w:r w:rsidRPr="00E818DA">
              <w:rPr>
                <w:sz w:val="20"/>
                <w:szCs w:val="20"/>
              </w:rPr>
              <w:t>II</w:t>
            </w:r>
          </w:p>
        </w:tc>
        <w:tc>
          <w:tcPr>
            <w:tcW w:w="161" w:type="pct"/>
            <w:vMerge w:val="restart"/>
            <w:textDirection w:val="btLr"/>
            <w:vAlign w:val="center"/>
          </w:tcPr>
          <w:p w:rsidR="007872C1" w:rsidRPr="00E818DA" w:rsidRDefault="007872C1" w:rsidP="00053777">
            <w:pPr>
              <w:widowControl w:val="0"/>
              <w:autoSpaceDE w:val="0"/>
              <w:autoSpaceDN w:val="0"/>
              <w:adjustRightInd w:val="0"/>
              <w:ind w:left="113" w:right="113"/>
              <w:jc w:val="center"/>
              <w:rPr>
                <w:b/>
                <w:sz w:val="20"/>
                <w:szCs w:val="20"/>
              </w:rPr>
            </w:pPr>
            <w:r w:rsidRPr="00E818DA">
              <w:rPr>
                <w:sz w:val="20"/>
                <w:szCs w:val="20"/>
              </w:rPr>
              <w:t xml:space="preserve"> </w:t>
            </w:r>
            <w:r w:rsidRPr="00E818DA">
              <w:rPr>
                <w:b/>
                <w:sz w:val="20"/>
                <w:szCs w:val="20"/>
              </w:rPr>
              <w:t>ПРИОРИТЕТНОЕ   НАПРАВЛЕНИЕ  «УСЛУГИ»</w:t>
            </w:r>
          </w:p>
        </w:tc>
        <w:tc>
          <w:tcPr>
            <w:tcW w:w="998" w:type="pct"/>
            <w:vMerge w:val="restart"/>
          </w:tcPr>
          <w:p w:rsidR="007872C1" w:rsidRPr="00827803" w:rsidRDefault="007872C1" w:rsidP="00053777">
            <w:pPr>
              <w:widowControl w:val="0"/>
              <w:autoSpaceDE w:val="0"/>
              <w:autoSpaceDN w:val="0"/>
              <w:adjustRightInd w:val="0"/>
              <w:rPr>
                <w:b/>
                <w:bCs/>
                <w:sz w:val="23"/>
                <w:szCs w:val="23"/>
              </w:rPr>
            </w:pPr>
            <w:r w:rsidRPr="00827803">
              <w:rPr>
                <w:b/>
                <w:bCs/>
                <w:sz w:val="23"/>
                <w:szCs w:val="23"/>
              </w:rPr>
              <w:t>Образование</w:t>
            </w:r>
          </w:p>
          <w:p w:rsidR="00763B8F" w:rsidRPr="00827803" w:rsidRDefault="00763B8F" w:rsidP="00053777">
            <w:pPr>
              <w:widowControl w:val="0"/>
              <w:autoSpaceDE w:val="0"/>
              <w:autoSpaceDN w:val="0"/>
              <w:adjustRightInd w:val="0"/>
              <w:rPr>
                <w:color w:val="FF0000"/>
                <w:sz w:val="23"/>
                <w:szCs w:val="23"/>
              </w:rPr>
            </w:pPr>
          </w:p>
        </w:tc>
        <w:tc>
          <w:tcPr>
            <w:tcW w:w="1441" w:type="pct"/>
          </w:tcPr>
          <w:p w:rsidR="007872C1" w:rsidRPr="00D335D7" w:rsidRDefault="007872C1" w:rsidP="00053777">
            <w:pPr>
              <w:widowControl w:val="0"/>
              <w:autoSpaceDE w:val="0"/>
              <w:autoSpaceDN w:val="0"/>
              <w:adjustRightInd w:val="0"/>
              <w:rPr>
                <w:sz w:val="23"/>
                <w:szCs w:val="23"/>
              </w:rPr>
            </w:pPr>
            <w:r w:rsidRPr="00D335D7">
              <w:rPr>
                <w:sz w:val="23"/>
                <w:szCs w:val="23"/>
              </w:rPr>
              <w:t>Обеспеченность местами в детских дошкольных учреждениях МО «Город Гатчина»</w:t>
            </w:r>
          </w:p>
        </w:tc>
        <w:tc>
          <w:tcPr>
            <w:tcW w:w="1104" w:type="pct"/>
            <w:gridSpan w:val="2"/>
            <w:vAlign w:val="center"/>
          </w:tcPr>
          <w:p w:rsidR="007872C1" w:rsidRPr="00827803" w:rsidRDefault="007872C1" w:rsidP="00053777">
            <w:pPr>
              <w:widowControl w:val="0"/>
              <w:autoSpaceDE w:val="0"/>
              <w:autoSpaceDN w:val="0"/>
              <w:adjustRightInd w:val="0"/>
              <w:jc w:val="center"/>
              <w:rPr>
                <w:sz w:val="23"/>
                <w:szCs w:val="23"/>
              </w:rPr>
            </w:pPr>
            <w:r w:rsidRPr="00827803">
              <w:rPr>
                <w:sz w:val="23"/>
                <w:szCs w:val="23"/>
              </w:rPr>
              <w:t>% от норматива</w:t>
            </w:r>
          </w:p>
        </w:tc>
        <w:tc>
          <w:tcPr>
            <w:tcW w:w="358" w:type="pct"/>
            <w:vAlign w:val="center"/>
          </w:tcPr>
          <w:p w:rsidR="007872C1" w:rsidRPr="00827803" w:rsidRDefault="007872C1" w:rsidP="00553378">
            <w:pPr>
              <w:widowControl w:val="0"/>
              <w:autoSpaceDE w:val="0"/>
              <w:autoSpaceDN w:val="0"/>
              <w:adjustRightInd w:val="0"/>
              <w:jc w:val="center"/>
              <w:rPr>
                <w:sz w:val="23"/>
                <w:szCs w:val="23"/>
              </w:rPr>
            </w:pPr>
          </w:p>
          <w:p w:rsidR="007872C1" w:rsidRPr="00827803" w:rsidRDefault="007872C1" w:rsidP="00553378">
            <w:pPr>
              <w:widowControl w:val="0"/>
              <w:autoSpaceDE w:val="0"/>
              <w:autoSpaceDN w:val="0"/>
              <w:adjustRightInd w:val="0"/>
              <w:jc w:val="center"/>
              <w:rPr>
                <w:sz w:val="23"/>
                <w:szCs w:val="23"/>
              </w:rPr>
            </w:pPr>
            <w:r w:rsidRPr="00827803">
              <w:rPr>
                <w:sz w:val="23"/>
                <w:szCs w:val="23"/>
              </w:rPr>
              <w:t>93%</w:t>
            </w:r>
          </w:p>
        </w:tc>
        <w:tc>
          <w:tcPr>
            <w:tcW w:w="356" w:type="pct"/>
            <w:vAlign w:val="center"/>
          </w:tcPr>
          <w:p w:rsidR="007872C1" w:rsidRPr="00827803" w:rsidRDefault="007872C1" w:rsidP="00553378">
            <w:pPr>
              <w:widowControl w:val="0"/>
              <w:autoSpaceDE w:val="0"/>
              <w:autoSpaceDN w:val="0"/>
              <w:adjustRightInd w:val="0"/>
              <w:jc w:val="center"/>
              <w:rPr>
                <w:sz w:val="23"/>
                <w:szCs w:val="23"/>
              </w:rPr>
            </w:pPr>
          </w:p>
          <w:p w:rsidR="007872C1" w:rsidRPr="00827803" w:rsidRDefault="007872C1" w:rsidP="00553378">
            <w:pPr>
              <w:widowControl w:val="0"/>
              <w:autoSpaceDE w:val="0"/>
              <w:autoSpaceDN w:val="0"/>
              <w:adjustRightInd w:val="0"/>
              <w:jc w:val="center"/>
              <w:rPr>
                <w:sz w:val="23"/>
                <w:szCs w:val="23"/>
              </w:rPr>
            </w:pPr>
            <w:r w:rsidRPr="00827803">
              <w:rPr>
                <w:sz w:val="23"/>
                <w:szCs w:val="23"/>
              </w:rPr>
              <w:t>93,6%</w:t>
            </w:r>
          </w:p>
        </w:tc>
        <w:tc>
          <w:tcPr>
            <w:tcW w:w="412" w:type="pct"/>
            <w:vAlign w:val="center"/>
          </w:tcPr>
          <w:p w:rsidR="007872C1" w:rsidRPr="00827803" w:rsidRDefault="007872C1" w:rsidP="00553378">
            <w:pPr>
              <w:widowControl w:val="0"/>
              <w:autoSpaceDE w:val="0"/>
              <w:autoSpaceDN w:val="0"/>
              <w:adjustRightInd w:val="0"/>
              <w:jc w:val="center"/>
              <w:rPr>
                <w:sz w:val="23"/>
                <w:szCs w:val="23"/>
              </w:rPr>
            </w:pPr>
          </w:p>
          <w:p w:rsidR="007872C1" w:rsidRPr="00827803" w:rsidRDefault="007872C1" w:rsidP="00CA1EC5">
            <w:pPr>
              <w:widowControl w:val="0"/>
              <w:autoSpaceDE w:val="0"/>
              <w:autoSpaceDN w:val="0"/>
              <w:adjustRightInd w:val="0"/>
              <w:jc w:val="center"/>
              <w:rPr>
                <w:sz w:val="23"/>
                <w:szCs w:val="23"/>
              </w:rPr>
            </w:pPr>
            <w:r w:rsidRPr="00827803">
              <w:rPr>
                <w:sz w:val="23"/>
                <w:szCs w:val="23"/>
              </w:rPr>
              <w:t>9</w:t>
            </w:r>
            <w:r w:rsidR="00CA1EC5">
              <w:rPr>
                <w:sz w:val="23"/>
                <w:szCs w:val="23"/>
              </w:rPr>
              <w:t>5</w:t>
            </w:r>
            <w:r w:rsidRPr="00827803">
              <w:rPr>
                <w:sz w:val="23"/>
                <w:szCs w:val="23"/>
              </w:rPr>
              <w:t>,0%</w:t>
            </w:r>
          </w:p>
        </w:tc>
      </w:tr>
      <w:tr w:rsidR="007872C1" w:rsidRPr="00E818DA" w:rsidTr="00CA1EC5">
        <w:trPr>
          <w:trHeight w:val="20"/>
        </w:trPr>
        <w:tc>
          <w:tcPr>
            <w:tcW w:w="171" w:type="pct"/>
            <w:vMerge/>
          </w:tcPr>
          <w:p w:rsidR="007872C1" w:rsidRPr="00E818DA" w:rsidRDefault="007872C1" w:rsidP="00053777">
            <w:pPr>
              <w:widowControl w:val="0"/>
              <w:autoSpaceDE w:val="0"/>
              <w:autoSpaceDN w:val="0"/>
              <w:adjustRightInd w:val="0"/>
              <w:rPr>
                <w:sz w:val="20"/>
                <w:szCs w:val="20"/>
              </w:rPr>
            </w:pPr>
          </w:p>
        </w:tc>
        <w:tc>
          <w:tcPr>
            <w:tcW w:w="161" w:type="pct"/>
            <w:vMerge/>
            <w:textDirection w:val="btLr"/>
            <w:vAlign w:val="center"/>
          </w:tcPr>
          <w:p w:rsidR="007872C1" w:rsidRPr="00E818DA" w:rsidRDefault="007872C1" w:rsidP="00053777">
            <w:pPr>
              <w:widowControl w:val="0"/>
              <w:autoSpaceDE w:val="0"/>
              <w:autoSpaceDN w:val="0"/>
              <w:adjustRightInd w:val="0"/>
              <w:ind w:left="113" w:right="113"/>
              <w:jc w:val="center"/>
              <w:rPr>
                <w:sz w:val="20"/>
                <w:szCs w:val="20"/>
              </w:rPr>
            </w:pPr>
          </w:p>
        </w:tc>
        <w:tc>
          <w:tcPr>
            <w:tcW w:w="998" w:type="pct"/>
            <w:vMerge/>
          </w:tcPr>
          <w:p w:rsidR="007872C1" w:rsidRPr="00827803" w:rsidRDefault="007872C1" w:rsidP="00053777">
            <w:pPr>
              <w:widowControl w:val="0"/>
              <w:autoSpaceDE w:val="0"/>
              <w:autoSpaceDN w:val="0"/>
              <w:adjustRightInd w:val="0"/>
              <w:rPr>
                <w:sz w:val="23"/>
                <w:szCs w:val="23"/>
              </w:rPr>
            </w:pPr>
          </w:p>
        </w:tc>
        <w:tc>
          <w:tcPr>
            <w:tcW w:w="1441" w:type="pct"/>
          </w:tcPr>
          <w:p w:rsidR="007872C1" w:rsidRPr="00D335D7" w:rsidRDefault="007872C1" w:rsidP="00053777">
            <w:pPr>
              <w:widowControl w:val="0"/>
              <w:autoSpaceDE w:val="0"/>
              <w:autoSpaceDN w:val="0"/>
              <w:adjustRightInd w:val="0"/>
              <w:rPr>
                <w:sz w:val="23"/>
                <w:szCs w:val="23"/>
              </w:rPr>
            </w:pPr>
            <w:r w:rsidRPr="00D335D7">
              <w:rPr>
                <w:bCs/>
                <w:sz w:val="23"/>
                <w:szCs w:val="23"/>
              </w:rPr>
              <w:t xml:space="preserve">Доля детей, стоящих на учете на получение муниципальной услуги дошкольного образования (отложенный спрос) на 01 сентября </w:t>
            </w:r>
            <w:r w:rsidRPr="00D335D7">
              <w:rPr>
                <w:sz w:val="23"/>
                <w:szCs w:val="23"/>
              </w:rPr>
              <w:t>МО «Город Гатчина», среднегодовой индекс</w:t>
            </w:r>
          </w:p>
        </w:tc>
        <w:tc>
          <w:tcPr>
            <w:tcW w:w="1104" w:type="pct"/>
            <w:gridSpan w:val="2"/>
            <w:vAlign w:val="center"/>
          </w:tcPr>
          <w:p w:rsidR="007872C1" w:rsidRPr="00827803" w:rsidRDefault="007872C1" w:rsidP="00053777">
            <w:pPr>
              <w:widowControl w:val="0"/>
              <w:autoSpaceDE w:val="0"/>
              <w:autoSpaceDN w:val="0"/>
              <w:adjustRightInd w:val="0"/>
              <w:jc w:val="center"/>
              <w:rPr>
                <w:sz w:val="23"/>
                <w:szCs w:val="23"/>
              </w:rPr>
            </w:pPr>
            <w:r w:rsidRPr="00827803">
              <w:rPr>
                <w:sz w:val="23"/>
                <w:szCs w:val="23"/>
              </w:rPr>
              <w:t>% от общего количества детей МО «Город Гатчина» от 0 до 7 лет</w:t>
            </w:r>
          </w:p>
        </w:tc>
        <w:tc>
          <w:tcPr>
            <w:tcW w:w="358" w:type="pct"/>
            <w:vAlign w:val="center"/>
          </w:tcPr>
          <w:p w:rsidR="007872C1" w:rsidRPr="00827803" w:rsidRDefault="007872C1" w:rsidP="00553378">
            <w:pPr>
              <w:widowControl w:val="0"/>
              <w:autoSpaceDE w:val="0"/>
              <w:autoSpaceDN w:val="0"/>
              <w:adjustRightInd w:val="0"/>
              <w:jc w:val="center"/>
              <w:rPr>
                <w:sz w:val="23"/>
                <w:szCs w:val="23"/>
              </w:rPr>
            </w:pPr>
          </w:p>
          <w:p w:rsidR="007872C1" w:rsidRPr="00827803" w:rsidRDefault="007872C1" w:rsidP="00553378">
            <w:pPr>
              <w:widowControl w:val="0"/>
              <w:autoSpaceDE w:val="0"/>
              <w:autoSpaceDN w:val="0"/>
              <w:adjustRightInd w:val="0"/>
              <w:jc w:val="center"/>
              <w:rPr>
                <w:sz w:val="23"/>
                <w:szCs w:val="23"/>
              </w:rPr>
            </w:pPr>
          </w:p>
          <w:p w:rsidR="007872C1" w:rsidRPr="00827803" w:rsidRDefault="007872C1" w:rsidP="00553378">
            <w:pPr>
              <w:widowControl w:val="0"/>
              <w:autoSpaceDE w:val="0"/>
              <w:autoSpaceDN w:val="0"/>
              <w:adjustRightInd w:val="0"/>
              <w:jc w:val="center"/>
              <w:rPr>
                <w:sz w:val="23"/>
                <w:szCs w:val="23"/>
              </w:rPr>
            </w:pPr>
            <w:r w:rsidRPr="00827803">
              <w:rPr>
                <w:sz w:val="23"/>
                <w:szCs w:val="23"/>
              </w:rPr>
              <w:t>20,1%</w:t>
            </w:r>
          </w:p>
        </w:tc>
        <w:tc>
          <w:tcPr>
            <w:tcW w:w="356" w:type="pct"/>
            <w:vAlign w:val="center"/>
          </w:tcPr>
          <w:p w:rsidR="007872C1" w:rsidRPr="00827803" w:rsidRDefault="007872C1" w:rsidP="00553378">
            <w:pPr>
              <w:widowControl w:val="0"/>
              <w:autoSpaceDE w:val="0"/>
              <w:autoSpaceDN w:val="0"/>
              <w:adjustRightInd w:val="0"/>
              <w:jc w:val="center"/>
              <w:rPr>
                <w:sz w:val="23"/>
                <w:szCs w:val="23"/>
              </w:rPr>
            </w:pPr>
          </w:p>
          <w:p w:rsidR="007872C1" w:rsidRPr="00827803" w:rsidRDefault="007872C1" w:rsidP="00553378">
            <w:pPr>
              <w:widowControl w:val="0"/>
              <w:autoSpaceDE w:val="0"/>
              <w:autoSpaceDN w:val="0"/>
              <w:adjustRightInd w:val="0"/>
              <w:jc w:val="center"/>
              <w:rPr>
                <w:sz w:val="23"/>
                <w:szCs w:val="23"/>
              </w:rPr>
            </w:pPr>
          </w:p>
          <w:p w:rsidR="007872C1" w:rsidRPr="00827803" w:rsidRDefault="007872C1" w:rsidP="00553378">
            <w:pPr>
              <w:widowControl w:val="0"/>
              <w:autoSpaceDE w:val="0"/>
              <w:autoSpaceDN w:val="0"/>
              <w:adjustRightInd w:val="0"/>
              <w:jc w:val="center"/>
              <w:rPr>
                <w:sz w:val="23"/>
                <w:szCs w:val="23"/>
              </w:rPr>
            </w:pPr>
            <w:r w:rsidRPr="00827803">
              <w:rPr>
                <w:sz w:val="23"/>
                <w:szCs w:val="23"/>
              </w:rPr>
              <w:t>19,7%</w:t>
            </w:r>
          </w:p>
        </w:tc>
        <w:tc>
          <w:tcPr>
            <w:tcW w:w="412" w:type="pct"/>
            <w:vAlign w:val="center"/>
          </w:tcPr>
          <w:p w:rsidR="007872C1" w:rsidRPr="00827803" w:rsidRDefault="007872C1" w:rsidP="00553378">
            <w:pPr>
              <w:widowControl w:val="0"/>
              <w:autoSpaceDE w:val="0"/>
              <w:autoSpaceDN w:val="0"/>
              <w:adjustRightInd w:val="0"/>
              <w:jc w:val="center"/>
              <w:rPr>
                <w:sz w:val="23"/>
                <w:szCs w:val="23"/>
              </w:rPr>
            </w:pPr>
          </w:p>
          <w:p w:rsidR="007872C1" w:rsidRPr="00827803" w:rsidRDefault="007872C1" w:rsidP="00553378">
            <w:pPr>
              <w:widowControl w:val="0"/>
              <w:autoSpaceDE w:val="0"/>
              <w:autoSpaceDN w:val="0"/>
              <w:adjustRightInd w:val="0"/>
              <w:jc w:val="center"/>
              <w:rPr>
                <w:sz w:val="23"/>
                <w:szCs w:val="23"/>
              </w:rPr>
            </w:pPr>
          </w:p>
          <w:p w:rsidR="007872C1" w:rsidRPr="00827803" w:rsidRDefault="007872C1" w:rsidP="00553378">
            <w:pPr>
              <w:widowControl w:val="0"/>
              <w:autoSpaceDE w:val="0"/>
              <w:autoSpaceDN w:val="0"/>
              <w:adjustRightInd w:val="0"/>
              <w:jc w:val="center"/>
              <w:rPr>
                <w:sz w:val="23"/>
                <w:szCs w:val="23"/>
              </w:rPr>
            </w:pPr>
            <w:r w:rsidRPr="00827803">
              <w:rPr>
                <w:sz w:val="23"/>
                <w:szCs w:val="23"/>
              </w:rPr>
              <w:t>19,1%</w:t>
            </w:r>
          </w:p>
        </w:tc>
      </w:tr>
      <w:tr w:rsidR="007872C1" w:rsidRPr="00E818DA" w:rsidTr="00CA1EC5">
        <w:trPr>
          <w:trHeight w:val="20"/>
        </w:trPr>
        <w:tc>
          <w:tcPr>
            <w:tcW w:w="171" w:type="pct"/>
            <w:vMerge/>
          </w:tcPr>
          <w:p w:rsidR="007872C1" w:rsidRPr="00E818DA" w:rsidRDefault="007872C1" w:rsidP="00053777">
            <w:pPr>
              <w:widowControl w:val="0"/>
              <w:autoSpaceDE w:val="0"/>
              <w:autoSpaceDN w:val="0"/>
              <w:adjustRightInd w:val="0"/>
              <w:rPr>
                <w:sz w:val="20"/>
                <w:szCs w:val="20"/>
              </w:rPr>
            </w:pPr>
          </w:p>
        </w:tc>
        <w:tc>
          <w:tcPr>
            <w:tcW w:w="161" w:type="pct"/>
            <w:vMerge/>
            <w:textDirection w:val="btLr"/>
            <w:vAlign w:val="center"/>
          </w:tcPr>
          <w:p w:rsidR="007872C1" w:rsidRPr="00E818DA" w:rsidRDefault="007872C1" w:rsidP="00053777">
            <w:pPr>
              <w:widowControl w:val="0"/>
              <w:autoSpaceDE w:val="0"/>
              <w:autoSpaceDN w:val="0"/>
              <w:adjustRightInd w:val="0"/>
              <w:ind w:left="113" w:right="113"/>
              <w:jc w:val="center"/>
              <w:rPr>
                <w:sz w:val="20"/>
                <w:szCs w:val="20"/>
              </w:rPr>
            </w:pPr>
          </w:p>
        </w:tc>
        <w:tc>
          <w:tcPr>
            <w:tcW w:w="998" w:type="pct"/>
            <w:vMerge/>
          </w:tcPr>
          <w:p w:rsidR="007872C1" w:rsidRPr="00827803" w:rsidRDefault="007872C1" w:rsidP="00053777">
            <w:pPr>
              <w:widowControl w:val="0"/>
              <w:autoSpaceDE w:val="0"/>
              <w:autoSpaceDN w:val="0"/>
              <w:adjustRightInd w:val="0"/>
              <w:rPr>
                <w:sz w:val="23"/>
                <w:szCs w:val="23"/>
              </w:rPr>
            </w:pPr>
          </w:p>
        </w:tc>
        <w:tc>
          <w:tcPr>
            <w:tcW w:w="1441" w:type="pct"/>
          </w:tcPr>
          <w:p w:rsidR="007872C1" w:rsidRPr="00D335D7" w:rsidRDefault="007872C1" w:rsidP="00053777">
            <w:pPr>
              <w:widowControl w:val="0"/>
              <w:autoSpaceDE w:val="0"/>
              <w:autoSpaceDN w:val="0"/>
              <w:adjustRightInd w:val="0"/>
              <w:rPr>
                <w:sz w:val="23"/>
                <w:szCs w:val="23"/>
              </w:rPr>
            </w:pPr>
            <w:r w:rsidRPr="00D335D7">
              <w:rPr>
                <w:bCs/>
                <w:sz w:val="23"/>
                <w:szCs w:val="23"/>
              </w:rPr>
              <w:t xml:space="preserve">Наличие дефицита педагогических кадров в детских дошкольных учреждениях </w:t>
            </w:r>
            <w:r w:rsidRPr="00D335D7">
              <w:rPr>
                <w:sz w:val="23"/>
                <w:szCs w:val="23"/>
              </w:rPr>
              <w:t>МО «Город Гатчина»</w:t>
            </w:r>
          </w:p>
        </w:tc>
        <w:tc>
          <w:tcPr>
            <w:tcW w:w="1104" w:type="pct"/>
            <w:gridSpan w:val="2"/>
            <w:vAlign w:val="center"/>
          </w:tcPr>
          <w:p w:rsidR="007872C1" w:rsidRPr="00827803" w:rsidRDefault="007872C1" w:rsidP="00053777">
            <w:pPr>
              <w:widowControl w:val="0"/>
              <w:autoSpaceDE w:val="0"/>
              <w:autoSpaceDN w:val="0"/>
              <w:adjustRightInd w:val="0"/>
              <w:jc w:val="center"/>
              <w:rPr>
                <w:sz w:val="23"/>
                <w:szCs w:val="23"/>
              </w:rPr>
            </w:pPr>
            <w:r w:rsidRPr="00827803">
              <w:rPr>
                <w:sz w:val="23"/>
                <w:szCs w:val="23"/>
              </w:rPr>
              <w:t>% от потребности</w:t>
            </w:r>
          </w:p>
        </w:tc>
        <w:tc>
          <w:tcPr>
            <w:tcW w:w="358" w:type="pct"/>
            <w:vAlign w:val="center"/>
          </w:tcPr>
          <w:p w:rsidR="007872C1" w:rsidRPr="00827803" w:rsidRDefault="007872C1" w:rsidP="00553378">
            <w:pPr>
              <w:widowControl w:val="0"/>
              <w:autoSpaceDE w:val="0"/>
              <w:autoSpaceDN w:val="0"/>
              <w:adjustRightInd w:val="0"/>
              <w:jc w:val="center"/>
              <w:rPr>
                <w:sz w:val="23"/>
                <w:szCs w:val="23"/>
              </w:rPr>
            </w:pPr>
          </w:p>
          <w:p w:rsidR="007872C1" w:rsidRPr="00827803" w:rsidRDefault="007872C1" w:rsidP="00553378">
            <w:pPr>
              <w:widowControl w:val="0"/>
              <w:autoSpaceDE w:val="0"/>
              <w:autoSpaceDN w:val="0"/>
              <w:adjustRightInd w:val="0"/>
              <w:jc w:val="center"/>
              <w:rPr>
                <w:sz w:val="23"/>
                <w:szCs w:val="23"/>
              </w:rPr>
            </w:pPr>
            <w:r w:rsidRPr="00827803">
              <w:rPr>
                <w:sz w:val="23"/>
                <w:szCs w:val="23"/>
              </w:rPr>
              <w:t>12,3%</w:t>
            </w:r>
          </w:p>
        </w:tc>
        <w:tc>
          <w:tcPr>
            <w:tcW w:w="356" w:type="pct"/>
            <w:vAlign w:val="center"/>
          </w:tcPr>
          <w:p w:rsidR="007872C1" w:rsidRPr="00827803" w:rsidRDefault="007872C1" w:rsidP="00553378">
            <w:pPr>
              <w:widowControl w:val="0"/>
              <w:autoSpaceDE w:val="0"/>
              <w:autoSpaceDN w:val="0"/>
              <w:adjustRightInd w:val="0"/>
              <w:jc w:val="center"/>
              <w:rPr>
                <w:sz w:val="23"/>
                <w:szCs w:val="23"/>
              </w:rPr>
            </w:pPr>
          </w:p>
          <w:p w:rsidR="007872C1" w:rsidRPr="00827803" w:rsidRDefault="007872C1" w:rsidP="00553378">
            <w:pPr>
              <w:widowControl w:val="0"/>
              <w:autoSpaceDE w:val="0"/>
              <w:autoSpaceDN w:val="0"/>
              <w:adjustRightInd w:val="0"/>
              <w:jc w:val="center"/>
              <w:rPr>
                <w:sz w:val="23"/>
                <w:szCs w:val="23"/>
              </w:rPr>
            </w:pPr>
            <w:r w:rsidRPr="00827803">
              <w:rPr>
                <w:sz w:val="23"/>
                <w:szCs w:val="23"/>
              </w:rPr>
              <w:t>11,5%</w:t>
            </w:r>
          </w:p>
        </w:tc>
        <w:tc>
          <w:tcPr>
            <w:tcW w:w="412" w:type="pct"/>
            <w:vAlign w:val="center"/>
          </w:tcPr>
          <w:p w:rsidR="007872C1" w:rsidRPr="00827803" w:rsidRDefault="007872C1" w:rsidP="00553378">
            <w:pPr>
              <w:widowControl w:val="0"/>
              <w:autoSpaceDE w:val="0"/>
              <w:autoSpaceDN w:val="0"/>
              <w:adjustRightInd w:val="0"/>
              <w:jc w:val="center"/>
              <w:rPr>
                <w:sz w:val="23"/>
                <w:szCs w:val="23"/>
              </w:rPr>
            </w:pPr>
          </w:p>
          <w:p w:rsidR="007872C1" w:rsidRPr="00827803" w:rsidRDefault="007872C1" w:rsidP="00553378">
            <w:pPr>
              <w:widowControl w:val="0"/>
              <w:autoSpaceDE w:val="0"/>
              <w:autoSpaceDN w:val="0"/>
              <w:adjustRightInd w:val="0"/>
              <w:jc w:val="center"/>
              <w:rPr>
                <w:sz w:val="23"/>
                <w:szCs w:val="23"/>
              </w:rPr>
            </w:pPr>
            <w:r w:rsidRPr="00827803">
              <w:rPr>
                <w:sz w:val="23"/>
                <w:szCs w:val="23"/>
              </w:rPr>
              <w:t>10,9%</w:t>
            </w:r>
          </w:p>
        </w:tc>
      </w:tr>
      <w:tr w:rsidR="007872C1" w:rsidRPr="00E818DA" w:rsidTr="00CA1EC5">
        <w:trPr>
          <w:trHeight w:val="20"/>
        </w:trPr>
        <w:tc>
          <w:tcPr>
            <w:tcW w:w="171" w:type="pct"/>
            <w:vMerge/>
          </w:tcPr>
          <w:p w:rsidR="007872C1" w:rsidRPr="00E818DA" w:rsidRDefault="007872C1" w:rsidP="00053777">
            <w:pPr>
              <w:widowControl w:val="0"/>
              <w:autoSpaceDE w:val="0"/>
              <w:autoSpaceDN w:val="0"/>
              <w:adjustRightInd w:val="0"/>
              <w:rPr>
                <w:sz w:val="20"/>
                <w:szCs w:val="20"/>
              </w:rPr>
            </w:pPr>
          </w:p>
        </w:tc>
        <w:tc>
          <w:tcPr>
            <w:tcW w:w="161" w:type="pct"/>
            <w:vMerge/>
            <w:textDirection w:val="btLr"/>
            <w:vAlign w:val="center"/>
          </w:tcPr>
          <w:p w:rsidR="007872C1" w:rsidRPr="00E818DA" w:rsidRDefault="007872C1" w:rsidP="00053777">
            <w:pPr>
              <w:widowControl w:val="0"/>
              <w:autoSpaceDE w:val="0"/>
              <w:autoSpaceDN w:val="0"/>
              <w:adjustRightInd w:val="0"/>
              <w:ind w:left="113" w:right="113"/>
              <w:jc w:val="center"/>
              <w:rPr>
                <w:sz w:val="20"/>
                <w:szCs w:val="20"/>
              </w:rPr>
            </w:pPr>
          </w:p>
        </w:tc>
        <w:tc>
          <w:tcPr>
            <w:tcW w:w="998" w:type="pct"/>
            <w:vMerge/>
          </w:tcPr>
          <w:p w:rsidR="007872C1" w:rsidRPr="00827803" w:rsidRDefault="007872C1" w:rsidP="00053777">
            <w:pPr>
              <w:widowControl w:val="0"/>
              <w:autoSpaceDE w:val="0"/>
              <w:autoSpaceDN w:val="0"/>
              <w:adjustRightInd w:val="0"/>
              <w:rPr>
                <w:sz w:val="23"/>
                <w:szCs w:val="23"/>
              </w:rPr>
            </w:pPr>
          </w:p>
        </w:tc>
        <w:tc>
          <w:tcPr>
            <w:tcW w:w="1441" w:type="pct"/>
          </w:tcPr>
          <w:p w:rsidR="00562C94" w:rsidRPr="00D335D7" w:rsidRDefault="007872C1" w:rsidP="00053777">
            <w:pPr>
              <w:widowControl w:val="0"/>
              <w:autoSpaceDE w:val="0"/>
              <w:autoSpaceDN w:val="0"/>
              <w:adjustRightInd w:val="0"/>
              <w:rPr>
                <w:sz w:val="23"/>
                <w:szCs w:val="23"/>
              </w:rPr>
            </w:pPr>
            <w:r w:rsidRPr="00D335D7">
              <w:rPr>
                <w:bCs/>
                <w:sz w:val="23"/>
                <w:szCs w:val="23"/>
              </w:rPr>
              <w:t>Износ материально-технической базы дошкольных образовательных</w:t>
            </w:r>
            <w:r w:rsidRPr="00D335D7">
              <w:rPr>
                <w:sz w:val="23"/>
                <w:szCs w:val="23"/>
              </w:rPr>
              <w:t xml:space="preserve"> </w:t>
            </w:r>
            <w:r w:rsidRPr="00D335D7">
              <w:rPr>
                <w:bCs/>
                <w:sz w:val="23"/>
                <w:szCs w:val="23"/>
              </w:rPr>
              <w:t xml:space="preserve">учреждений </w:t>
            </w:r>
            <w:r w:rsidRPr="00D335D7">
              <w:rPr>
                <w:sz w:val="23"/>
                <w:szCs w:val="23"/>
              </w:rPr>
              <w:t>МО «Город Гатчина»</w:t>
            </w:r>
          </w:p>
        </w:tc>
        <w:tc>
          <w:tcPr>
            <w:tcW w:w="1104" w:type="pct"/>
            <w:gridSpan w:val="2"/>
            <w:vAlign w:val="center"/>
          </w:tcPr>
          <w:p w:rsidR="007872C1" w:rsidRPr="00827803" w:rsidRDefault="007872C1" w:rsidP="00053777">
            <w:pPr>
              <w:widowControl w:val="0"/>
              <w:autoSpaceDE w:val="0"/>
              <w:autoSpaceDN w:val="0"/>
              <w:adjustRightInd w:val="0"/>
              <w:jc w:val="center"/>
              <w:rPr>
                <w:sz w:val="23"/>
                <w:szCs w:val="23"/>
              </w:rPr>
            </w:pPr>
            <w:r w:rsidRPr="00827803">
              <w:rPr>
                <w:sz w:val="23"/>
                <w:szCs w:val="23"/>
              </w:rPr>
              <w:t>%</w:t>
            </w:r>
          </w:p>
        </w:tc>
        <w:tc>
          <w:tcPr>
            <w:tcW w:w="358" w:type="pct"/>
            <w:vAlign w:val="center"/>
          </w:tcPr>
          <w:p w:rsidR="007872C1" w:rsidRPr="00827803" w:rsidRDefault="007872C1" w:rsidP="00553378">
            <w:pPr>
              <w:widowControl w:val="0"/>
              <w:autoSpaceDE w:val="0"/>
              <w:autoSpaceDN w:val="0"/>
              <w:adjustRightInd w:val="0"/>
              <w:jc w:val="center"/>
              <w:rPr>
                <w:sz w:val="23"/>
                <w:szCs w:val="23"/>
              </w:rPr>
            </w:pPr>
          </w:p>
          <w:p w:rsidR="007872C1" w:rsidRPr="00827803" w:rsidRDefault="007872C1" w:rsidP="00553378">
            <w:pPr>
              <w:widowControl w:val="0"/>
              <w:autoSpaceDE w:val="0"/>
              <w:autoSpaceDN w:val="0"/>
              <w:adjustRightInd w:val="0"/>
              <w:jc w:val="center"/>
              <w:rPr>
                <w:sz w:val="23"/>
                <w:szCs w:val="23"/>
              </w:rPr>
            </w:pPr>
            <w:r w:rsidRPr="00827803">
              <w:rPr>
                <w:sz w:val="23"/>
                <w:szCs w:val="23"/>
              </w:rPr>
              <w:t>44%</w:t>
            </w:r>
          </w:p>
        </w:tc>
        <w:tc>
          <w:tcPr>
            <w:tcW w:w="356" w:type="pct"/>
            <w:vAlign w:val="center"/>
          </w:tcPr>
          <w:p w:rsidR="007872C1" w:rsidRPr="00827803" w:rsidRDefault="007872C1" w:rsidP="00553378">
            <w:pPr>
              <w:widowControl w:val="0"/>
              <w:autoSpaceDE w:val="0"/>
              <w:autoSpaceDN w:val="0"/>
              <w:adjustRightInd w:val="0"/>
              <w:jc w:val="center"/>
              <w:rPr>
                <w:sz w:val="23"/>
                <w:szCs w:val="23"/>
              </w:rPr>
            </w:pPr>
          </w:p>
          <w:p w:rsidR="007872C1" w:rsidRPr="00827803" w:rsidRDefault="007872C1" w:rsidP="00553378">
            <w:pPr>
              <w:widowControl w:val="0"/>
              <w:autoSpaceDE w:val="0"/>
              <w:autoSpaceDN w:val="0"/>
              <w:adjustRightInd w:val="0"/>
              <w:jc w:val="center"/>
              <w:rPr>
                <w:sz w:val="23"/>
                <w:szCs w:val="23"/>
              </w:rPr>
            </w:pPr>
            <w:r w:rsidRPr="00827803">
              <w:rPr>
                <w:sz w:val="23"/>
                <w:szCs w:val="23"/>
              </w:rPr>
              <w:t>43,5%</w:t>
            </w:r>
          </w:p>
        </w:tc>
        <w:tc>
          <w:tcPr>
            <w:tcW w:w="412" w:type="pct"/>
            <w:vAlign w:val="center"/>
          </w:tcPr>
          <w:p w:rsidR="007872C1" w:rsidRPr="00827803" w:rsidRDefault="007872C1" w:rsidP="00553378">
            <w:pPr>
              <w:widowControl w:val="0"/>
              <w:autoSpaceDE w:val="0"/>
              <w:autoSpaceDN w:val="0"/>
              <w:adjustRightInd w:val="0"/>
              <w:jc w:val="center"/>
              <w:rPr>
                <w:sz w:val="23"/>
                <w:szCs w:val="23"/>
              </w:rPr>
            </w:pPr>
          </w:p>
          <w:p w:rsidR="007872C1" w:rsidRPr="00827803" w:rsidRDefault="007872C1" w:rsidP="00553378">
            <w:pPr>
              <w:widowControl w:val="0"/>
              <w:autoSpaceDE w:val="0"/>
              <w:autoSpaceDN w:val="0"/>
              <w:adjustRightInd w:val="0"/>
              <w:jc w:val="center"/>
              <w:rPr>
                <w:sz w:val="23"/>
                <w:szCs w:val="23"/>
              </w:rPr>
            </w:pPr>
            <w:r w:rsidRPr="00827803">
              <w:rPr>
                <w:sz w:val="23"/>
                <w:szCs w:val="23"/>
              </w:rPr>
              <w:t>43%</w:t>
            </w:r>
          </w:p>
        </w:tc>
      </w:tr>
      <w:tr w:rsidR="007872C1" w:rsidRPr="00E818DA" w:rsidTr="00CA1EC5">
        <w:trPr>
          <w:trHeight w:val="20"/>
        </w:trPr>
        <w:tc>
          <w:tcPr>
            <w:tcW w:w="171" w:type="pct"/>
            <w:vMerge/>
          </w:tcPr>
          <w:p w:rsidR="007872C1" w:rsidRPr="00E818DA" w:rsidRDefault="007872C1" w:rsidP="00053777">
            <w:pPr>
              <w:widowControl w:val="0"/>
              <w:autoSpaceDE w:val="0"/>
              <w:autoSpaceDN w:val="0"/>
              <w:adjustRightInd w:val="0"/>
              <w:rPr>
                <w:sz w:val="20"/>
                <w:szCs w:val="20"/>
              </w:rPr>
            </w:pPr>
          </w:p>
        </w:tc>
        <w:tc>
          <w:tcPr>
            <w:tcW w:w="161" w:type="pct"/>
            <w:vMerge/>
            <w:textDirection w:val="btLr"/>
            <w:vAlign w:val="center"/>
          </w:tcPr>
          <w:p w:rsidR="007872C1" w:rsidRPr="00E818DA" w:rsidRDefault="007872C1" w:rsidP="00053777">
            <w:pPr>
              <w:widowControl w:val="0"/>
              <w:autoSpaceDE w:val="0"/>
              <w:autoSpaceDN w:val="0"/>
              <w:adjustRightInd w:val="0"/>
              <w:ind w:left="113" w:right="113"/>
              <w:jc w:val="center"/>
              <w:rPr>
                <w:sz w:val="20"/>
                <w:szCs w:val="20"/>
              </w:rPr>
            </w:pPr>
          </w:p>
        </w:tc>
        <w:tc>
          <w:tcPr>
            <w:tcW w:w="998" w:type="pct"/>
            <w:vMerge/>
          </w:tcPr>
          <w:p w:rsidR="007872C1" w:rsidRPr="00827803" w:rsidRDefault="007872C1" w:rsidP="00053777">
            <w:pPr>
              <w:widowControl w:val="0"/>
              <w:autoSpaceDE w:val="0"/>
              <w:autoSpaceDN w:val="0"/>
              <w:adjustRightInd w:val="0"/>
              <w:rPr>
                <w:sz w:val="23"/>
                <w:szCs w:val="23"/>
              </w:rPr>
            </w:pPr>
          </w:p>
        </w:tc>
        <w:tc>
          <w:tcPr>
            <w:tcW w:w="1441" w:type="pct"/>
          </w:tcPr>
          <w:p w:rsidR="007872C1" w:rsidRPr="00D335D7" w:rsidRDefault="007872C1" w:rsidP="00053777">
            <w:pPr>
              <w:widowControl w:val="0"/>
              <w:autoSpaceDE w:val="0"/>
              <w:autoSpaceDN w:val="0"/>
              <w:adjustRightInd w:val="0"/>
              <w:rPr>
                <w:bCs/>
                <w:sz w:val="23"/>
                <w:szCs w:val="23"/>
              </w:rPr>
            </w:pPr>
            <w:r w:rsidRPr="00D335D7">
              <w:rPr>
                <w:bCs/>
                <w:sz w:val="23"/>
                <w:szCs w:val="23"/>
              </w:rPr>
              <w:t xml:space="preserve">Обеспеченность общеобразовательными учреждениями </w:t>
            </w:r>
            <w:r w:rsidRPr="00D335D7">
              <w:rPr>
                <w:sz w:val="23"/>
                <w:szCs w:val="23"/>
              </w:rPr>
              <w:t>МО «Город Гатчина»</w:t>
            </w:r>
          </w:p>
        </w:tc>
        <w:tc>
          <w:tcPr>
            <w:tcW w:w="1104" w:type="pct"/>
            <w:gridSpan w:val="2"/>
            <w:vAlign w:val="center"/>
          </w:tcPr>
          <w:p w:rsidR="007872C1" w:rsidRPr="00827803" w:rsidRDefault="007872C1" w:rsidP="00053777">
            <w:pPr>
              <w:autoSpaceDE w:val="0"/>
              <w:autoSpaceDN w:val="0"/>
              <w:adjustRightInd w:val="0"/>
              <w:jc w:val="center"/>
              <w:rPr>
                <w:sz w:val="23"/>
                <w:szCs w:val="23"/>
              </w:rPr>
            </w:pPr>
            <w:r w:rsidRPr="00827803">
              <w:rPr>
                <w:sz w:val="23"/>
                <w:szCs w:val="23"/>
              </w:rPr>
              <w:t>% от норматива</w:t>
            </w:r>
          </w:p>
        </w:tc>
        <w:tc>
          <w:tcPr>
            <w:tcW w:w="358" w:type="pct"/>
          </w:tcPr>
          <w:p w:rsidR="007872C1" w:rsidRPr="00827803" w:rsidRDefault="007872C1" w:rsidP="00562C94">
            <w:pPr>
              <w:widowControl w:val="0"/>
              <w:autoSpaceDE w:val="0"/>
              <w:autoSpaceDN w:val="0"/>
              <w:adjustRightInd w:val="0"/>
              <w:jc w:val="center"/>
              <w:rPr>
                <w:sz w:val="23"/>
                <w:szCs w:val="23"/>
              </w:rPr>
            </w:pPr>
          </w:p>
          <w:p w:rsidR="007872C1" w:rsidRPr="00827803" w:rsidRDefault="007872C1" w:rsidP="00562C94">
            <w:pPr>
              <w:widowControl w:val="0"/>
              <w:autoSpaceDE w:val="0"/>
              <w:autoSpaceDN w:val="0"/>
              <w:adjustRightInd w:val="0"/>
              <w:jc w:val="center"/>
              <w:rPr>
                <w:sz w:val="23"/>
                <w:szCs w:val="23"/>
              </w:rPr>
            </w:pPr>
            <w:r w:rsidRPr="00827803">
              <w:rPr>
                <w:sz w:val="23"/>
                <w:szCs w:val="23"/>
              </w:rPr>
              <w:t>76,9%</w:t>
            </w:r>
          </w:p>
        </w:tc>
        <w:tc>
          <w:tcPr>
            <w:tcW w:w="356" w:type="pct"/>
          </w:tcPr>
          <w:p w:rsidR="007872C1" w:rsidRPr="00827803" w:rsidRDefault="007872C1" w:rsidP="00562C94">
            <w:pPr>
              <w:widowControl w:val="0"/>
              <w:autoSpaceDE w:val="0"/>
              <w:autoSpaceDN w:val="0"/>
              <w:adjustRightInd w:val="0"/>
              <w:jc w:val="center"/>
              <w:rPr>
                <w:sz w:val="23"/>
                <w:szCs w:val="23"/>
              </w:rPr>
            </w:pPr>
          </w:p>
          <w:p w:rsidR="007872C1" w:rsidRPr="00827803" w:rsidRDefault="007872C1" w:rsidP="00562C94">
            <w:pPr>
              <w:widowControl w:val="0"/>
              <w:autoSpaceDE w:val="0"/>
              <w:autoSpaceDN w:val="0"/>
              <w:adjustRightInd w:val="0"/>
              <w:jc w:val="center"/>
              <w:rPr>
                <w:sz w:val="23"/>
                <w:szCs w:val="23"/>
              </w:rPr>
            </w:pPr>
            <w:r w:rsidRPr="00827803">
              <w:rPr>
                <w:sz w:val="23"/>
                <w:szCs w:val="23"/>
              </w:rPr>
              <w:t>76,6%</w:t>
            </w:r>
          </w:p>
        </w:tc>
        <w:tc>
          <w:tcPr>
            <w:tcW w:w="412" w:type="pct"/>
          </w:tcPr>
          <w:p w:rsidR="007872C1" w:rsidRPr="00827803" w:rsidRDefault="007872C1" w:rsidP="00562C94">
            <w:pPr>
              <w:widowControl w:val="0"/>
              <w:autoSpaceDE w:val="0"/>
              <w:autoSpaceDN w:val="0"/>
              <w:adjustRightInd w:val="0"/>
              <w:jc w:val="center"/>
              <w:rPr>
                <w:sz w:val="23"/>
                <w:szCs w:val="23"/>
              </w:rPr>
            </w:pPr>
          </w:p>
          <w:p w:rsidR="007872C1" w:rsidRPr="00827803" w:rsidRDefault="007872C1" w:rsidP="00562C94">
            <w:pPr>
              <w:widowControl w:val="0"/>
              <w:autoSpaceDE w:val="0"/>
              <w:autoSpaceDN w:val="0"/>
              <w:adjustRightInd w:val="0"/>
              <w:jc w:val="center"/>
              <w:rPr>
                <w:sz w:val="23"/>
                <w:szCs w:val="23"/>
              </w:rPr>
            </w:pPr>
            <w:r w:rsidRPr="00827803">
              <w:rPr>
                <w:sz w:val="23"/>
                <w:szCs w:val="23"/>
              </w:rPr>
              <w:t>76,6%</w:t>
            </w:r>
          </w:p>
        </w:tc>
      </w:tr>
      <w:tr w:rsidR="007872C1" w:rsidRPr="00E818DA" w:rsidTr="00CA1EC5">
        <w:trPr>
          <w:trHeight w:val="20"/>
        </w:trPr>
        <w:tc>
          <w:tcPr>
            <w:tcW w:w="171" w:type="pct"/>
            <w:vMerge/>
          </w:tcPr>
          <w:p w:rsidR="007872C1" w:rsidRPr="00E818DA" w:rsidRDefault="007872C1" w:rsidP="00053777">
            <w:pPr>
              <w:widowControl w:val="0"/>
              <w:autoSpaceDE w:val="0"/>
              <w:autoSpaceDN w:val="0"/>
              <w:adjustRightInd w:val="0"/>
              <w:rPr>
                <w:sz w:val="20"/>
                <w:szCs w:val="20"/>
              </w:rPr>
            </w:pPr>
          </w:p>
        </w:tc>
        <w:tc>
          <w:tcPr>
            <w:tcW w:w="161" w:type="pct"/>
            <w:vMerge/>
            <w:textDirection w:val="btLr"/>
            <w:vAlign w:val="center"/>
          </w:tcPr>
          <w:p w:rsidR="007872C1" w:rsidRPr="00E818DA" w:rsidRDefault="007872C1" w:rsidP="00053777">
            <w:pPr>
              <w:widowControl w:val="0"/>
              <w:autoSpaceDE w:val="0"/>
              <w:autoSpaceDN w:val="0"/>
              <w:adjustRightInd w:val="0"/>
              <w:ind w:left="113" w:right="113"/>
              <w:jc w:val="center"/>
              <w:rPr>
                <w:sz w:val="20"/>
                <w:szCs w:val="20"/>
              </w:rPr>
            </w:pPr>
          </w:p>
        </w:tc>
        <w:tc>
          <w:tcPr>
            <w:tcW w:w="998" w:type="pct"/>
            <w:vMerge/>
          </w:tcPr>
          <w:p w:rsidR="007872C1" w:rsidRPr="00827803" w:rsidRDefault="007872C1" w:rsidP="00053777">
            <w:pPr>
              <w:widowControl w:val="0"/>
              <w:autoSpaceDE w:val="0"/>
              <w:autoSpaceDN w:val="0"/>
              <w:adjustRightInd w:val="0"/>
              <w:rPr>
                <w:sz w:val="23"/>
                <w:szCs w:val="23"/>
              </w:rPr>
            </w:pPr>
          </w:p>
        </w:tc>
        <w:tc>
          <w:tcPr>
            <w:tcW w:w="1441" w:type="pct"/>
          </w:tcPr>
          <w:p w:rsidR="007872C1" w:rsidRPr="00D335D7" w:rsidRDefault="007872C1" w:rsidP="00053777">
            <w:pPr>
              <w:widowControl w:val="0"/>
              <w:autoSpaceDE w:val="0"/>
              <w:autoSpaceDN w:val="0"/>
              <w:adjustRightInd w:val="0"/>
              <w:rPr>
                <w:bCs/>
                <w:sz w:val="23"/>
                <w:szCs w:val="23"/>
              </w:rPr>
            </w:pPr>
            <w:r w:rsidRPr="00D335D7">
              <w:rPr>
                <w:bCs/>
                <w:sz w:val="23"/>
                <w:szCs w:val="23"/>
              </w:rPr>
              <w:t xml:space="preserve">Наличие дефицита педагогических кадров в общеобразовательных учреждениях </w:t>
            </w:r>
            <w:r w:rsidRPr="00D335D7">
              <w:rPr>
                <w:sz w:val="23"/>
                <w:szCs w:val="23"/>
              </w:rPr>
              <w:t>МО «Город Гатчина»</w:t>
            </w:r>
          </w:p>
        </w:tc>
        <w:tc>
          <w:tcPr>
            <w:tcW w:w="1104" w:type="pct"/>
            <w:gridSpan w:val="2"/>
            <w:vAlign w:val="center"/>
          </w:tcPr>
          <w:p w:rsidR="007872C1" w:rsidRPr="00827803" w:rsidRDefault="007872C1" w:rsidP="00053777">
            <w:pPr>
              <w:widowControl w:val="0"/>
              <w:autoSpaceDE w:val="0"/>
              <w:autoSpaceDN w:val="0"/>
              <w:adjustRightInd w:val="0"/>
              <w:jc w:val="center"/>
              <w:rPr>
                <w:sz w:val="23"/>
                <w:szCs w:val="23"/>
              </w:rPr>
            </w:pPr>
            <w:r w:rsidRPr="00827803">
              <w:rPr>
                <w:sz w:val="23"/>
                <w:szCs w:val="23"/>
              </w:rPr>
              <w:t>% от потребности (при расчете на 1 педагога 18 недельных часов)</w:t>
            </w:r>
          </w:p>
        </w:tc>
        <w:tc>
          <w:tcPr>
            <w:tcW w:w="358" w:type="pct"/>
            <w:vAlign w:val="center"/>
          </w:tcPr>
          <w:p w:rsidR="007872C1" w:rsidRPr="00827803" w:rsidRDefault="007872C1" w:rsidP="00553378">
            <w:pPr>
              <w:widowControl w:val="0"/>
              <w:autoSpaceDE w:val="0"/>
              <w:autoSpaceDN w:val="0"/>
              <w:adjustRightInd w:val="0"/>
              <w:jc w:val="center"/>
              <w:rPr>
                <w:sz w:val="23"/>
                <w:szCs w:val="23"/>
              </w:rPr>
            </w:pPr>
          </w:p>
          <w:p w:rsidR="007872C1" w:rsidRPr="00827803" w:rsidRDefault="007872C1" w:rsidP="00553378">
            <w:pPr>
              <w:widowControl w:val="0"/>
              <w:autoSpaceDE w:val="0"/>
              <w:autoSpaceDN w:val="0"/>
              <w:adjustRightInd w:val="0"/>
              <w:jc w:val="center"/>
              <w:rPr>
                <w:sz w:val="23"/>
                <w:szCs w:val="23"/>
              </w:rPr>
            </w:pPr>
            <w:r w:rsidRPr="00827803">
              <w:rPr>
                <w:sz w:val="23"/>
                <w:szCs w:val="23"/>
              </w:rPr>
              <w:t>21,7%</w:t>
            </w:r>
          </w:p>
        </w:tc>
        <w:tc>
          <w:tcPr>
            <w:tcW w:w="356" w:type="pct"/>
            <w:vAlign w:val="center"/>
          </w:tcPr>
          <w:p w:rsidR="007872C1" w:rsidRPr="00827803" w:rsidRDefault="007872C1" w:rsidP="00553378">
            <w:pPr>
              <w:widowControl w:val="0"/>
              <w:autoSpaceDE w:val="0"/>
              <w:autoSpaceDN w:val="0"/>
              <w:adjustRightInd w:val="0"/>
              <w:jc w:val="center"/>
              <w:rPr>
                <w:sz w:val="23"/>
                <w:szCs w:val="23"/>
              </w:rPr>
            </w:pPr>
          </w:p>
          <w:p w:rsidR="007872C1" w:rsidRPr="00827803" w:rsidRDefault="007872C1" w:rsidP="00553378">
            <w:pPr>
              <w:widowControl w:val="0"/>
              <w:autoSpaceDE w:val="0"/>
              <w:autoSpaceDN w:val="0"/>
              <w:adjustRightInd w:val="0"/>
              <w:jc w:val="center"/>
              <w:rPr>
                <w:sz w:val="23"/>
                <w:szCs w:val="23"/>
              </w:rPr>
            </w:pPr>
            <w:r w:rsidRPr="00827803">
              <w:rPr>
                <w:sz w:val="23"/>
                <w:szCs w:val="23"/>
              </w:rPr>
              <w:t>22,1%</w:t>
            </w:r>
          </w:p>
        </w:tc>
        <w:tc>
          <w:tcPr>
            <w:tcW w:w="412" w:type="pct"/>
            <w:vAlign w:val="center"/>
          </w:tcPr>
          <w:p w:rsidR="007872C1" w:rsidRPr="00827803" w:rsidRDefault="007872C1" w:rsidP="00553378">
            <w:pPr>
              <w:widowControl w:val="0"/>
              <w:autoSpaceDE w:val="0"/>
              <w:autoSpaceDN w:val="0"/>
              <w:adjustRightInd w:val="0"/>
              <w:jc w:val="center"/>
              <w:rPr>
                <w:sz w:val="23"/>
                <w:szCs w:val="23"/>
              </w:rPr>
            </w:pPr>
          </w:p>
          <w:p w:rsidR="007872C1" w:rsidRPr="00827803" w:rsidRDefault="007872C1" w:rsidP="00553378">
            <w:pPr>
              <w:widowControl w:val="0"/>
              <w:autoSpaceDE w:val="0"/>
              <w:autoSpaceDN w:val="0"/>
              <w:adjustRightInd w:val="0"/>
              <w:jc w:val="center"/>
              <w:rPr>
                <w:sz w:val="23"/>
                <w:szCs w:val="23"/>
              </w:rPr>
            </w:pPr>
            <w:r w:rsidRPr="00827803">
              <w:rPr>
                <w:sz w:val="23"/>
                <w:szCs w:val="23"/>
              </w:rPr>
              <w:t>22,6%</w:t>
            </w:r>
          </w:p>
        </w:tc>
      </w:tr>
      <w:tr w:rsidR="007872C1" w:rsidRPr="00E818DA" w:rsidTr="00CA1EC5">
        <w:trPr>
          <w:trHeight w:val="20"/>
        </w:trPr>
        <w:tc>
          <w:tcPr>
            <w:tcW w:w="171" w:type="pct"/>
            <w:vMerge/>
          </w:tcPr>
          <w:p w:rsidR="007872C1" w:rsidRPr="00E818DA" w:rsidRDefault="007872C1" w:rsidP="00053777">
            <w:pPr>
              <w:widowControl w:val="0"/>
              <w:autoSpaceDE w:val="0"/>
              <w:autoSpaceDN w:val="0"/>
              <w:adjustRightInd w:val="0"/>
              <w:rPr>
                <w:sz w:val="20"/>
                <w:szCs w:val="20"/>
              </w:rPr>
            </w:pPr>
          </w:p>
        </w:tc>
        <w:tc>
          <w:tcPr>
            <w:tcW w:w="161" w:type="pct"/>
            <w:vMerge/>
            <w:textDirection w:val="btLr"/>
            <w:vAlign w:val="center"/>
          </w:tcPr>
          <w:p w:rsidR="007872C1" w:rsidRPr="00E818DA" w:rsidRDefault="007872C1" w:rsidP="00053777">
            <w:pPr>
              <w:widowControl w:val="0"/>
              <w:autoSpaceDE w:val="0"/>
              <w:autoSpaceDN w:val="0"/>
              <w:adjustRightInd w:val="0"/>
              <w:ind w:left="113" w:right="113"/>
              <w:jc w:val="center"/>
              <w:rPr>
                <w:sz w:val="20"/>
                <w:szCs w:val="20"/>
              </w:rPr>
            </w:pPr>
          </w:p>
        </w:tc>
        <w:tc>
          <w:tcPr>
            <w:tcW w:w="998" w:type="pct"/>
            <w:vMerge/>
          </w:tcPr>
          <w:p w:rsidR="007872C1" w:rsidRPr="00827803" w:rsidRDefault="007872C1" w:rsidP="00053777">
            <w:pPr>
              <w:widowControl w:val="0"/>
              <w:autoSpaceDE w:val="0"/>
              <w:autoSpaceDN w:val="0"/>
              <w:adjustRightInd w:val="0"/>
              <w:rPr>
                <w:sz w:val="23"/>
                <w:szCs w:val="23"/>
              </w:rPr>
            </w:pPr>
          </w:p>
        </w:tc>
        <w:tc>
          <w:tcPr>
            <w:tcW w:w="1441" w:type="pct"/>
          </w:tcPr>
          <w:p w:rsidR="007872C1" w:rsidRPr="00D335D7" w:rsidRDefault="007872C1" w:rsidP="00053777">
            <w:pPr>
              <w:widowControl w:val="0"/>
              <w:autoSpaceDE w:val="0"/>
              <w:autoSpaceDN w:val="0"/>
              <w:adjustRightInd w:val="0"/>
              <w:rPr>
                <w:bCs/>
                <w:sz w:val="23"/>
                <w:szCs w:val="23"/>
              </w:rPr>
            </w:pPr>
            <w:r w:rsidRPr="00D335D7">
              <w:rPr>
                <w:bCs/>
                <w:sz w:val="23"/>
                <w:szCs w:val="23"/>
              </w:rPr>
              <w:t xml:space="preserve">Износ материально-технической базы общеобразовательных учреждений  </w:t>
            </w:r>
            <w:r w:rsidRPr="00D335D7">
              <w:rPr>
                <w:sz w:val="23"/>
                <w:szCs w:val="23"/>
              </w:rPr>
              <w:t>МО «Город Гатчина»</w:t>
            </w:r>
          </w:p>
        </w:tc>
        <w:tc>
          <w:tcPr>
            <w:tcW w:w="1104" w:type="pct"/>
            <w:gridSpan w:val="2"/>
            <w:vAlign w:val="center"/>
          </w:tcPr>
          <w:p w:rsidR="007872C1" w:rsidRPr="00827803" w:rsidRDefault="007872C1" w:rsidP="00053777">
            <w:pPr>
              <w:widowControl w:val="0"/>
              <w:autoSpaceDE w:val="0"/>
              <w:autoSpaceDN w:val="0"/>
              <w:adjustRightInd w:val="0"/>
              <w:jc w:val="center"/>
              <w:rPr>
                <w:sz w:val="23"/>
                <w:szCs w:val="23"/>
              </w:rPr>
            </w:pPr>
            <w:r w:rsidRPr="00827803">
              <w:rPr>
                <w:sz w:val="23"/>
                <w:szCs w:val="23"/>
              </w:rPr>
              <w:t>%</w:t>
            </w:r>
          </w:p>
        </w:tc>
        <w:tc>
          <w:tcPr>
            <w:tcW w:w="358" w:type="pct"/>
            <w:vAlign w:val="center"/>
          </w:tcPr>
          <w:p w:rsidR="007872C1" w:rsidRPr="00827803" w:rsidRDefault="007872C1" w:rsidP="00553378">
            <w:pPr>
              <w:widowControl w:val="0"/>
              <w:autoSpaceDE w:val="0"/>
              <w:autoSpaceDN w:val="0"/>
              <w:adjustRightInd w:val="0"/>
              <w:jc w:val="center"/>
              <w:rPr>
                <w:sz w:val="23"/>
                <w:szCs w:val="23"/>
              </w:rPr>
            </w:pPr>
          </w:p>
          <w:p w:rsidR="007872C1" w:rsidRPr="00827803" w:rsidRDefault="007872C1" w:rsidP="00553378">
            <w:pPr>
              <w:widowControl w:val="0"/>
              <w:autoSpaceDE w:val="0"/>
              <w:autoSpaceDN w:val="0"/>
              <w:adjustRightInd w:val="0"/>
              <w:jc w:val="center"/>
              <w:rPr>
                <w:sz w:val="23"/>
                <w:szCs w:val="23"/>
              </w:rPr>
            </w:pPr>
            <w:r w:rsidRPr="00827803">
              <w:rPr>
                <w:sz w:val="23"/>
                <w:szCs w:val="23"/>
              </w:rPr>
              <w:t>79%</w:t>
            </w:r>
          </w:p>
        </w:tc>
        <w:tc>
          <w:tcPr>
            <w:tcW w:w="356" w:type="pct"/>
            <w:vAlign w:val="center"/>
          </w:tcPr>
          <w:p w:rsidR="007872C1" w:rsidRPr="00827803" w:rsidRDefault="007872C1" w:rsidP="00553378">
            <w:pPr>
              <w:widowControl w:val="0"/>
              <w:autoSpaceDE w:val="0"/>
              <w:autoSpaceDN w:val="0"/>
              <w:adjustRightInd w:val="0"/>
              <w:jc w:val="center"/>
              <w:rPr>
                <w:sz w:val="23"/>
                <w:szCs w:val="23"/>
              </w:rPr>
            </w:pPr>
          </w:p>
          <w:p w:rsidR="007872C1" w:rsidRPr="00827803" w:rsidRDefault="007872C1" w:rsidP="00553378">
            <w:pPr>
              <w:widowControl w:val="0"/>
              <w:autoSpaceDE w:val="0"/>
              <w:autoSpaceDN w:val="0"/>
              <w:adjustRightInd w:val="0"/>
              <w:jc w:val="center"/>
              <w:rPr>
                <w:sz w:val="23"/>
                <w:szCs w:val="23"/>
              </w:rPr>
            </w:pPr>
            <w:r w:rsidRPr="00827803">
              <w:rPr>
                <w:sz w:val="23"/>
                <w:szCs w:val="23"/>
              </w:rPr>
              <w:t>74%</w:t>
            </w:r>
          </w:p>
        </w:tc>
        <w:tc>
          <w:tcPr>
            <w:tcW w:w="412" w:type="pct"/>
            <w:vAlign w:val="center"/>
          </w:tcPr>
          <w:p w:rsidR="007872C1" w:rsidRPr="00827803" w:rsidRDefault="007872C1" w:rsidP="00553378">
            <w:pPr>
              <w:widowControl w:val="0"/>
              <w:autoSpaceDE w:val="0"/>
              <w:autoSpaceDN w:val="0"/>
              <w:adjustRightInd w:val="0"/>
              <w:jc w:val="center"/>
              <w:rPr>
                <w:sz w:val="23"/>
                <w:szCs w:val="23"/>
              </w:rPr>
            </w:pPr>
          </w:p>
          <w:p w:rsidR="007872C1" w:rsidRPr="00827803" w:rsidRDefault="007872C1" w:rsidP="00553378">
            <w:pPr>
              <w:widowControl w:val="0"/>
              <w:autoSpaceDE w:val="0"/>
              <w:autoSpaceDN w:val="0"/>
              <w:adjustRightInd w:val="0"/>
              <w:jc w:val="center"/>
              <w:rPr>
                <w:sz w:val="23"/>
                <w:szCs w:val="23"/>
              </w:rPr>
            </w:pPr>
            <w:r w:rsidRPr="00827803">
              <w:rPr>
                <w:sz w:val="23"/>
                <w:szCs w:val="23"/>
              </w:rPr>
              <w:t>72%</w:t>
            </w:r>
          </w:p>
        </w:tc>
      </w:tr>
      <w:tr w:rsidR="007872C1" w:rsidRPr="00E818DA" w:rsidTr="00CA1EC5">
        <w:trPr>
          <w:trHeight w:val="20"/>
        </w:trPr>
        <w:tc>
          <w:tcPr>
            <w:tcW w:w="171" w:type="pct"/>
            <w:vMerge/>
          </w:tcPr>
          <w:p w:rsidR="007872C1" w:rsidRPr="00E818DA" w:rsidRDefault="007872C1" w:rsidP="00053777">
            <w:pPr>
              <w:widowControl w:val="0"/>
              <w:autoSpaceDE w:val="0"/>
              <w:autoSpaceDN w:val="0"/>
              <w:adjustRightInd w:val="0"/>
              <w:rPr>
                <w:sz w:val="20"/>
                <w:szCs w:val="20"/>
              </w:rPr>
            </w:pPr>
          </w:p>
        </w:tc>
        <w:tc>
          <w:tcPr>
            <w:tcW w:w="161" w:type="pct"/>
            <w:vMerge/>
            <w:textDirection w:val="btLr"/>
            <w:vAlign w:val="center"/>
          </w:tcPr>
          <w:p w:rsidR="007872C1" w:rsidRPr="00E818DA" w:rsidRDefault="007872C1" w:rsidP="00053777">
            <w:pPr>
              <w:widowControl w:val="0"/>
              <w:autoSpaceDE w:val="0"/>
              <w:autoSpaceDN w:val="0"/>
              <w:adjustRightInd w:val="0"/>
              <w:ind w:left="113" w:right="113"/>
              <w:jc w:val="center"/>
              <w:rPr>
                <w:sz w:val="20"/>
                <w:szCs w:val="20"/>
              </w:rPr>
            </w:pPr>
          </w:p>
        </w:tc>
        <w:tc>
          <w:tcPr>
            <w:tcW w:w="998" w:type="pct"/>
            <w:vMerge/>
          </w:tcPr>
          <w:p w:rsidR="007872C1" w:rsidRPr="00827803" w:rsidRDefault="007872C1" w:rsidP="00053777">
            <w:pPr>
              <w:widowControl w:val="0"/>
              <w:autoSpaceDE w:val="0"/>
              <w:autoSpaceDN w:val="0"/>
              <w:adjustRightInd w:val="0"/>
              <w:rPr>
                <w:sz w:val="23"/>
                <w:szCs w:val="23"/>
              </w:rPr>
            </w:pPr>
          </w:p>
        </w:tc>
        <w:tc>
          <w:tcPr>
            <w:tcW w:w="1441" w:type="pct"/>
          </w:tcPr>
          <w:p w:rsidR="007872C1" w:rsidRPr="00D335D7" w:rsidRDefault="007872C1" w:rsidP="00053777">
            <w:pPr>
              <w:widowControl w:val="0"/>
              <w:autoSpaceDE w:val="0"/>
              <w:autoSpaceDN w:val="0"/>
              <w:adjustRightInd w:val="0"/>
              <w:rPr>
                <w:sz w:val="23"/>
                <w:szCs w:val="23"/>
              </w:rPr>
            </w:pPr>
            <w:r w:rsidRPr="00D335D7">
              <w:rPr>
                <w:bCs/>
                <w:sz w:val="23"/>
                <w:szCs w:val="23"/>
              </w:rPr>
              <w:t>Охват детей услугами дополнительного образования</w:t>
            </w:r>
          </w:p>
        </w:tc>
        <w:tc>
          <w:tcPr>
            <w:tcW w:w="1104" w:type="pct"/>
            <w:gridSpan w:val="2"/>
            <w:vAlign w:val="center"/>
          </w:tcPr>
          <w:p w:rsidR="007872C1" w:rsidRPr="00827803" w:rsidRDefault="007872C1" w:rsidP="00053777">
            <w:pPr>
              <w:widowControl w:val="0"/>
              <w:autoSpaceDE w:val="0"/>
              <w:autoSpaceDN w:val="0"/>
              <w:adjustRightInd w:val="0"/>
              <w:jc w:val="center"/>
              <w:rPr>
                <w:sz w:val="23"/>
                <w:szCs w:val="23"/>
              </w:rPr>
            </w:pPr>
            <w:r w:rsidRPr="00827803">
              <w:rPr>
                <w:bCs/>
                <w:sz w:val="23"/>
                <w:szCs w:val="23"/>
              </w:rPr>
              <w:t>% от детей школьного возраста</w:t>
            </w:r>
          </w:p>
        </w:tc>
        <w:tc>
          <w:tcPr>
            <w:tcW w:w="358" w:type="pct"/>
            <w:vAlign w:val="center"/>
          </w:tcPr>
          <w:p w:rsidR="007872C1" w:rsidRPr="00827803" w:rsidRDefault="007872C1" w:rsidP="00553378">
            <w:pPr>
              <w:widowControl w:val="0"/>
              <w:autoSpaceDE w:val="0"/>
              <w:autoSpaceDN w:val="0"/>
              <w:adjustRightInd w:val="0"/>
              <w:jc w:val="center"/>
              <w:rPr>
                <w:sz w:val="23"/>
                <w:szCs w:val="23"/>
              </w:rPr>
            </w:pPr>
            <w:r w:rsidRPr="00827803">
              <w:rPr>
                <w:sz w:val="23"/>
                <w:szCs w:val="23"/>
              </w:rPr>
              <w:t>68%</w:t>
            </w:r>
          </w:p>
        </w:tc>
        <w:tc>
          <w:tcPr>
            <w:tcW w:w="356" w:type="pct"/>
            <w:vAlign w:val="center"/>
          </w:tcPr>
          <w:p w:rsidR="007872C1" w:rsidRPr="00827803" w:rsidRDefault="007872C1" w:rsidP="00553378">
            <w:pPr>
              <w:widowControl w:val="0"/>
              <w:autoSpaceDE w:val="0"/>
              <w:autoSpaceDN w:val="0"/>
              <w:adjustRightInd w:val="0"/>
              <w:jc w:val="center"/>
              <w:rPr>
                <w:sz w:val="23"/>
                <w:szCs w:val="23"/>
              </w:rPr>
            </w:pPr>
            <w:r w:rsidRPr="00827803">
              <w:rPr>
                <w:sz w:val="23"/>
                <w:szCs w:val="23"/>
              </w:rPr>
              <w:t>70%</w:t>
            </w:r>
          </w:p>
        </w:tc>
        <w:tc>
          <w:tcPr>
            <w:tcW w:w="412" w:type="pct"/>
            <w:vAlign w:val="center"/>
          </w:tcPr>
          <w:p w:rsidR="007872C1" w:rsidRPr="00827803" w:rsidRDefault="007872C1" w:rsidP="00553378">
            <w:pPr>
              <w:widowControl w:val="0"/>
              <w:autoSpaceDE w:val="0"/>
              <w:autoSpaceDN w:val="0"/>
              <w:adjustRightInd w:val="0"/>
              <w:jc w:val="center"/>
              <w:rPr>
                <w:sz w:val="23"/>
                <w:szCs w:val="23"/>
              </w:rPr>
            </w:pPr>
            <w:r w:rsidRPr="00827803">
              <w:rPr>
                <w:sz w:val="23"/>
                <w:szCs w:val="23"/>
              </w:rPr>
              <w:t>72%</w:t>
            </w:r>
          </w:p>
        </w:tc>
      </w:tr>
      <w:tr w:rsidR="007872C1" w:rsidRPr="00E818DA" w:rsidTr="00CA1EC5">
        <w:trPr>
          <w:trHeight w:val="20"/>
        </w:trPr>
        <w:tc>
          <w:tcPr>
            <w:tcW w:w="171" w:type="pct"/>
            <w:vMerge/>
          </w:tcPr>
          <w:p w:rsidR="007872C1" w:rsidRPr="00E818DA" w:rsidRDefault="007872C1" w:rsidP="00053777">
            <w:pPr>
              <w:widowControl w:val="0"/>
              <w:autoSpaceDE w:val="0"/>
              <w:autoSpaceDN w:val="0"/>
              <w:adjustRightInd w:val="0"/>
              <w:rPr>
                <w:sz w:val="20"/>
                <w:szCs w:val="20"/>
              </w:rPr>
            </w:pPr>
          </w:p>
        </w:tc>
        <w:tc>
          <w:tcPr>
            <w:tcW w:w="161" w:type="pct"/>
            <w:vMerge/>
            <w:textDirection w:val="btLr"/>
            <w:vAlign w:val="center"/>
          </w:tcPr>
          <w:p w:rsidR="007872C1" w:rsidRPr="00E818DA" w:rsidRDefault="007872C1" w:rsidP="00053777">
            <w:pPr>
              <w:widowControl w:val="0"/>
              <w:autoSpaceDE w:val="0"/>
              <w:autoSpaceDN w:val="0"/>
              <w:adjustRightInd w:val="0"/>
              <w:ind w:left="113" w:right="113"/>
              <w:jc w:val="center"/>
              <w:rPr>
                <w:sz w:val="20"/>
                <w:szCs w:val="20"/>
              </w:rPr>
            </w:pPr>
          </w:p>
        </w:tc>
        <w:tc>
          <w:tcPr>
            <w:tcW w:w="998" w:type="pct"/>
            <w:vMerge/>
          </w:tcPr>
          <w:p w:rsidR="007872C1" w:rsidRPr="00827803" w:rsidRDefault="007872C1" w:rsidP="00053777">
            <w:pPr>
              <w:widowControl w:val="0"/>
              <w:autoSpaceDE w:val="0"/>
              <w:autoSpaceDN w:val="0"/>
              <w:adjustRightInd w:val="0"/>
              <w:rPr>
                <w:sz w:val="23"/>
                <w:szCs w:val="23"/>
              </w:rPr>
            </w:pPr>
          </w:p>
        </w:tc>
        <w:tc>
          <w:tcPr>
            <w:tcW w:w="1441" w:type="pct"/>
          </w:tcPr>
          <w:p w:rsidR="007872C1" w:rsidRPr="00D335D7" w:rsidRDefault="007872C1" w:rsidP="00053777">
            <w:pPr>
              <w:widowControl w:val="0"/>
              <w:autoSpaceDE w:val="0"/>
              <w:autoSpaceDN w:val="0"/>
              <w:adjustRightInd w:val="0"/>
              <w:rPr>
                <w:sz w:val="23"/>
                <w:szCs w:val="23"/>
              </w:rPr>
            </w:pPr>
            <w:r w:rsidRPr="00D335D7">
              <w:rPr>
                <w:bCs/>
                <w:sz w:val="23"/>
                <w:szCs w:val="23"/>
              </w:rPr>
              <w:t>Уровень износа материально-технической базы учреждений дополнительного</w:t>
            </w:r>
            <w:r w:rsidRPr="00D335D7">
              <w:rPr>
                <w:sz w:val="23"/>
                <w:szCs w:val="23"/>
              </w:rPr>
              <w:t xml:space="preserve"> </w:t>
            </w:r>
            <w:r w:rsidRPr="00D335D7">
              <w:rPr>
                <w:bCs/>
                <w:sz w:val="23"/>
                <w:szCs w:val="23"/>
              </w:rPr>
              <w:t>образования</w:t>
            </w:r>
          </w:p>
        </w:tc>
        <w:tc>
          <w:tcPr>
            <w:tcW w:w="1104" w:type="pct"/>
            <w:gridSpan w:val="2"/>
            <w:vAlign w:val="center"/>
          </w:tcPr>
          <w:p w:rsidR="007872C1" w:rsidRPr="00827803" w:rsidRDefault="007872C1" w:rsidP="00053777">
            <w:pPr>
              <w:widowControl w:val="0"/>
              <w:autoSpaceDE w:val="0"/>
              <w:autoSpaceDN w:val="0"/>
              <w:adjustRightInd w:val="0"/>
              <w:jc w:val="center"/>
              <w:rPr>
                <w:sz w:val="23"/>
                <w:szCs w:val="23"/>
              </w:rPr>
            </w:pPr>
            <w:r w:rsidRPr="00827803">
              <w:rPr>
                <w:bCs/>
                <w:sz w:val="23"/>
                <w:szCs w:val="23"/>
              </w:rPr>
              <w:t>%</w:t>
            </w:r>
          </w:p>
        </w:tc>
        <w:tc>
          <w:tcPr>
            <w:tcW w:w="358" w:type="pct"/>
            <w:vAlign w:val="center"/>
          </w:tcPr>
          <w:p w:rsidR="007872C1" w:rsidRPr="00827803" w:rsidRDefault="007872C1" w:rsidP="00553378">
            <w:pPr>
              <w:widowControl w:val="0"/>
              <w:autoSpaceDE w:val="0"/>
              <w:autoSpaceDN w:val="0"/>
              <w:adjustRightInd w:val="0"/>
              <w:jc w:val="center"/>
              <w:rPr>
                <w:sz w:val="23"/>
                <w:szCs w:val="23"/>
              </w:rPr>
            </w:pPr>
            <w:r w:rsidRPr="00827803">
              <w:rPr>
                <w:sz w:val="23"/>
                <w:szCs w:val="23"/>
              </w:rPr>
              <w:t>80%</w:t>
            </w:r>
          </w:p>
        </w:tc>
        <w:tc>
          <w:tcPr>
            <w:tcW w:w="356" w:type="pct"/>
            <w:vAlign w:val="center"/>
          </w:tcPr>
          <w:p w:rsidR="007872C1" w:rsidRPr="00827803" w:rsidRDefault="007872C1" w:rsidP="00553378">
            <w:pPr>
              <w:widowControl w:val="0"/>
              <w:autoSpaceDE w:val="0"/>
              <w:autoSpaceDN w:val="0"/>
              <w:adjustRightInd w:val="0"/>
              <w:jc w:val="center"/>
              <w:rPr>
                <w:sz w:val="23"/>
                <w:szCs w:val="23"/>
              </w:rPr>
            </w:pPr>
            <w:r w:rsidRPr="00827803">
              <w:rPr>
                <w:sz w:val="23"/>
                <w:szCs w:val="23"/>
              </w:rPr>
              <w:t>82%</w:t>
            </w:r>
          </w:p>
        </w:tc>
        <w:tc>
          <w:tcPr>
            <w:tcW w:w="412" w:type="pct"/>
            <w:vAlign w:val="center"/>
          </w:tcPr>
          <w:p w:rsidR="007872C1" w:rsidRPr="00827803" w:rsidRDefault="007872C1" w:rsidP="00553378">
            <w:pPr>
              <w:widowControl w:val="0"/>
              <w:autoSpaceDE w:val="0"/>
              <w:autoSpaceDN w:val="0"/>
              <w:adjustRightInd w:val="0"/>
              <w:jc w:val="center"/>
              <w:rPr>
                <w:sz w:val="23"/>
                <w:szCs w:val="23"/>
              </w:rPr>
            </w:pPr>
            <w:r w:rsidRPr="00827803">
              <w:rPr>
                <w:sz w:val="23"/>
                <w:szCs w:val="23"/>
              </w:rPr>
              <w:t>82,6%</w:t>
            </w:r>
          </w:p>
        </w:tc>
      </w:tr>
      <w:tr w:rsidR="007872C1" w:rsidRPr="00E818DA" w:rsidTr="00CA1EC5">
        <w:trPr>
          <w:trHeight w:val="539"/>
        </w:trPr>
        <w:tc>
          <w:tcPr>
            <w:tcW w:w="171" w:type="pct"/>
            <w:vMerge/>
          </w:tcPr>
          <w:p w:rsidR="007872C1" w:rsidRPr="00E818DA" w:rsidRDefault="007872C1" w:rsidP="00053777">
            <w:pPr>
              <w:widowControl w:val="0"/>
              <w:autoSpaceDE w:val="0"/>
              <w:autoSpaceDN w:val="0"/>
              <w:adjustRightInd w:val="0"/>
              <w:rPr>
                <w:sz w:val="20"/>
                <w:szCs w:val="20"/>
              </w:rPr>
            </w:pPr>
          </w:p>
        </w:tc>
        <w:tc>
          <w:tcPr>
            <w:tcW w:w="161" w:type="pct"/>
            <w:vMerge/>
            <w:textDirection w:val="btLr"/>
            <w:vAlign w:val="center"/>
          </w:tcPr>
          <w:p w:rsidR="007872C1" w:rsidRPr="00E818DA" w:rsidRDefault="007872C1" w:rsidP="00053777">
            <w:pPr>
              <w:widowControl w:val="0"/>
              <w:autoSpaceDE w:val="0"/>
              <w:autoSpaceDN w:val="0"/>
              <w:adjustRightInd w:val="0"/>
              <w:ind w:left="113" w:right="113"/>
              <w:jc w:val="center"/>
              <w:rPr>
                <w:sz w:val="20"/>
                <w:szCs w:val="20"/>
              </w:rPr>
            </w:pPr>
          </w:p>
        </w:tc>
        <w:tc>
          <w:tcPr>
            <w:tcW w:w="998" w:type="pct"/>
            <w:vMerge w:val="restart"/>
          </w:tcPr>
          <w:p w:rsidR="007872C1" w:rsidRPr="00827803" w:rsidRDefault="007872C1" w:rsidP="00053777">
            <w:pPr>
              <w:widowControl w:val="0"/>
              <w:autoSpaceDE w:val="0"/>
              <w:autoSpaceDN w:val="0"/>
              <w:adjustRightInd w:val="0"/>
              <w:rPr>
                <w:sz w:val="23"/>
                <w:szCs w:val="23"/>
              </w:rPr>
            </w:pPr>
            <w:r w:rsidRPr="00827803">
              <w:rPr>
                <w:b/>
                <w:bCs/>
                <w:sz w:val="23"/>
                <w:szCs w:val="23"/>
              </w:rPr>
              <w:t xml:space="preserve">Культура </w:t>
            </w:r>
          </w:p>
        </w:tc>
        <w:tc>
          <w:tcPr>
            <w:tcW w:w="1441" w:type="pct"/>
          </w:tcPr>
          <w:p w:rsidR="007872C1" w:rsidRPr="00D335D7" w:rsidRDefault="007872C1" w:rsidP="00053777">
            <w:pPr>
              <w:widowControl w:val="0"/>
              <w:autoSpaceDE w:val="0"/>
              <w:autoSpaceDN w:val="0"/>
              <w:adjustRightInd w:val="0"/>
              <w:rPr>
                <w:sz w:val="23"/>
                <w:szCs w:val="23"/>
              </w:rPr>
            </w:pPr>
            <w:r w:rsidRPr="00D335D7">
              <w:rPr>
                <w:sz w:val="23"/>
                <w:szCs w:val="23"/>
              </w:rPr>
              <w:t>Количество проведенных культурно-массовых мероприятий</w:t>
            </w:r>
          </w:p>
        </w:tc>
        <w:tc>
          <w:tcPr>
            <w:tcW w:w="1104" w:type="pct"/>
            <w:gridSpan w:val="2"/>
            <w:vAlign w:val="center"/>
          </w:tcPr>
          <w:p w:rsidR="007872C1" w:rsidRPr="00827803" w:rsidRDefault="007872C1" w:rsidP="00053777">
            <w:pPr>
              <w:widowControl w:val="0"/>
              <w:autoSpaceDE w:val="0"/>
              <w:autoSpaceDN w:val="0"/>
              <w:adjustRightInd w:val="0"/>
              <w:jc w:val="center"/>
              <w:rPr>
                <w:sz w:val="23"/>
                <w:szCs w:val="23"/>
              </w:rPr>
            </w:pPr>
            <w:r w:rsidRPr="00827803">
              <w:rPr>
                <w:sz w:val="23"/>
                <w:szCs w:val="23"/>
              </w:rPr>
              <w:t>Единиц в год</w:t>
            </w:r>
          </w:p>
        </w:tc>
        <w:tc>
          <w:tcPr>
            <w:tcW w:w="358" w:type="pct"/>
            <w:vAlign w:val="center"/>
          </w:tcPr>
          <w:p w:rsidR="007872C1" w:rsidRPr="00827803" w:rsidRDefault="007872C1" w:rsidP="00553378">
            <w:pPr>
              <w:widowControl w:val="0"/>
              <w:autoSpaceDE w:val="0"/>
              <w:autoSpaceDN w:val="0"/>
              <w:adjustRightInd w:val="0"/>
              <w:jc w:val="center"/>
              <w:rPr>
                <w:sz w:val="23"/>
                <w:szCs w:val="23"/>
              </w:rPr>
            </w:pPr>
            <w:r w:rsidRPr="00827803">
              <w:rPr>
                <w:sz w:val="23"/>
                <w:szCs w:val="23"/>
              </w:rPr>
              <w:t>1030</w:t>
            </w:r>
          </w:p>
        </w:tc>
        <w:tc>
          <w:tcPr>
            <w:tcW w:w="356" w:type="pct"/>
            <w:vAlign w:val="center"/>
          </w:tcPr>
          <w:p w:rsidR="007872C1" w:rsidRPr="00827803" w:rsidRDefault="007872C1" w:rsidP="00553378">
            <w:pPr>
              <w:widowControl w:val="0"/>
              <w:autoSpaceDE w:val="0"/>
              <w:autoSpaceDN w:val="0"/>
              <w:adjustRightInd w:val="0"/>
              <w:jc w:val="center"/>
              <w:rPr>
                <w:sz w:val="23"/>
                <w:szCs w:val="23"/>
              </w:rPr>
            </w:pPr>
            <w:r w:rsidRPr="00827803">
              <w:rPr>
                <w:sz w:val="23"/>
                <w:szCs w:val="23"/>
              </w:rPr>
              <w:t>1033</w:t>
            </w:r>
          </w:p>
        </w:tc>
        <w:tc>
          <w:tcPr>
            <w:tcW w:w="412" w:type="pct"/>
            <w:vAlign w:val="center"/>
          </w:tcPr>
          <w:p w:rsidR="007872C1" w:rsidRPr="00827803" w:rsidRDefault="007872C1" w:rsidP="00553378">
            <w:pPr>
              <w:widowControl w:val="0"/>
              <w:autoSpaceDE w:val="0"/>
              <w:autoSpaceDN w:val="0"/>
              <w:adjustRightInd w:val="0"/>
              <w:jc w:val="center"/>
              <w:rPr>
                <w:sz w:val="23"/>
                <w:szCs w:val="23"/>
              </w:rPr>
            </w:pPr>
            <w:r w:rsidRPr="00827803">
              <w:rPr>
                <w:sz w:val="23"/>
                <w:szCs w:val="23"/>
              </w:rPr>
              <w:t>1035</w:t>
            </w:r>
          </w:p>
        </w:tc>
      </w:tr>
      <w:tr w:rsidR="007872C1" w:rsidRPr="00E818DA" w:rsidTr="00CA1EC5">
        <w:trPr>
          <w:trHeight w:val="20"/>
        </w:trPr>
        <w:tc>
          <w:tcPr>
            <w:tcW w:w="171" w:type="pct"/>
            <w:vMerge/>
          </w:tcPr>
          <w:p w:rsidR="007872C1" w:rsidRPr="00E818DA" w:rsidRDefault="007872C1" w:rsidP="00053777">
            <w:pPr>
              <w:widowControl w:val="0"/>
              <w:autoSpaceDE w:val="0"/>
              <w:autoSpaceDN w:val="0"/>
              <w:adjustRightInd w:val="0"/>
              <w:rPr>
                <w:sz w:val="20"/>
                <w:szCs w:val="20"/>
              </w:rPr>
            </w:pPr>
          </w:p>
        </w:tc>
        <w:tc>
          <w:tcPr>
            <w:tcW w:w="161" w:type="pct"/>
            <w:vMerge/>
            <w:textDirection w:val="btLr"/>
            <w:vAlign w:val="center"/>
          </w:tcPr>
          <w:p w:rsidR="007872C1" w:rsidRPr="00E818DA" w:rsidRDefault="007872C1" w:rsidP="00053777">
            <w:pPr>
              <w:widowControl w:val="0"/>
              <w:autoSpaceDE w:val="0"/>
              <w:autoSpaceDN w:val="0"/>
              <w:adjustRightInd w:val="0"/>
              <w:ind w:left="113" w:right="113"/>
              <w:jc w:val="center"/>
              <w:rPr>
                <w:sz w:val="20"/>
                <w:szCs w:val="20"/>
              </w:rPr>
            </w:pPr>
          </w:p>
        </w:tc>
        <w:tc>
          <w:tcPr>
            <w:tcW w:w="998" w:type="pct"/>
            <w:vMerge/>
          </w:tcPr>
          <w:p w:rsidR="007872C1" w:rsidRPr="00827803" w:rsidRDefault="007872C1" w:rsidP="00053777">
            <w:pPr>
              <w:widowControl w:val="0"/>
              <w:autoSpaceDE w:val="0"/>
              <w:autoSpaceDN w:val="0"/>
              <w:adjustRightInd w:val="0"/>
              <w:rPr>
                <w:b/>
                <w:bCs/>
                <w:sz w:val="23"/>
                <w:szCs w:val="23"/>
              </w:rPr>
            </w:pPr>
          </w:p>
        </w:tc>
        <w:tc>
          <w:tcPr>
            <w:tcW w:w="1441" w:type="pct"/>
          </w:tcPr>
          <w:p w:rsidR="007872C1" w:rsidRPr="00D335D7" w:rsidRDefault="007872C1" w:rsidP="00053777">
            <w:pPr>
              <w:widowControl w:val="0"/>
              <w:autoSpaceDE w:val="0"/>
              <w:autoSpaceDN w:val="0"/>
              <w:adjustRightInd w:val="0"/>
              <w:rPr>
                <w:sz w:val="23"/>
                <w:szCs w:val="23"/>
              </w:rPr>
            </w:pPr>
            <w:r w:rsidRPr="00D335D7">
              <w:rPr>
                <w:sz w:val="23"/>
                <w:szCs w:val="23"/>
              </w:rPr>
              <w:t>Износ материально-технической базы в учреждениях клубного типа</w:t>
            </w:r>
          </w:p>
        </w:tc>
        <w:tc>
          <w:tcPr>
            <w:tcW w:w="1104" w:type="pct"/>
            <w:gridSpan w:val="2"/>
            <w:vAlign w:val="center"/>
          </w:tcPr>
          <w:p w:rsidR="007872C1" w:rsidRPr="00827803" w:rsidRDefault="007872C1" w:rsidP="00053777">
            <w:pPr>
              <w:widowControl w:val="0"/>
              <w:autoSpaceDE w:val="0"/>
              <w:autoSpaceDN w:val="0"/>
              <w:adjustRightInd w:val="0"/>
              <w:jc w:val="center"/>
              <w:rPr>
                <w:sz w:val="23"/>
                <w:szCs w:val="23"/>
              </w:rPr>
            </w:pPr>
            <w:r w:rsidRPr="00827803">
              <w:rPr>
                <w:sz w:val="23"/>
                <w:szCs w:val="23"/>
              </w:rPr>
              <w:t>% от действующего норматива</w:t>
            </w:r>
          </w:p>
        </w:tc>
        <w:tc>
          <w:tcPr>
            <w:tcW w:w="358" w:type="pct"/>
            <w:vAlign w:val="center"/>
          </w:tcPr>
          <w:p w:rsidR="007872C1" w:rsidRPr="00827803" w:rsidRDefault="007872C1" w:rsidP="00553378">
            <w:pPr>
              <w:widowControl w:val="0"/>
              <w:autoSpaceDE w:val="0"/>
              <w:autoSpaceDN w:val="0"/>
              <w:adjustRightInd w:val="0"/>
              <w:jc w:val="center"/>
              <w:rPr>
                <w:sz w:val="23"/>
                <w:szCs w:val="23"/>
              </w:rPr>
            </w:pPr>
            <w:r w:rsidRPr="00827803">
              <w:rPr>
                <w:sz w:val="23"/>
                <w:szCs w:val="23"/>
              </w:rPr>
              <w:t>9</w:t>
            </w:r>
          </w:p>
        </w:tc>
        <w:tc>
          <w:tcPr>
            <w:tcW w:w="356" w:type="pct"/>
            <w:vAlign w:val="center"/>
          </w:tcPr>
          <w:p w:rsidR="007872C1" w:rsidRPr="00827803" w:rsidRDefault="007872C1" w:rsidP="00553378">
            <w:pPr>
              <w:widowControl w:val="0"/>
              <w:autoSpaceDE w:val="0"/>
              <w:autoSpaceDN w:val="0"/>
              <w:adjustRightInd w:val="0"/>
              <w:jc w:val="center"/>
              <w:rPr>
                <w:sz w:val="23"/>
                <w:szCs w:val="23"/>
              </w:rPr>
            </w:pPr>
            <w:r w:rsidRPr="00827803">
              <w:rPr>
                <w:sz w:val="23"/>
                <w:szCs w:val="23"/>
              </w:rPr>
              <w:t>8</w:t>
            </w:r>
          </w:p>
        </w:tc>
        <w:tc>
          <w:tcPr>
            <w:tcW w:w="412" w:type="pct"/>
            <w:vAlign w:val="center"/>
          </w:tcPr>
          <w:p w:rsidR="007872C1" w:rsidRPr="00827803" w:rsidRDefault="007872C1" w:rsidP="00553378">
            <w:pPr>
              <w:widowControl w:val="0"/>
              <w:autoSpaceDE w:val="0"/>
              <w:autoSpaceDN w:val="0"/>
              <w:adjustRightInd w:val="0"/>
              <w:jc w:val="center"/>
              <w:rPr>
                <w:sz w:val="23"/>
                <w:szCs w:val="23"/>
              </w:rPr>
            </w:pPr>
            <w:r w:rsidRPr="00827803">
              <w:rPr>
                <w:sz w:val="23"/>
                <w:szCs w:val="23"/>
              </w:rPr>
              <w:t>7</w:t>
            </w:r>
          </w:p>
        </w:tc>
      </w:tr>
      <w:tr w:rsidR="007872C1" w:rsidRPr="00E818DA" w:rsidTr="00CA1EC5">
        <w:trPr>
          <w:trHeight w:val="20"/>
        </w:trPr>
        <w:tc>
          <w:tcPr>
            <w:tcW w:w="171" w:type="pct"/>
            <w:vMerge/>
          </w:tcPr>
          <w:p w:rsidR="007872C1" w:rsidRPr="00E818DA" w:rsidRDefault="007872C1" w:rsidP="00053777">
            <w:pPr>
              <w:widowControl w:val="0"/>
              <w:autoSpaceDE w:val="0"/>
              <w:autoSpaceDN w:val="0"/>
              <w:adjustRightInd w:val="0"/>
              <w:rPr>
                <w:sz w:val="20"/>
                <w:szCs w:val="20"/>
              </w:rPr>
            </w:pPr>
          </w:p>
        </w:tc>
        <w:tc>
          <w:tcPr>
            <w:tcW w:w="161" w:type="pct"/>
            <w:vMerge/>
            <w:textDirection w:val="btLr"/>
            <w:vAlign w:val="center"/>
          </w:tcPr>
          <w:p w:rsidR="007872C1" w:rsidRPr="00E818DA" w:rsidRDefault="007872C1" w:rsidP="00053777">
            <w:pPr>
              <w:widowControl w:val="0"/>
              <w:autoSpaceDE w:val="0"/>
              <w:autoSpaceDN w:val="0"/>
              <w:adjustRightInd w:val="0"/>
              <w:ind w:left="113" w:right="113"/>
              <w:jc w:val="center"/>
              <w:rPr>
                <w:sz w:val="20"/>
                <w:szCs w:val="20"/>
              </w:rPr>
            </w:pPr>
          </w:p>
        </w:tc>
        <w:tc>
          <w:tcPr>
            <w:tcW w:w="998" w:type="pct"/>
            <w:vMerge/>
          </w:tcPr>
          <w:p w:rsidR="007872C1" w:rsidRPr="00827803" w:rsidRDefault="007872C1" w:rsidP="00053777">
            <w:pPr>
              <w:widowControl w:val="0"/>
              <w:autoSpaceDE w:val="0"/>
              <w:autoSpaceDN w:val="0"/>
              <w:adjustRightInd w:val="0"/>
              <w:rPr>
                <w:b/>
                <w:bCs/>
                <w:sz w:val="23"/>
                <w:szCs w:val="23"/>
              </w:rPr>
            </w:pPr>
          </w:p>
        </w:tc>
        <w:tc>
          <w:tcPr>
            <w:tcW w:w="1441" w:type="pct"/>
          </w:tcPr>
          <w:p w:rsidR="007872C1" w:rsidRPr="00D335D7" w:rsidRDefault="007872C1" w:rsidP="00053777">
            <w:pPr>
              <w:widowControl w:val="0"/>
              <w:autoSpaceDE w:val="0"/>
              <w:autoSpaceDN w:val="0"/>
              <w:adjustRightInd w:val="0"/>
              <w:rPr>
                <w:sz w:val="23"/>
                <w:szCs w:val="23"/>
              </w:rPr>
            </w:pPr>
            <w:r w:rsidRPr="00D335D7">
              <w:rPr>
                <w:sz w:val="23"/>
                <w:szCs w:val="23"/>
              </w:rPr>
              <w:t>Показатели обеспеченности библиотек материально-технической базой</w:t>
            </w:r>
          </w:p>
        </w:tc>
        <w:tc>
          <w:tcPr>
            <w:tcW w:w="1104" w:type="pct"/>
            <w:gridSpan w:val="2"/>
            <w:vAlign w:val="center"/>
          </w:tcPr>
          <w:p w:rsidR="007872C1" w:rsidRPr="00827803" w:rsidRDefault="007872C1" w:rsidP="00053777">
            <w:pPr>
              <w:widowControl w:val="0"/>
              <w:autoSpaceDE w:val="0"/>
              <w:autoSpaceDN w:val="0"/>
              <w:adjustRightInd w:val="0"/>
              <w:jc w:val="center"/>
              <w:rPr>
                <w:sz w:val="23"/>
                <w:szCs w:val="23"/>
              </w:rPr>
            </w:pPr>
            <w:r w:rsidRPr="00827803">
              <w:rPr>
                <w:sz w:val="23"/>
                <w:szCs w:val="23"/>
              </w:rPr>
              <w:t>% от действующего норматива</w:t>
            </w:r>
          </w:p>
        </w:tc>
        <w:tc>
          <w:tcPr>
            <w:tcW w:w="358" w:type="pct"/>
            <w:vAlign w:val="center"/>
          </w:tcPr>
          <w:p w:rsidR="007872C1" w:rsidRPr="00827803" w:rsidRDefault="007872C1" w:rsidP="00553378">
            <w:pPr>
              <w:widowControl w:val="0"/>
              <w:autoSpaceDE w:val="0"/>
              <w:autoSpaceDN w:val="0"/>
              <w:adjustRightInd w:val="0"/>
              <w:jc w:val="center"/>
              <w:rPr>
                <w:sz w:val="23"/>
                <w:szCs w:val="23"/>
              </w:rPr>
            </w:pPr>
            <w:r w:rsidRPr="00827803">
              <w:rPr>
                <w:sz w:val="23"/>
                <w:szCs w:val="23"/>
              </w:rPr>
              <w:t>90</w:t>
            </w:r>
          </w:p>
        </w:tc>
        <w:tc>
          <w:tcPr>
            <w:tcW w:w="356" w:type="pct"/>
            <w:vAlign w:val="center"/>
          </w:tcPr>
          <w:p w:rsidR="007872C1" w:rsidRPr="00827803" w:rsidRDefault="007872C1" w:rsidP="00553378">
            <w:pPr>
              <w:widowControl w:val="0"/>
              <w:autoSpaceDE w:val="0"/>
              <w:autoSpaceDN w:val="0"/>
              <w:adjustRightInd w:val="0"/>
              <w:jc w:val="center"/>
              <w:rPr>
                <w:sz w:val="23"/>
                <w:szCs w:val="23"/>
              </w:rPr>
            </w:pPr>
            <w:r w:rsidRPr="00827803">
              <w:rPr>
                <w:sz w:val="23"/>
                <w:szCs w:val="23"/>
              </w:rPr>
              <w:t>92</w:t>
            </w:r>
          </w:p>
        </w:tc>
        <w:tc>
          <w:tcPr>
            <w:tcW w:w="412" w:type="pct"/>
            <w:vAlign w:val="center"/>
          </w:tcPr>
          <w:p w:rsidR="007872C1" w:rsidRPr="00827803" w:rsidRDefault="007872C1" w:rsidP="00553378">
            <w:pPr>
              <w:widowControl w:val="0"/>
              <w:autoSpaceDE w:val="0"/>
              <w:autoSpaceDN w:val="0"/>
              <w:adjustRightInd w:val="0"/>
              <w:jc w:val="center"/>
              <w:rPr>
                <w:sz w:val="23"/>
                <w:szCs w:val="23"/>
              </w:rPr>
            </w:pPr>
            <w:r w:rsidRPr="00827803">
              <w:rPr>
                <w:sz w:val="23"/>
                <w:szCs w:val="23"/>
              </w:rPr>
              <w:t>93</w:t>
            </w:r>
          </w:p>
        </w:tc>
      </w:tr>
      <w:tr w:rsidR="00E145F4" w:rsidRPr="00E818DA" w:rsidTr="00CA1EC5">
        <w:trPr>
          <w:trHeight w:val="1552"/>
        </w:trPr>
        <w:tc>
          <w:tcPr>
            <w:tcW w:w="171" w:type="pct"/>
            <w:vMerge/>
          </w:tcPr>
          <w:p w:rsidR="00E145F4" w:rsidRPr="00E818DA" w:rsidRDefault="00E145F4" w:rsidP="00053777">
            <w:pPr>
              <w:widowControl w:val="0"/>
              <w:autoSpaceDE w:val="0"/>
              <w:autoSpaceDN w:val="0"/>
              <w:adjustRightInd w:val="0"/>
              <w:rPr>
                <w:sz w:val="20"/>
                <w:szCs w:val="20"/>
              </w:rPr>
            </w:pPr>
          </w:p>
        </w:tc>
        <w:tc>
          <w:tcPr>
            <w:tcW w:w="161" w:type="pct"/>
            <w:vMerge/>
            <w:textDirection w:val="btLr"/>
            <w:vAlign w:val="center"/>
          </w:tcPr>
          <w:p w:rsidR="00E145F4" w:rsidRPr="00E818DA" w:rsidRDefault="00E145F4" w:rsidP="00053777">
            <w:pPr>
              <w:widowControl w:val="0"/>
              <w:autoSpaceDE w:val="0"/>
              <w:autoSpaceDN w:val="0"/>
              <w:adjustRightInd w:val="0"/>
              <w:ind w:left="113" w:right="113"/>
              <w:jc w:val="center"/>
              <w:rPr>
                <w:sz w:val="20"/>
                <w:szCs w:val="20"/>
              </w:rPr>
            </w:pPr>
          </w:p>
        </w:tc>
        <w:tc>
          <w:tcPr>
            <w:tcW w:w="998" w:type="pct"/>
            <w:vMerge/>
          </w:tcPr>
          <w:p w:rsidR="00E145F4" w:rsidRPr="00827803" w:rsidRDefault="00E145F4" w:rsidP="00053777">
            <w:pPr>
              <w:widowControl w:val="0"/>
              <w:autoSpaceDE w:val="0"/>
              <w:autoSpaceDN w:val="0"/>
              <w:adjustRightInd w:val="0"/>
              <w:rPr>
                <w:b/>
                <w:bCs/>
                <w:sz w:val="23"/>
                <w:szCs w:val="23"/>
              </w:rPr>
            </w:pPr>
          </w:p>
        </w:tc>
        <w:tc>
          <w:tcPr>
            <w:tcW w:w="1441" w:type="pct"/>
          </w:tcPr>
          <w:p w:rsidR="00E145F4" w:rsidRPr="00D335D7" w:rsidRDefault="00E145F4" w:rsidP="00053777">
            <w:pPr>
              <w:widowControl w:val="0"/>
              <w:autoSpaceDE w:val="0"/>
              <w:autoSpaceDN w:val="0"/>
              <w:adjustRightInd w:val="0"/>
              <w:rPr>
                <w:sz w:val="23"/>
                <w:szCs w:val="23"/>
              </w:rPr>
            </w:pPr>
            <w:r w:rsidRPr="00D335D7">
              <w:rPr>
                <w:sz w:val="23"/>
                <w:szCs w:val="23"/>
              </w:rPr>
              <w:t>Уровень фактической удовлетворенности оказываемыми услугами учреждениями культуры (уровень удовлетворенности жителей услугами учреждениях культурно-досугового типа)</w:t>
            </w:r>
          </w:p>
        </w:tc>
        <w:tc>
          <w:tcPr>
            <w:tcW w:w="1104" w:type="pct"/>
            <w:gridSpan w:val="2"/>
            <w:vAlign w:val="center"/>
          </w:tcPr>
          <w:p w:rsidR="00E145F4" w:rsidRPr="00827803" w:rsidRDefault="00E145F4" w:rsidP="00053777">
            <w:pPr>
              <w:widowControl w:val="0"/>
              <w:autoSpaceDE w:val="0"/>
              <w:autoSpaceDN w:val="0"/>
              <w:adjustRightInd w:val="0"/>
              <w:jc w:val="center"/>
              <w:rPr>
                <w:sz w:val="23"/>
                <w:szCs w:val="23"/>
              </w:rPr>
            </w:pPr>
            <w:r w:rsidRPr="00827803">
              <w:rPr>
                <w:sz w:val="23"/>
                <w:szCs w:val="23"/>
              </w:rPr>
              <w:t>% от опрошенных</w:t>
            </w:r>
          </w:p>
        </w:tc>
        <w:tc>
          <w:tcPr>
            <w:tcW w:w="358" w:type="pct"/>
            <w:vAlign w:val="center"/>
          </w:tcPr>
          <w:p w:rsidR="00E145F4" w:rsidRPr="00827803" w:rsidRDefault="00E145F4" w:rsidP="00553378">
            <w:pPr>
              <w:widowControl w:val="0"/>
              <w:autoSpaceDE w:val="0"/>
              <w:autoSpaceDN w:val="0"/>
              <w:adjustRightInd w:val="0"/>
              <w:jc w:val="center"/>
              <w:rPr>
                <w:sz w:val="23"/>
                <w:szCs w:val="23"/>
              </w:rPr>
            </w:pPr>
            <w:r w:rsidRPr="00827803">
              <w:rPr>
                <w:sz w:val="23"/>
                <w:szCs w:val="23"/>
              </w:rPr>
              <w:t>93</w:t>
            </w:r>
          </w:p>
        </w:tc>
        <w:tc>
          <w:tcPr>
            <w:tcW w:w="356" w:type="pct"/>
            <w:vAlign w:val="center"/>
          </w:tcPr>
          <w:p w:rsidR="00E145F4" w:rsidRPr="00827803" w:rsidRDefault="00E145F4" w:rsidP="00553378">
            <w:pPr>
              <w:widowControl w:val="0"/>
              <w:autoSpaceDE w:val="0"/>
              <w:autoSpaceDN w:val="0"/>
              <w:adjustRightInd w:val="0"/>
              <w:jc w:val="center"/>
              <w:rPr>
                <w:sz w:val="23"/>
                <w:szCs w:val="23"/>
              </w:rPr>
            </w:pPr>
            <w:r w:rsidRPr="00827803">
              <w:rPr>
                <w:sz w:val="23"/>
                <w:szCs w:val="23"/>
              </w:rPr>
              <w:t>93</w:t>
            </w:r>
          </w:p>
        </w:tc>
        <w:tc>
          <w:tcPr>
            <w:tcW w:w="412" w:type="pct"/>
            <w:vAlign w:val="center"/>
          </w:tcPr>
          <w:p w:rsidR="00E145F4" w:rsidRPr="00827803" w:rsidRDefault="00E145F4" w:rsidP="00553378">
            <w:pPr>
              <w:widowControl w:val="0"/>
              <w:autoSpaceDE w:val="0"/>
              <w:autoSpaceDN w:val="0"/>
              <w:adjustRightInd w:val="0"/>
              <w:jc w:val="center"/>
              <w:rPr>
                <w:sz w:val="23"/>
                <w:szCs w:val="23"/>
              </w:rPr>
            </w:pPr>
            <w:r w:rsidRPr="00827803">
              <w:rPr>
                <w:sz w:val="23"/>
                <w:szCs w:val="23"/>
              </w:rPr>
              <w:t>93</w:t>
            </w:r>
          </w:p>
        </w:tc>
      </w:tr>
      <w:tr w:rsidR="007872C1" w:rsidRPr="00E818DA" w:rsidTr="00CA1EC5">
        <w:trPr>
          <w:trHeight w:val="20"/>
        </w:trPr>
        <w:tc>
          <w:tcPr>
            <w:tcW w:w="171" w:type="pct"/>
            <w:vMerge/>
          </w:tcPr>
          <w:p w:rsidR="007872C1" w:rsidRPr="00E818DA" w:rsidRDefault="007872C1" w:rsidP="00053777">
            <w:pPr>
              <w:widowControl w:val="0"/>
              <w:autoSpaceDE w:val="0"/>
              <w:autoSpaceDN w:val="0"/>
              <w:adjustRightInd w:val="0"/>
              <w:rPr>
                <w:sz w:val="20"/>
                <w:szCs w:val="20"/>
              </w:rPr>
            </w:pPr>
          </w:p>
        </w:tc>
        <w:tc>
          <w:tcPr>
            <w:tcW w:w="161" w:type="pct"/>
            <w:vMerge/>
            <w:textDirection w:val="btLr"/>
            <w:vAlign w:val="center"/>
          </w:tcPr>
          <w:p w:rsidR="007872C1" w:rsidRPr="00E818DA" w:rsidRDefault="007872C1" w:rsidP="00053777">
            <w:pPr>
              <w:widowControl w:val="0"/>
              <w:autoSpaceDE w:val="0"/>
              <w:autoSpaceDN w:val="0"/>
              <w:adjustRightInd w:val="0"/>
              <w:ind w:left="113" w:right="113"/>
              <w:jc w:val="center"/>
              <w:rPr>
                <w:sz w:val="20"/>
                <w:szCs w:val="20"/>
              </w:rPr>
            </w:pPr>
          </w:p>
        </w:tc>
        <w:tc>
          <w:tcPr>
            <w:tcW w:w="998" w:type="pct"/>
            <w:vMerge w:val="restart"/>
          </w:tcPr>
          <w:p w:rsidR="007872C1" w:rsidRPr="00827803" w:rsidRDefault="007872C1" w:rsidP="00053777">
            <w:pPr>
              <w:widowControl w:val="0"/>
              <w:autoSpaceDE w:val="0"/>
              <w:autoSpaceDN w:val="0"/>
              <w:adjustRightInd w:val="0"/>
              <w:rPr>
                <w:sz w:val="23"/>
                <w:szCs w:val="23"/>
              </w:rPr>
            </w:pPr>
            <w:r w:rsidRPr="00827803">
              <w:rPr>
                <w:b/>
                <w:bCs/>
                <w:sz w:val="23"/>
                <w:szCs w:val="23"/>
              </w:rPr>
              <w:t>Спорт</w:t>
            </w:r>
          </w:p>
        </w:tc>
        <w:tc>
          <w:tcPr>
            <w:tcW w:w="1441" w:type="pct"/>
          </w:tcPr>
          <w:p w:rsidR="007872C1" w:rsidRPr="00D335D7" w:rsidRDefault="007872C1" w:rsidP="00053777">
            <w:pPr>
              <w:widowControl w:val="0"/>
              <w:autoSpaceDE w:val="0"/>
              <w:autoSpaceDN w:val="0"/>
              <w:adjustRightInd w:val="0"/>
              <w:rPr>
                <w:sz w:val="23"/>
                <w:szCs w:val="23"/>
              </w:rPr>
            </w:pPr>
            <w:r w:rsidRPr="00D335D7">
              <w:rPr>
                <w:sz w:val="23"/>
                <w:szCs w:val="23"/>
              </w:rPr>
              <w:t>Единовременная пропускная способность спортивных сооружений</w:t>
            </w:r>
          </w:p>
        </w:tc>
        <w:tc>
          <w:tcPr>
            <w:tcW w:w="747" w:type="pct"/>
            <w:vAlign w:val="center"/>
          </w:tcPr>
          <w:p w:rsidR="007872C1" w:rsidRPr="00827803" w:rsidRDefault="007872C1" w:rsidP="00053777">
            <w:pPr>
              <w:widowControl w:val="0"/>
              <w:autoSpaceDE w:val="0"/>
              <w:autoSpaceDN w:val="0"/>
              <w:adjustRightInd w:val="0"/>
              <w:jc w:val="center"/>
              <w:rPr>
                <w:sz w:val="23"/>
                <w:szCs w:val="23"/>
              </w:rPr>
            </w:pPr>
            <w:r w:rsidRPr="00827803">
              <w:rPr>
                <w:sz w:val="23"/>
                <w:szCs w:val="23"/>
              </w:rPr>
              <w:t>% от норматива</w:t>
            </w:r>
          </w:p>
        </w:tc>
        <w:tc>
          <w:tcPr>
            <w:tcW w:w="357" w:type="pct"/>
            <w:vAlign w:val="center"/>
          </w:tcPr>
          <w:p w:rsidR="007872C1" w:rsidRPr="00827803" w:rsidRDefault="00E145F4" w:rsidP="00053777">
            <w:pPr>
              <w:widowControl w:val="0"/>
              <w:autoSpaceDE w:val="0"/>
              <w:autoSpaceDN w:val="0"/>
              <w:adjustRightInd w:val="0"/>
              <w:jc w:val="center"/>
              <w:rPr>
                <w:sz w:val="23"/>
                <w:szCs w:val="23"/>
              </w:rPr>
            </w:pPr>
            <w:r w:rsidRPr="00827803">
              <w:rPr>
                <w:sz w:val="23"/>
                <w:szCs w:val="23"/>
              </w:rPr>
              <w:t>12,8</w:t>
            </w:r>
          </w:p>
        </w:tc>
        <w:tc>
          <w:tcPr>
            <w:tcW w:w="358" w:type="pct"/>
            <w:vAlign w:val="center"/>
          </w:tcPr>
          <w:p w:rsidR="007872C1" w:rsidRPr="00827803" w:rsidRDefault="00E145F4" w:rsidP="00553378">
            <w:pPr>
              <w:widowControl w:val="0"/>
              <w:autoSpaceDE w:val="0"/>
              <w:autoSpaceDN w:val="0"/>
              <w:adjustRightInd w:val="0"/>
              <w:jc w:val="center"/>
              <w:rPr>
                <w:sz w:val="23"/>
                <w:szCs w:val="23"/>
              </w:rPr>
            </w:pPr>
            <w:r w:rsidRPr="00827803">
              <w:rPr>
                <w:sz w:val="23"/>
                <w:szCs w:val="23"/>
              </w:rPr>
              <w:t>12,8</w:t>
            </w:r>
          </w:p>
        </w:tc>
        <w:tc>
          <w:tcPr>
            <w:tcW w:w="356" w:type="pct"/>
            <w:vAlign w:val="center"/>
          </w:tcPr>
          <w:p w:rsidR="007872C1" w:rsidRPr="00827803" w:rsidRDefault="00E145F4" w:rsidP="00553378">
            <w:pPr>
              <w:widowControl w:val="0"/>
              <w:autoSpaceDE w:val="0"/>
              <w:autoSpaceDN w:val="0"/>
              <w:adjustRightInd w:val="0"/>
              <w:jc w:val="center"/>
              <w:rPr>
                <w:sz w:val="23"/>
                <w:szCs w:val="23"/>
              </w:rPr>
            </w:pPr>
            <w:r w:rsidRPr="00827803">
              <w:rPr>
                <w:sz w:val="23"/>
                <w:szCs w:val="23"/>
              </w:rPr>
              <w:t>12,9</w:t>
            </w:r>
          </w:p>
        </w:tc>
        <w:tc>
          <w:tcPr>
            <w:tcW w:w="412" w:type="pct"/>
            <w:vAlign w:val="center"/>
          </w:tcPr>
          <w:p w:rsidR="007872C1" w:rsidRPr="00827803" w:rsidRDefault="00E145F4" w:rsidP="00553378">
            <w:pPr>
              <w:widowControl w:val="0"/>
              <w:autoSpaceDE w:val="0"/>
              <w:autoSpaceDN w:val="0"/>
              <w:adjustRightInd w:val="0"/>
              <w:jc w:val="center"/>
              <w:rPr>
                <w:sz w:val="23"/>
                <w:szCs w:val="23"/>
              </w:rPr>
            </w:pPr>
            <w:r w:rsidRPr="00827803">
              <w:rPr>
                <w:sz w:val="23"/>
                <w:szCs w:val="23"/>
              </w:rPr>
              <w:t>12,9</w:t>
            </w:r>
          </w:p>
        </w:tc>
      </w:tr>
      <w:tr w:rsidR="007872C1" w:rsidRPr="00E818DA" w:rsidTr="00CA1EC5">
        <w:trPr>
          <w:trHeight w:val="20"/>
        </w:trPr>
        <w:tc>
          <w:tcPr>
            <w:tcW w:w="171" w:type="pct"/>
            <w:vMerge/>
          </w:tcPr>
          <w:p w:rsidR="007872C1" w:rsidRPr="00E818DA" w:rsidRDefault="007872C1" w:rsidP="00053777">
            <w:pPr>
              <w:widowControl w:val="0"/>
              <w:autoSpaceDE w:val="0"/>
              <w:autoSpaceDN w:val="0"/>
              <w:adjustRightInd w:val="0"/>
              <w:rPr>
                <w:sz w:val="20"/>
                <w:szCs w:val="20"/>
              </w:rPr>
            </w:pPr>
          </w:p>
        </w:tc>
        <w:tc>
          <w:tcPr>
            <w:tcW w:w="161" w:type="pct"/>
            <w:vMerge/>
            <w:textDirection w:val="btLr"/>
            <w:vAlign w:val="center"/>
          </w:tcPr>
          <w:p w:rsidR="007872C1" w:rsidRPr="00E818DA" w:rsidRDefault="007872C1" w:rsidP="00053777">
            <w:pPr>
              <w:widowControl w:val="0"/>
              <w:autoSpaceDE w:val="0"/>
              <w:autoSpaceDN w:val="0"/>
              <w:adjustRightInd w:val="0"/>
              <w:ind w:left="113" w:right="113"/>
              <w:jc w:val="center"/>
              <w:rPr>
                <w:sz w:val="20"/>
                <w:szCs w:val="20"/>
              </w:rPr>
            </w:pPr>
          </w:p>
        </w:tc>
        <w:tc>
          <w:tcPr>
            <w:tcW w:w="998" w:type="pct"/>
            <w:vMerge/>
          </w:tcPr>
          <w:p w:rsidR="007872C1" w:rsidRPr="00827803" w:rsidRDefault="007872C1" w:rsidP="00053777">
            <w:pPr>
              <w:widowControl w:val="0"/>
              <w:autoSpaceDE w:val="0"/>
              <w:autoSpaceDN w:val="0"/>
              <w:adjustRightInd w:val="0"/>
              <w:rPr>
                <w:b/>
                <w:bCs/>
                <w:sz w:val="23"/>
                <w:szCs w:val="23"/>
              </w:rPr>
            </w:pPr>
          </w:p>
        </w:tc>
        <w:tc>
          <w:tcPr>
            <w:tcW w:w="1441" w:type="pct"/>
          </w:tcPr>
          <w:p w:rsidR="007872C1" w:rsidRPr="00D335D7" w:rsidRDefault="007872C1" w:rsidP="00053777">
            <w:pPr>
              <w:widowControl w:val="0"/>
              <w:autoSpaceDE w:val="0"/>
              <w:autoSpaceDN w:val="0"/>
              <w:adjustRightInd w:val="0"/>
              <w:rPr>
                <w:sz w:val="23"/>
                <w:szCs w:val="23"/>
              </w:rPr>
            </w:pPr>
            <w:r w:rsidRPr="00D335D7">
              <w:rPr>
                <w:sz w:val="23"/>
                <w:szCs w:val="23"/>
              </w:rPr>
              <w:t>Спортивные залы, площадь пола</w:t>
            </w:r>
          </w:p>
        </w:tc>
        <w:tc>
          <w:tcPr>
            <w:tcW w:w="747" w:type="pct"/>
            <w:vAlign w:val="center"/>
          </w:tcPr>
          <w:p w:rsidR="007872C1" w:rsidRPr="00827803" w:rsidRDefault="007872C1" w:rsidP="00053777">
            <w:pPr>
              <w:widowControl w:val="0"/>
              <w:autoSpaceDE w:val="0"/>
              <w:autoSpaceDN w:val="0"/>
              <w:adjustRightInd w:val="0"/>
              <w:jc w:val="center"/>
              <w:rPr>
                <w:sz w:val="23"/>
                <w:szCs w:val="23"/>
              </w:rPr>
            </w:pPr>
            <w:r w:rsidRPr="00827803">
              <w:rPr>
                <w:sz w:val="23"/>
                <w:szCs w:val="23"/>
              </w:rPr>
              <w:t>% от норматива</w:t>
            </w:r>
          </w:p>
        </w:tc>
        <w:tc>
          <w:tcPr>
            <w:tcW w:w="357" w:type="pct"/>
            <w:vAlign w:val="center"/>
          </w:tcPr>
          <w:p w:rsidR="007872C1" w:rsidRPr="00827803" w:rsidRDefault="00E145F4" w:rsidP="00053777">
            <w:pPr>
              <w:widowControl w:val="0"/>
              <w:autoSpaceDE w:val="0"/>
              <w:autoSpaceDN w:val="0"/>
              <w:adjustRightInd w:val="0"/>
              <w:jc w:val="center"/>
              <w:rPr>
                <w:sz w:val="23"/>
                <w:szCs w:val="23"/>
              </w:rPr>
            </w:pPr>
            <w:r w:rsidRPr="00827803">
              <w:rPr>
                <w:sz w:val="23"/>
                <w:szCs w:val="23"/>
              </w:rPr>
              <w:t>33,4</w:t>
            </w:r>
          </w:p>
        </w:tc>
        <w:tc>
          <w:tcPr>
            <w:tcW w:w="358" w:type="pct"/>
            <w:vAlign w:val="center"/>
          </w:tcPr>
          <w:p w:rsidR="007872C1" w:rsidRPr="00827803" w:rsidRDefault="00E145F4" w:rsidP="00553378">
            <w:pPr>
              <w:widowControl w:val="0"/>
              <w:autoSpaceDE w:val="0"/>
              <w:autoSpaceDN w:val="0"/>
              <w:adjustRightInd w:val="0"/>
              <w:jc w:val="center"/>
              <w:rPr>
                <w:sz w:val="23"/>
                <w:szCs w:val="23"/>
              </w:rPr>
            </w:pPr>
            <w:r w:rsidRPr="00827803">
              <w:rPr>
                <w:sz w:val="23"/>
                <w:szCs w:val="23"/>
              </w:rPr>
              <w:t>33,4</w:t>
            </w:r>
          </w:p>
        </w:tc>
        <w:tc>
          <w:tcPr>
            <w:tcW w:w="356" w:type="pct"/>
            <w:vAlign w:val="center"/>
          </w:tcPr>
          <w:p w:rsidR="007872C1" w:rsidRPr="00827803" w:rsidRDefault="00E145F4" w:rsidP="00553378">
            <w:pPr>
              <w:widowControl w:val="0"/>
              <w:autoSpaceDE w:val="0"/>
              <w:autoSpaceDN w:val="0"/>
              <w:adjustRightInd w:val="0"/>
              <w:jc w:val="center"/>
              <w:rPr>
                <w:sz w:val="23"/>
                <w:szCs w:val="23"/>
              </w:rPr>
            </w:pPr>
            <w:r w:rsidRPr="00827803">
              <w:rPr>
                <w:sz w:val="23"/>
                <w:szCs w:val="23"/>
              </w:rPr>
              <w:t>33,8</w:t>
            </w:r>
          </w:p>
        </w:tc>
        <w:tc>
          <w:tcPr>
            <w:tcW w:w="412" w:type="pct"/>
            <w:vAlign w:val="center"/>
          </w:tcPr>
          <w:p w:rsidR="007872C1" w:rsidRPr="00827803" w:rsidRDefault="00E145F4" w:rsidP="00553378">
            <w:pPr>
              <w:widowControl w:val="0"/>
              <w:autoSpaceDE w:val="0"/>
              <w:autoSpaceDN w:val="0"/>
              <w:adjustRightInd w:val="0"/>
              <w:jc w:val="center"/>
              <w:rPr>
                <w:sz w:val="23"/>
                <w:szCs w:val="23"/>
              </w:rPr>
            </w:pPr>
            <w:r w:rsidRPr="00827803">
              <w:rPr>
                <w:sz w:val="23"/>
                <w:szCs w:val="23"/>
              </w:rPr>
              <w:t>34</w:t>
            </w:r>
          </w:p>
        </w:tc>
      </w:tr>
      <w:tr w:rsidR="007872C1" w:rsidRPr="00E818DA" w:rsidTr="00CA1EC5">
        <w:trPr>
          <w:trHeight w:val="20"/>
        </w:trPr>
        <w:tc>
          <w:tcPr>
            <w:tcW w:w="171" w:type="pct"/>
            <w:vMerge/>
          </w:tcPr>
          <w:p w:rsidR="007872C1" w:rsidRPr="00E818DA" w:rsidRDefault="007872C1" w:rsidP="00053777">
            <w:pPr>
              <w:widowControl w:val="0"/>
              <w:autoSpaceDE w:val="0"/>
              <w:autoSpaceDN w:val="0"/>
              <w:adjustRightInd w:val="0"/>
              <w:rPr>
                <w:sz w:val="20"/>
                <w:szCs w:val="20"/>
              </w:rPr>
            </w:pPr>
          </w:p>
        </w:tc>
        <w:tc>
          <w:tcPr>
            <w:tcW w:w="161" w:type="pct"/>
            <w:vMerge/>
            <w:textDirection w:val="btLr"/>
            <w:vAlign w:val="center"/>
          </w:tcPr>
          <w:p w:rsidR="007872C1" w:rsidRPr="00E818DA" w:rsidRDefault="007872C1" w:rsidP="00053777">
            <w:pPr>
              <w:widowControl w:val="0"/>
              <w:autoSpaceDE w:val="0"/>
              <w:autoSpaceDN w:val="0"/>
              <w:adjustRightInd w:val="0"/>
              <w:ind w:left="113" w:right="113"/>
              <w:jc w:val="center"/>
              <w:rPr>
                <w:sz w:val="20"/>
                <w:szCs w:val="20"/>
              </w:rPr>
            </w:pPr>
          </w:p>
        </w:tc>
        <w:tc>
          <w:tcPr>
            <w:tcW w:w="998" w:type="pct"/>
            <w:vMerge/>
          </w:tcPr>
          <w:p w:rsidR="007872C1" w:rsidRPr="00827803" w:rsidRDefault="007872C1" w:rsidP="00053777">
            <w:pPr>
              <w:widowControl w:val="0"/>
              <w:autoSpaceDE w:val="0"/>
              <w:autoSpaceDN w:val="0"/>
              <w:adjustRightInd w:val="0"/>
              <w:rPr>
                <w:b/>
                <w:bCs/>
                <w:sz w:val="23"/>
                <w:szCs w:val="23"/>
              </w:rPr>
            </w:pPr>
          </w:p>
        </w:tc>
        <w:tc>
          <w:tcPr>
            <w:tcW w:w="1441" w:type="pct"/>
          </w:tcPr>
          <w:p w:rsidR="007872C1" w:rsidRPr="00D335D7" w:rsidRDefault="007872C1" w:rsidP="00053777">
            <w:pPr>
              <w:widowControl w:val="0"/>
              <w:autoSpaceDE w:val="0"/>
              <w:autoSpaceDN w:val="0"/>
              <w:adjustRightInd w:val="0"/>
              <w:rPr>
                <w:sz w:val="23"/>
                <w:szCs w:val="23"/>
              </w:rPr>
            </w:pPr>
            <w:r w:rsidRPr="00D335D7">
              <w:rPr>
                <w:sz w:val="23"/>
                <w:szCs w:val="23"/>
              </w:rPr>
              <w:t>Плоскостные спортивные сооружения</w:t>
            </w:r>
          </w:p>
        </w:tc>
        <w:tc>
          <w:tcPr>
            <w:tcW w:w="747" w:type="pct"/>
            <w:vAlign w:val="center"/>
          </w:tcPr>
          <w:p w:rsidR="007872C1" w:rsidRPr="00827803" w:rsidRDefault="007872C1" w:rsidP="00053777">
            <w:pPr>
              <w:widowControl w:val="0"/>
              <w:autoSpaceDE w:val="0"/>
              <w:autoSpaceDN w:val="0"/>
              <w:adjustRightInd w:val="0"/>
              <w:jc w:val="center"/>
              <w:rPr>
                <w:sz w:val="23"/>
                <w:szCs w:val="23"/>
              </w:rPr>
            </w:pPr>
            <w:r w:rsidRPr="00827803">
              <w:rPr>
                <w:sz w:val="23"/>
                <w:szCs w:val="23"/>
              </w:rPr>
              <w:t>% от норматива</w:t>
            </w:r>
          </w:p>
        </w:tc>
        <w:tc>
          <w:tcPr>
            <w:tcW w:w="357" w:type="pct"/>
            <w:vAlign w:val="center"/>
          </w:tcPr>
          <w:p w:rsidR="007872C1" w:rsidRPr="00827803" w:rsidRDefault="00E145F4" w:rsidP="00053777">
            <w:pPr>
              <w:widowControl w:val="0"/>
              <w:autoSpaceDE w:val="0"/>
              <w:autoSpaceDN w:val="0"/>
              <w:adjustRightInd w:val="0"/>
              <w:jc w:val="center"/>
              <w:rPr>
                <w:sz w:val="23"/>
                <w:szCs w:val="23"/>
              </w:rPr>
            </w:pPr>
            <w:r w:rsidRPr="00827803">
              <w:rPr>
                <w:sz w:val="23"/>
                <w:szCs w:val="23"/>
              </w:rPr>
              <w:t>8,1</w:t>
            </w:r>
          </w:p>
        </w:tc>
        <w:tc>
          <w:tcPr>
            <w:tcW w:w="358" w:type="pct"/>
            <w:vAlign w:val="center"/>
          </w:tcPr>
          <w:p w:rsidR="007872C1" w:rsidRPr="00827803" w:rsidRDefault="00E145F4" w:rsidP="00553378">
            <w:pPr>
              <w:widowControl w:val="0"/>
              <w:autoSpaceDE w:val="0"/>
              <w:autoSpaceDN w:val="0"/>
              <w:adjustRightInd w:val="0"/>
              <w:jc w:val="center"/>
              <w:rPr>
                <w:sz w:val="23"/>
                <w:szCs w:val="23"/>
              </w:rPr>
            </w:pPr>
            <w:r w:rsidRPr="00827803">
              <w:rPr>
                <w:sz w:val="23"/>
                <w:szCs w:val="23"/>
              </w:rPr>
              <w:t>8,3</w:t>
            </w:r>
          </w:p>
        </w:tc>
        <w:tc>
          <w:tcPr>
            <w:tcW w:w="356" w:type="pct"/>
            <w:vAlign w:val="center"/>
          </w:tcPr>
          <w:p w:rsidR="007872C1" w:rsidRPr="00827803" w:rsidRDefault="00E145F4" w:rsidP="00553378">
            <w:pPr>
              <w:widowControl w:val="0"/>
              <w:autoSpaceDE w:val="0"/>
              <w:autoSpaceDN w:val="0"/>
              <w:adjustRightInd w:val="0"/>
              <w:jc w:val="center"/>
              <w:rPr>
                <w:sz w:val="23"/>
                <w:szCs w:val="23"/>
              </w:rPr>
            </w:pPr>
            <w:r w:rsidRPr="00827803">
              <w:rPr>
                <w:sz w:val="23"/>
                <w:szCs w:val="23"/>
              </w:rPr>
              <w:t>8,7</w:t>
            </w:r>
          </w:p>
        </w:tc>
        <w:tc>
          <w:tcPr>
            <w:tcW w:w="412" w:type="pct"/>
            <w:vAlign w:val="center"/>
          </w:tcPr>
          <w:p w:rsidR="007872C1" w:rsidRPr="00827803" w:rsidRDefault="00E145F4" w:rsidP="00553378">
            <w:pPr>
              <w:widowControl w:val="0"/>
              <w:autoSpaceDE w:val="0"/>
              <w:autoSpaceDN w:val="0"/>
              <w:adjustRightInd w:val="0"/>
              <w:jc w:val="center"/>
              <w:rPr>
                <w:sz w:val="23"/>
                <w:szCs w:val="23"/>
              </w:rPr>
            </w:pPr>
            <w:r w:rsidRPr="00827803">
              <w:rPr>
                <w:sz w:val="23"/>
                <w:szCs w:val="23"/>
              </w:rPr>
              <w:t>8,8</w:t>
            </w:r>
          </w:p>
        </w:tc>
      </w:tr>
      <w:tr w:rsidR="007872C1" w:rsidRPr="00E818DA" w:rsidTr="00CA1EC5">
        <w:trPr>
          <w:trHeight w:val="20"/>
        </w:trPr>
        <w:tc>
          <w:tcPr>
            <w:tcW w:w="171" w:type="pct"/>
            <w:vMerge/>
          </w:tcPr>
          <w:p w:rsidR="007872C1" w:rsidRPr="00E818DA" w:rsidRDefault="007872C1" w:rsidP="00053777">
            <w:pPr>
              <w:widowControl w:val="0"/>
              <w:autoSpaceDE w:val="0"/>
              <w:autoSpaceDN w:val="0"/>
              <w:adjustRightInd w:val="0"/>
              <w:rPr>
                <w:sz w:val="20"/>
                <w:szCs w:val="20"/>
              </w:rPr>
            </w:pPr>
          </w:p>
        </w:tc>
        <w:tc>
          <w:tcPr>
            <w:tcW w:w="161" w:type="pct"/>
            <w:vMerge/>
            <w:textDirection w:val="btLr"/>
            <w:vAlign w:val="center"/>
          </w:tcPr>
          <w:p w:rsidR="007872C1" w:rsidRPr="00E818DA" w:rsidRDefault="007872C1" w:rsidP="00053777">
            <w:pPr>
              <w:widowControl w:val="0"/>
              <w:autoSpaceDE w:val="0"/>
              <w:autoSpaceDN w:val="0"/>
              <w:adjustRightInd w:val="0"/>
              <w:ind w:left="113" w:right="113"/>
              <w:jc w:val="center"/>
              <w:rPr>
                <w:sz w:val="20"/>
                <w:szCs w:val="20"/>
              </w:rPr>
            </w:pPr>
          </w:p>
        </w:tc>
        <w:tc>
          <w:tcPr>
            <w:tcW w:w="998" w:type="pct"/>
            <w:vMerge/>
          </w:tcPr>
          <w:p w:rsidR="007872C1" w:rsidRPr="00827803" w:rsidRDefault="007872C1" w:rsidP="00053777">
            <w:pPr>
              <w:widowControl w:val="0"/>
              <w:autoSpaceDE w:val="0"/>
              <w:autoSpaceDN w:val="0"/>
              <w:adjustRightInd w:val="0"/>
              <w:rPr>
                <w:b/>
                <w:bCs/>
                <w:sz w:val="23"/>
                <w:szCs w:val="23"/>
              </w:rPr>
            </w:pPr>
          </w:p>
        </w:tc>
        <w:tc>
          <w:tcPr>
            <w:tcW w:w="1441" w:type="pct"/>
          </w:tcPr>
          <w:p w:rsidR="007872C1" w:rsidRPr="00D335D7" w:rsidRDefault="007872C1" w:rsidP="00053777">
            <w:pPr>
              <w:widowControl w:val="0"/>
              <w:autoSpaceDE w:val="0"/>
              <w:autoSpaceDN w:val="0"/>
              <w:adjustRightInd w:val="0"/>
              <w:rPr>
                <w:sz w:val="23"/>
                <w:szCs w:val="23"/>
              </w:rPr>
            </w:pPr>
            <w:r w:rsidRPr="00D335D7">
              <w:rPr>
                <w:sz w:val="23"/>
                <w:szCs w:val="23"/>
              </w:rPr>
              <w:t>Количество граждан систематически занимающихся спортом</w:t>
            </w:r>
          </w:p>
        </w:tc>
        <w:tc>
          <w:tcPr>
            <w:tcW w:w="1104" w:type="pct"/>
            <w:gridSpan w:val="2"/>
            <w:vAlign w:val="center"/>
          </w:tcPr>
          <w:p w:rsidR="007872C1" w:rsidRPr="00827803" w:rsidRDefault="007872C1" w:rsidP="00053777">
            <w:pPr>
              <w:widowControl w:val="0"/>
              <w:autoSpaceDE w:val="0"/>
              <w:autoSpaceDN w:val="0"/>
              <w:adjustRightInd w:val="0"/>
              <w:jc w:val="center"/>
              <w:rPr>
                <w:sz w:val="23"/>
                <w:szCs w:val="23"/>
              </w:rPr>
            </w:pPr>
            <w:r w:rsidRPr="00827803">
              <w:rPr>
                <w:sz w:val="23"/>
                <w:szCs w:val="23"/>
              </w:rPr>
              <w:t>% от количества жителей</w:t>
            </w:r>
          </w:p>
        </w:tc>
        <w:tc>
          <w:tcPr>
            <w:tcW w:w="358" w:type="pct"/>
            <w:vAlign w:val="center"/>
          </w:tcPr>
          <w:p w:rsidR="007872C1" w:rsidRPr="00827803" w:rsidRDefault="00E145F4" w:rsidP="00553378">
            <w:pPr>
              <w:widowControl w:val="0"/>
              <w:autoSpaceDE w:val="0"/>
              <w:autoSpaceDN w:val="0"/>
              <w:adjustRightInd w:val="0"/>
              <w:jc w:val="center"/>
              <w:rPr>
                <w:sz w:val="23"/>
                <w:szCs w:val="23"/>
              </w:rPr>
            </w:pPr>
            <w:r w:rsidRPr="00827803">
              <w:rPr>
                <w:sz w:val="23"/>
                <w:szCs w:val="23"/>
              </w:rPr>
              <w:t>34</w:t>
            </w:r>
          </w:p>
        </w:tc>
        <w:tc>
          <w:tcPr>
            <w:tcW w:w="356" w:type="pct"/>
            <w:vAlign w:val="center"/>
          </w:tcPr>
          <w:p w:rsidR="007872C1" w:rsidRPr="00827803" w:rsidRDefault="00E145F4" w:rsidP="00553378">
            <w:pPr>
              <w:widowControl w:val="0"/>
              <w:autoSpaceDE w:val="0"/>
              <w:autoSpaceDN w:val="0"/>
              <w:adjustRightInd w:val="0"/>
              <w:jc w:val="center"/>
              <w:rPr>
                <w:sz w:val="23"/>
                <w:szCs w:val="23"/>
              </w:rPr>
            </w:pPr>
            <w:r w:rsidRPr="00827803">
              <w:rPr>
                <w:sz w:val="23"/>
                <w:szCs w:val="23"/>
              </w:rPr>
              <w:t>36</w:t>
            </w:r>
          </w:p>
        </w:tc>
        <w:tc>
          <w:tcPr>
            <w:tcW w:w="412" w:type="pct"/>
            <w:vAlign w:val="center"/>
          </w:tcPr>
          <w:p w:rsidR="007872C1" w:rsidRPr="00827803" w:rsidRDefault="00E145F4" w:rsidP="00553378">
            <w:pPr>
              <w:widowControl w:val="0"/>
              <w:autoSpaceDE w:val="0"/>
              <w:autoSpaceDN w:val="0"/>
              <w:adjustRightInd w:val="0"/>
              <w:jc w:val="center"/>
              <w:rPr>
                <w:sz w:val="23"/>
                <w:szCs w:val="23"/>
              </w:rPr>
            </w:pPr>
            <w:r w:rsidRPr="00827803">
              <w:rPr>
                <w:sz w:val="23"/>
                <w:szCs w:val="23"/>
              </w:rPr>
              <w:t>37</w:t>
            </w:r>
          </w:p>
        </w:tc>
      </w:tr>
      <w:tr w:rsidR="00512CCB" w:rsidRPr="00E818DA" w:rsidTr="00CA1EC5">
        <w:trPr>
          <w:trHeight w:val="20"/>
        </w:trPr>
        <w:tc>
          <w:tcPr>
            <w:tcW w:w="171" w:type="pct"/>
            <w:vMerge/>
          </w:tcPr>
          <w:p w:rsidR="00512CCB" w:rsidRPr="00E818DA" w:rsidRDefault="00512CCB" w:rsidP="00053777">
            <w:pPr>
              <w:widowControl w:val="0"/>
              <w:autoSpaceDE w:val="0"/>
              <w:autoSpaceDN w:val="0"/>
              <w:adjustRightInd w:val="0"/>
              <w:ind w:firstLine="540"/>
              <w:jc w:val="both"/>
              <w:rPr>
                <w:sz w:val="20"/>
                <w:szCs w:val="20"/>
              </w:rPr>
            </w:pPr>
          </w:p>
        </w:tc>
        <w:tc>
          <w:tcPr>
            <w:tcW w:w="161" w:type="pct"/>
            <w:vMerge/>
            <w:textDirection w:val="btLr"/>
            <w:vAlign w:val="center"/>
          </w:tcPr>
          <w:p w:rsidR="00512CCB" w:rsidRPr="00E818DA" w:rsidRDefault="00512CCB" w:rsidP="00053777">
            <w:pPr>
              <w:widowControl w:val="0"/>
              <w:autoSpaceDE w:val="0"/>
              <w:autoSpaceDN w:val="0"/>
              <w:adjustRightInd w:val="0"/>
              <w:ind w:right="113" w:firstLine="540"/>
              <w:jc w:val="center"/>
              <w:rPr>
                <w:sz w:val="20"/>
                <w:szCs w:val="20"/>
              </w:rPr>
            </w:pPr>
          </w:p>
        </w:tc>
        <w:tc>
          <w:tcPr>
            <w:tcW w:w="998" w:type="pct"/>
            <w:vMerge w:val="restart"/>
          </w:tcPr>
          <w:p w:rsidR="00512CCB" w:rsidRPr="00827803" w:rsidRDefault="00512CCB" w:rsidP="00053777">
            <w:pPr>
              <w:widowControl w:val="0"/>
              <w:autoSpaceDE w:val="0"/>
              <w:autoSpaceDN w:val="0"/>
              <w:adjustRightInd w:val="0"/>
              <w:rPr>
                <w:sz w:val="23"/>
                <w:szCs w:val="23"/>
              </w:rPr>
            </w:pPr>
            <w:r w:rsidRPr="00827803">
              <w:rPr>
                <w:b/>
                <w:bCs/>
                <w:sz w:val="23"/>
                <w:szCs w:val="23"/>
              </w:rPr>
              <w:t>Потребительский сектор</w:t>
            </w:r>
          </w:p>
        </w:tc>
        <w:tc>
          <w:tcPr>
            <w:tcW w:w="1441" w:type="pct"/>
          </w:tcPr>
          <w:p w:rsidR="00512CCB" w:rsidRPr="00D335D7" w:rsidRDefault="00512CCB" w:rsidP="00053777">
            <w:pPr>
              <w:widowControl w:val="0"/>
              <w:autoSpaceDE w:val="0"/>
              <w:autoSpaceDN w:val="0"/>
              <w:adjustRightInd w:val="0"/>
              <w:rPr>
                <w:sz w:val="23"/>
                <w:szCs w:val="23"/>
              </w:rPr>
            </w:pPr>
            <w:r w:rsidRPr="00D335D7">
              <w:rPr>
                <w:sz w:val="23"/>
                <w:szCs w:val="23"/>
              </w:rPr>
              <w:t>Развитие предприятий торговли, площадь торгового зала предприятий торговли</w:t>
            </w:r>
          </w:p>
        </w:tc>
        <w:tc>
          <w:tcPr>
            <w:tcW w:w="1104" w:type="pct"/>
            <w:gridSpan w:val="2"/>
            <w:vAlign w:val="center"/>
          </w:tcPr>
          <w:p w:rsidR="00512CCB" w:rsidRPr="00827803" w:rsidRDefault="00512CCB" w:rsidP="00053777">
            <w:pPr>
              <w:widowControl w:val="0"/>
              <w:autoSpaceDE w:val="0"/>
              <w:autoSpaceDN w:val="0"/>
              <w:adjustRightInd w:val="0"/>
              <w:jc w:val="center"/>
              <w:rPr>
                <w:sz w:val="23"/>
                <w:szCs w:val="23"/>
              </w:rPr>
            </w:pPr>
            <w:r w:rsidRPr="00827803">
              <w:rPr>
                <w:sz w:val="23"/>
                <w:szCs w:val="23"/>
              </w:rPr>
              <w:t>кв.м на 1000 населения</w:t>
            </w:r>
          </w:p>
        </w:tc>
        <w:tc>
          <w:tcPr>
            <w:tcW w:w="358" w:type="pct"/>
            <w:vAlign w:val="center"/>
          </w:tcPr>
          <w:p w:rsidR="00512CCB" w:rsidRPr="00827803" w:rsidRDefault="00512CCB" w:rsidP="009727D0">
            <w:pPr>
              <w:widowControl w:val="0"/>
              <w:autoSpaceDE w:val="0"/>
              <w:autoSpaceDN w:val="0"/>
              <w:adjustRightInd w:val="0"/>
              <w:jc w:val="center"/>
              <w:rPr>
                <w:sz w:val="23"/>
                <w:szCs w:val="23"/>
              </w:rPr>
            </w:pPr>
            <w:r w:rsidRPr="00827803">
              <w:rPr>
                <w:sz w:val="23"/>
                <w:szCs w:val="23"/>
              </w:rPr>
              <w:t>1008</w:t>
            </w:r>
          </w:p>
        </w:tc>
        <w:tc>
          <w:tcPr>
            <w:tcW w:w="356" w:type="pct"/>
            <w:vAlign w:val="center"/>
          </w:tcPr>
          <w:p w:rsidR="00512CCB" w:rsidRPr="00827803" w:rsidRDefault="00512CCB" w:rsidP="009727D0">
            <w:pPr>
              <w:widowControl w:val="0"/>
              <w:autoSpaceDE w:val="0"/>
              <w:autoSpaceDN w:val="0"/>
              <w:adjustRightInd w:val="0"/>
              <w:jc w:val="center"/>
              <w:rPr>
                <w:sz w:val="23"/>
                <w:szCs w:val="23"/>
              </w:rPr>
            </w:pPr>
            <w:r w:rsidRPr="00827803">
              <w:rPr>
                <w:sz w:val="23"/>
                <w:szCs w:val="23"/>
              </w:rPr>
              <w:t>1015</w:t>
            </w:r>
          </w:p>
        </w:tc>
        <w:tc>
          <w:tcPr>
            <w:tcW w:w="412" w:type="pct"/>
            <w:vAlign w:val="center"/>
          </w:tcPr>
          <w:p w:rsidR="00512CCB" w:rsidRPr="00827803" w:rsidRDefault="00512CCB" w:rsidP="009727D0">
            <w:pPr>
              <w:widowControl w:val="0"/>
              <w:autoSpaceDE w:val="0"/>
              <w:autoSpaceDN w:val="0"/>
              <w:adjustRightInd w:val="0"/>
              <w:jc w:val="center"/>
              <w:rPr>
                <w:sz w:val="23"/>
                <w:szCs w:val="23"/>
              </w:rPr>
            </w:pPr>
            <w:r w:rsidRPr="00827803">
              <w:rPr>
                <w:sz w:val="23"/>
                <w:szCs w:val="23"/>
              </w:rPr>
              <w:t>1020</w:t>
            </w:r>
          </w:p>
        </w:tc>
      </w:tr>
      <w:tr w:rsidR="00512CCB" w:rsidRPr="00E818DA" w:rsidTr="00CA1EC5">
        <w:trPr>
          <w:trHeight w:val="20"/>
        </w:trPr>
        <w:tc>
          <w:tcPr>
            <w:tcW w:w="171" w:type="pct"/>
            <w:vMerge/>
          </w:tcPr>
          <w:p w:rsidR="00512CCB" w:rsidRPr="00E818DA" w:rsidRDefault="00512CCB" w:rsidP="00053777">
            <w:pPr>
              <w:widowControl w:val="0"/>
              <w:autoSpaceDE w:val="0"/>
              <w:autoSpaceDN w:val="0"/>
              <w:adjustRightInd w:val="0"/>
              <w:ind w:firstLine="540"/>
              <w:jc w:val="both"/>
              <w:rPr>
                <w:sz w:val="20"/>
                <w:szCs w:val="20"/>
              </w:rPr>
            </w:pPr>
          </w:p>
        </w:tc>
        <w:tc>
          <w:tcPr>
            <w:tcW w:w="161" w:type="pct"/>
            <w:vMerge/>
            <w:textDirection w:val="btLr"/>
            <w:vAlign w:val="center"/>
          </w:tcPr>
          <w:p w:rsidR="00512CCB" w:rsidRPr="00E818DA" w:rsidRDefault="00512CCB" w:rsidP="00053777">
            <w:pPr>
              <w:widowControl w:val="0"/>
              <w:autoSpaceDE w:val="0"/>
              <w:autoSpaceDN w:val="0"/>
              <w:adjustRightInd w:val="0"/>
              <w:ind w:right="113" w:firstLine="540"/>
              <w:jc w:val="center"/>
              <w:rPr>
                <w:sz w:val="20"/>
                <w:szCs w:val="20"/>
              </w:rPr>
            </w:pPr>
          </w:p>
        </w:tc>
        <w:tc>
          <w:tcPr>
            <w:tcW w:w="998" w:type="pct"/>
            <w:vMerge/>
          </w:tcPr>
          <w:p w:rsidR="00512CCB" w:rsidRPr="00827803" w:rsidRDefault="00512CCB" w:rsidP="00053777">
            <w:pPr>
              <w:widowControl w:val="0"/>
              <w:autoSpaceDE w:val="0"/>
              <w:autoSpaceDN w:val="0"/>
              <w:adjustRightInd w:val="0"/>
              <w:rPr>
                <w:b/>
                <w:bCs/>
                <w:sz w:val="23"/>
                <w:szCs w:val="23"/>
              </w:rPr>
            </w:pPr>
          </w:p>
        </w:tc>
        <w:tc>
          <w:tcPr>
            <w:tcW w:w="1441" w:type="pct"/>
          </w:tcPr>
          <w:p w:rsidR="00512CCB" w:rsidRPr="00D335D7" w:rsidRDefault="00512CCB" w:rsidP="00053777">
            <w:pPr>
              <w:widowControl w:val="0"/>
              <w:autoSpaceDE w:val="0"/>
              <w:autoSpaceDN w:val="0"/>
              <w:adjustRightInd w:val="0"/>
              <w:rPr>
                <w:sz w:val="23"/>
                <w:szCs w:val="23"/>
              </w:rPr>
            </w:pPr>
            <w:r w:rsidRPr="00D335D7">
              <w:rPr>
                <w:sz w:val="23"/>
                <w:szCs w:val="23"/>
              </w:rPr>
              <w:t xml:space="preserve">Оборот розничной торговли, общественного питания и объем </w:t>
            </w:r>
            <w:r w:rsidRPr="00D335D7">
              <w:rPr>
                <w:sz w:val="23"/>
                <w:szCs w:val="23"/>
              </w:rPr>
              <w:lastRenderedPageBreak/>
              <w:t>платных услуг населению</w:t>
            </w:r>
          </w:p>
        </w:tc>
        <w:tc>
          <w:tcPr>
            <w:tcW w:w="747" w:type="pct"/>
            <w:vAlign w:val="center"/>
          </w:tcPr>
          <w:p w:rsidR="00512CCB" w:rsidRPr="00827803" w:rsidRDefault="00512CCB" w:rsidP="00053777">
            <w:pPr>
              <w:widowControl w:val="0"/>
              <w:autoSpaceDE w:val="0"/>
              <w:autoSpaceDN w:val="0"/>
              <w:adjustRightInd w:val="0"/>
              <w:jc w:val="center"/>
              <w:rPr>
                <w:sz w:val="23"/>
                <w:szCs w:val="23"/>
              </w:rPr>
            </w:pPr>
            <w:r w:rsidRPr="00827803">
              <w:rPr>
                <w:sz w:val="23"/>
                <w:szCs w:val="23"/>
              </w:rPr>
              <w:lastRenderedPageBreak/>
              <w:t>тыс.руб./чел.</w:t>
            </w:r>
          </w:p>
        </w:tc>
        <w:tc>
          <w:tcPr>
            <w:tcW w:w="357" w:type="pct"/>
            <w:vAlign w:val="center"/>
          </w:tcPr>
          <w:p w:rsidR="00512CCB" w:rsidRPr="00827803" w:rsidRDefault="00512CCB" w:rsidP="00053777">
            <w:pPr>
              <w:widowControl w:val="0"/>
              <w:autoSpaceDE w:val="0"/>
              <w:autoSpaceDN w:val="0"/>
              <w:adjustRightInd w:val="0"/>
              <w:jc w:val="center"/>
              <w:rPr>
                <w:sz w:val="23"/>
                <w:szCs w:val="23"/>
              </w:rPr>
            </w:pPr>
            <w:r w:rsidRPr="00827803">
              <w:rPr>
                <w:sz w:val="23"/>
                <w:szCs w:val="23"/>
              </w:rPr>
              <w:t>259</w:t>
            </w:r>
          </w:p>
        </w:tc>
        <w:tc>
          <w:tcPr>
            <w:tcW w:w="358" w:type="pct"/>
            <w:vAlign w:val="center"/>
          </w:tcPr>
          <w:p w:rsidR="00512CCB" w:rsidRPr="00827803" w:rsidRDefault="00512CCB" w:rsidP="009727D0">
            <w:pPr>
              <w:widowControl w:val="0"/>
              <w:autoSpaceDE w:val="0"/>
              <w:autoSpaceDN w:val="0"/>
              <w:adjustRightInd w:val="0"/>
              <w:jc w:val="center"/>
              <w:rPr>
                <w:sz w:val="23"/>
                <w:szCs w:val="23"/>
              </w:rPr>
            </w:pPr>
            <w:r w:rsidRPr="00827803">
              <w:rPr>
                <w:sz w:val="23"/>
                <w:szCs w:val="23"/>
              </w:rPr>
              <w:t>260</w:t>
            </w:r>
          </w:p>
        </w:tc>
        <w:tc>
          <w:tcPr>
            <w:tcW w:w="356" w:type="pct"/>
            <w:vAlign w:val="center"/>
          </w:tcPr>
          <w:p w:rsidR="00512CCB" w:rsidRPr="00827803" w:rsidRDefault="00512CCB" w:rsidP="009727D0">
            <w:pPr>
              <w:widowControl w:val="0"/>
              <w:autoSpaceDE w:val="0"/>
              <w:autoSpaceDN w:val="0"/>
              <w:adjustRightInd w:val="0"/>
              <w:jc w:val="center"/>
              <w:rPr>
                <w:sz w:val="23"/>
                <w:szCs w:val="23"/>
              </w:rPr>
            </w:pPr>
            <w:r w:rsidRPr="00827803">
              <w:rPr>
                <w:sz w:val="23"/>
                <w:szCs w:val="23"/>
              </w:rPr>
              <w:t>270</w:t>
            </w:r>
          </w:p>
        </w:tc>
        <w:tc>
          <w:tcPr>
            <w:tcW w:w="412" w:type="pct"/>
            <w:vAlign w:val="center"/>
          </w:tcPr>
          <w:p w:rsidR="00512CCB" w:rsidRPr="00827803" w:rsidRDefault="00512CCB" w:rsidP="009727D0">
            <w:pPr>
              <w:widowControl w:val="0"/>
              <w:autoSpaceDE w:val="0"/>
              <w:autoSpaceDN w:val="0"/>
              <w:adjustRightInd w:val="0"/>
              <w:jc w:val="center"/>
              <w:rPr>
                <w:sz w:val="23"/>
                <w:szCs w:val="23"/>
              </w:rPr>
            </w:pPr>
            <w:r w:rsidRPr="00827803">
              <w:rPr>
                <w:sz w:val="23"/>
                <w:szCs w:val="23"/>
              </w:rPr>
              <w:t>280</w:t>
            </w:r>
          </w:p>
        </w:tc>
      </w:tr>
      <w:tr w:rsidR="00512CCB" w:rsidRPr="00E818DA" w:rsidTr="00CA1EC5">
        <w:trPr>
          <w:trHeight w:val="20"/>
        </w:trPr>
        <w:tc>
          <w:tcPr>
            <w:tcW w:w="171" w:type="pct"/>
            <w:vMerge/>
          </w:tcPr>
          <w:p w:rsidR="00512CCB" w:rsidRPr="00E818DA" w:rsidRDefault="00512CCB" w:rsidP="00053777">
            <w:pPr>
              <w:widowControl w:val="0"/>
              <w:autoSpaceDE w:val="0"/>
              <w:autoSpaceDN w:val="0"/>
              <w:adjustRightInd w:val="0"/>
              <w:ind w:firstLine="540"/>
              <w:jc w:val="both"/>
              <w:rPr>
                <w:sz w:val="20"/>
                <w:szCs w:val="20"/>
              </w:rPr>
            </w:pPr>
          </w:p>
        </w:tc>
        <w:tc>
          <w:tcPr>
            <w:tcW w:w="161" w:type="pct"/>
            <w:vMerge/>
            <w:textDirection w:val="btLr"/>
            <w:vAlign w:val="center"/>
          </w:tcPr>
          <w:p w:rsidR="00512CCB" w:rsidRPr="00E818DA" w:rsidRDefault="00512CCB" w:rsidP="00053777">
            <w:pPr>
              <w:widowControl w:val="0"/>
              <w:autoSpaceDE w:val="0"/>
              <w:autoSpaceDN w:val="0"/>
              <w:adjustRightInd w:val="0"/>
              <w:ind w:right="113" w:firstLine="540"/>
              <w:jc w:val="center"/>
              <w:rPr>
                <w:sz w:val="20"/>
                <w:szCs w:val="20"/>
              </w:rPr>
            </w:pPr>
          </w:p>
        </w:tc>
        <w:tc>
          <w:tcPr>
            <w:tcW w:w="998" w:type="pct"/>
            <w:vMerge w:val="restart"/>
          </w:tcPr>
          <w:p w:rsidR="00512CCB" w:rsidRPr="00827803" w:rsidRDefault="00512CCB" w:rsidP="00053777">
            <w:pPr>
              <w:widowControl w:val="0"/>
              <w:autoSpaceDE w:val="0"/>
              <w:autoSpaceDN w:val="0"/>
              <w:adjustRightInd w:val="0"/>
              <w:rPr>
                <w:b/>
                <w:bCs/>
                <w:sz w:val="23"/>
                <w:szCs w:val="23"/>
              </w:rPr>
            </w:pPr>
            <w:r w:rsidRPr="00827803">
              <w:rPr>
                <w:b/>
                <w:bCs/>
                <w:sz w:val="23"/>
                <w:szCs w:val="23"/>
              </w:rPr>
              <w:t>Социальное обслуживание</w:t>
            </w:r>
          </w:p>
        </w:tc>
        <w:tc>
          <w:tcPr>
            <w:tcW w:w="1441" w:type="pct"/>
          </w:tcPr>
          <w:p w:rsidR="00512CCB" w:rsidRPr="00D335D7" w:rsidRDefault="00512CCB" w:rsidP="00053777">
            <w:pPr>
              <w:widowControl w:val="0"/>
              <w:autoSpaceDE w:val="0"/>
              <w:autoSpaceDN w:val="0"/>
              <w:adjustRightInd w:val="0"/>
              <w:rPr>
                <w:sz w:val="23"/>
                <w:szCs w:val="23"/>
              </w:rPr>
            </w:pPr>
            <w:r w:rsidRPr="00D335D7">
              <w:rPr>
                <w:sz w:val="23"/>
                <w:szCs w:val="23"/>
              </w:rPr>
              <w:t>Соотношение средней заработной платы работников муниципальных учреждений и средней заработной платы по МО «Город Гатчина»</w:t>
            </w:r>
          </w:p>
        </w:tc>
        <w:tc>
          <w:tcPr>
            <w:tcW w:w="1104" w:type="pct"/>
            <w:gridSpan w:val="2"/>
            <w:vAlign w:val="center"/>
          </w:tcPr>
          <w:p w:rsidR="00512CCB" w:rsidRPr="00827803" w:rsidRDefault="00512CCB" w:rsidP="00053777">
            <w:pPr>
              <w:widowControl w:val="0"/>
              <w:autoSpaceDE w:val="0"/>
              <w:autoSpaceDN w:val="0"/>
              <w:adjustRightInd w:val="0"/>
              <w:jc w:val="center"/>
              <w:rPr>
                <w:sz w:val="23"/>
                <w:szCs w:val="23"/>
              </w:rPr>
            </w:pPr>
            <w:r w:rsidRPr="00827803">
              <w:rPr>
                <w:sz w:val="23"/>
                <w:szCs w:val="23"/>
              </w:rPr>
              <w:t>%</w:t>
            </w:r>
          </w:p>
        </w:tc>
        <w:tc>
          <w:tcPr>
            <w:tcW w:w="358" w:type="pct"/>
            <w:vAlign w:val="center"/>
          </w:tcPr>
          <w:p w:rsidR="00512CCB" w:rsidRPr="00827803" w:rsidRDefault="00512CCB" w:rsidP="00553378">
            <w:pPr>
              <w:widowControl w:val="0"/>
              <w:autoSpaceDE w:val="0"/>
              <w:autoSpaceDN w:val="0"/>
              <w:adjustRightInd w:val="0"/>
              <w:jc w:val="center"/>
              <w:rPr>
                <w:sz w:val="23"/>
                <w:szCs w:val="23"/>
              </w:rPr>
            </w:pPr>
            <w:r w:rsidRPr="00827803">
              <w:rPr>
                <w:sz w:val="23"/>
                <w:szCs w:val="23"/>
              </w:rPr>
              <w:t>79%</w:t>
            </w:r>
          </w:p>
        </w:tc>
        <w:tc>
          <w:tcPr>
            <w:tcW w:w="356" w:type="pct"/>
            <w:vAlign w:val="center"/>
          </w:tcPr>
          <w:p w:rsidR="00512CCB" w:rsidRPr="00827803" w:rsidRDefault="00512CCB" w:rsidP="00553378">
            <w:pPr>
              <w:widowControl w:val="0"/>
              <w:autoSpaceDE w:val="0"/>
              <w:autoSpaceDN w:val="0"/>
              <w:adjustRightInd w:val="0"/>
              <w:jc w:val="center"/>
              <w:rPr>
                <w:sz w:val="23"/>
                <w:szCs w:val="23"/>
              </w:rPr>
            </w:pPr>
            <w:r w:rsidRPr="00827803">
              <w:rPr>
                <w:sz w:val="23"/>
                <w:szCs w:val="23"/>
              </w:rPr>
              <w:t>89,5%</w:t>
            </w:r>
          </w:p>
        </w:tc>
        <w:tc>
          <w:tcPr>
            <w:tcW w:w="412" w:type="pct"/>
            <w:vAlign w:val="center"/>
          </w:tcPr>
          <w:p w:rsidR="00512CCB" w:rsidRPr="00827803" w:rsidRDefault="00512CCB" w:rsidP="00553378">
            <w:pPr>
              <w:widowControl w:val="0"/>
              <w:autoSpaceDE w:val="0"/>
              <w:autoSpaceDN w:val="0"/>
              <w:adjustRightInd w:val="0"/>
              <w:jc w:val="center"/>
              <w:rPr>
                <w:sz w:val="23"/>
                <w:szCs w:val="23"/>
              </w:rPr>
            </w:pPr>
            <w:r w:rsidRPr="00827803">
              <w:rPr>
                <w:sz w:val="23"/>
                <w:szCs w:val="23"/>
              </w:rPr>
              <w:t>100%</w:t>
            </w:r>
          </w:p>
        </w:tc>
      </w:tr>
      <w:tr w:rsidR="00512CCB" w:rsidRPr="00E818DA" w:rsidTr="00CA1EC5">
        <w:trPr>
          <w:trHeight w:val="20"/>
        </w:trPr>
        <w:tc>
          <w:tcPr>
            <w:tcW w:w="171" w:type="pct"/>
            <w:vMerge/>
          </w:tcPr>
          <w:p w:rsidR="00512CCB" w:rsidRPr="00E818DA" w:rsidRDefault="00512CCB" w:rsidP="00053777">
            <w:pPr>
              <w:widowControl w:val="0"/>
              <w:autoSpaceDE w:val="0"/>
              <w:autoSpaceDN w:val="0"/>
              <w:adjustRightInd w:val="0"/>
              <w:ind w:firstLine="540"/>
              <w:jc w:val="both"/>
              <w:rPr>
                <w:sz w:val="20"/>
                <w:szCs w:val="20"/>
              </w:rPr>
            </w:pPr>
          </w:p>
        </w:tc>
        <w:tc>
          <w:tcPr>
            <w:tcW w:w="161" w:type="pct"/>
            <w:vMerge/>
            <w:textDirection w:val="btLr"/>
            <w:vAlign w:val="center"/>
          </w:tcPr>
          <w:p w:rsidR="00512CCB" w:rsidRPr="00E818DA" w:rsidRDefault="00512CCB" w:rsidP="00053777">
            <w:pPr>
              <w:widowControl w:val="0"/>
              <w:autoSpaceDE w:val="0"/>
              <w:autoSpaceDN w:val="0"/>
              <w:adjustRightInd w:val="0"/>
              <w:ind w:right="113" w:firstLine="540"/>
              <w:jc w:val="center"/>
              <w:rPr>
                <w:sz w:val="20"/>
                <w:szCs w:val="20"/>
              </w:rPr>
            </w:pPr>
          </w:p>
        </w:tc>
        <w:tc>
          <w:tcPr>
            <w:tcW w:w="998" w:type="pct"/>
            <w:vMerge/>
          </w:tcPr>
          <w:p w:rsidR="00512CCB" w:rsidRPr="00827803" w:rsidRDefault="00512CCB" w:rsidP="00053777">
            <w:pPr>
              <w:widowControl w:val="0"/>
              <w:autoSpaceDE w:val="0"/>
              <w:autoSpaceDN w:val="0"/>
              <w:adjustRightInd w:val="0"/>
              <w:rPr>
                <w:b/>
                <w:bCs/>
                <w:sz w:val="23"/>
                <w:szCs w:val="23"/>
              </w:rPr>
            </w:pPr>
          </w:p>
        </w:tc>
        <w:tc>
          <w:tcPr>
            <w:tcW w:w="1441" w:type="pct"/>
          </w:tcPr>
          <w:p w:rsidR="00512CCB" w:rsidRPr="00D335D7" w:rsidRDefault="00512CCB" w:rsidP="00053777">
            <w:pPr>
              <w:widowControl w:val="0"/>
              <w:autoSpaceDE w:val="0"/>
              <w:autoSpaceDN w:val="0"/>
              <w:adjustRightInd w:val="0"/>
              <w:rPr>
                <w:sz w:val="23"/>
                <w:szCs w:val="23"/>
              </w:rPr>
            </w:pPr>
            <w:r w:rsidRPr="00D335D7">
              <w:rPr>
                <w:sz w:val="23"/>
                <w:szCs w:val="23"/>
              </w:rPr>
              <w:t>Количество граждан отдельных категорий, получивших различные меры социальной поддержки</w:t>
            </w:r>
          </w:p>
        </w:tc>
        <w:tc>
          <w:tcPr>
            <w:tcW w:w="1104" w:type="pct"/>
            <w:gridSpan w:val="2"/>
            <w:vAlign w:val="center"/>
          </w:tcPr>
          <w:p w:rsidR="00512CCB" w:rsidRPr="00827803" w:rsidRDefault="00512CCB" w:rsidP="00053777">
            <w:pPr>
              <w:widowControl w:val="0"/>
              <w:autoSpaceDE w:val="0"/>
              <w:autoSpaceDN w:val="0"/>
              <w:adjustRightInd w:val="0"/>
              <w:jc w:val="center"/>
              <w:rPr>
                <w:sz w:val="23"/>
                <w:szCs w:val="23"/>
              </w:rPr>
            </w:pPr>
            <w:r w:rsidRPr="00827803">
              <w:rPr>
                <w:sz w:val="23"/>
                <w:szCs w:val="23"/>
              </w:rPr>
              <w:t>% от обратившихся</w:t>
            </w:r>
          </w:p>
        </w:tc>
        <w:tc>
          <w:tcPr>
            <w:tcW w:w="358" w:type="pct"/>
            <w:vAlign w:val="center"/>
          </w:tcPr>
          <w:p w:rsidR="00512CCB" w:rsidRPr="00827803" w:rsidRDefault="00512CCB" w:rsidP="00553378">
            <w:pPr>
              <w:widowControl w:val="0"/>
              <w:autoSpaceDE w:val="0"/>
              <w:autoSpaceDN w:val="0"/>
              <w:adjustRightInd w:val="0"/>
              <w:jc w:val="center"/>
              <w:rPr>
                <w:sz w:val="23"/>
                <w:szCs w:val="23"/>
              </w:rPr>
            </w:pPr>
            <w:r w:rsidRPr="00827803">
              <w:rPr>
                <w:sz w:val="23"/>
                <w:szCs w:val="23"/>
              </w:rPr>
              <w:t>100 %</w:t>
            </w:r>
          </w:p>
        </w:tc>
        <w:tc>
          <w:tcPr>
            <w:tcW w:w="356" w:type="pct"/>
            <w:vAlign w:val="center"/>
          </w:tcPr>
          <w:p w:rsidR="00512CCB" w:rsidRPr="00827803" w:rsidRDefault="00512CCB" w:rsidP="00553378">
            <w:pPr>
              <w:widowControl w:val="0"/>
              <w:autoSpaceDE w:val="0"/>
              <w:autoSpaceDN w:val="0"/>
              <w:adjustRightInd w:val="0"/>
              <w:jc w:val="center"/>
              <w:rPr>
                <w:sz w:val="23"/>
                <w:szCs w:val="23"/>
              </w:rPr>
            </w:pPr>
            <w:r w:rsidRPr="00827803">
              <w:rPr>
                <w:sz w:val="23"/>
                <w:szCs w:val="23"/>
              </w:rPr>
              <w:t>100%</w:t>
            </w:r>
          </w:p>
        </w:tc>
        <w:tc>
          <w:tcPr>
            <w:tcW w:w="412" w:type="pct"/>
            <w:vAlign w:val="center"/>
          </w:tcPr>
          <w:p w:rsidR="00512CCB" w:rsidRPr="00827803" w:rsidRDefault="00512CCB" w:rsidP="00553378">
            <w:pPr>
              <w:widowControl w:val="0"/>
              <w:autoSpaceDE w:val="0"/>
              <w:autoSpaceDN w:val="0"/>
              <w:adjustRightInd w:val="0"/>
              <w:jc w:val="center"/>
              <w:rPr>
                <w:sz w:val="23"/>
                <w:szCs w:val="23"/>
              </w:rPr>
            </w:pPr>
            <w:r w:rsidRPr="00827803">
              <w:rPr>
                <w:sz w:val="23"/>
                <w:szCs w:val="23"/>
              </w:rPr>
              <w:t>100%</w:t>
            </w:r>
          </w:p>
        </w:tc>
      </w:tr>
      <w:tr w:rsidR="009B6CD1" w:rsidRPr="00E818DA" w:rsidTr="00CA1EC5">
        <w:trPr>
          <w:trHeight w:val="20"/>
        </w:trPr>
        <w:tc>
          <w:tcPr>
            <w:tcW w:w="171" w:type="pct"/>
            <w:vMerge w:val="restart"/>
          </w:tcPr>
          <w:p w:rsidR="009B6CD1" w:rsidRPr="00E818DA" w:rsidRDefault="009B6CD1" w:rsidP="00053777">
            <w:pPr>
              <w:widowControl w:val="0"/>
              <w:autoSpaceDE w:val="0"/>
              <w:autoSpaceDN w:val="0"/>
              <w:adjustRightInd w:val="0"/>
              <w:rPr>
                <w:sz w:val="20"/>
                <w:szCs w:val="20"/>
              </w:rPr>
            </w:pPr>
            <w:r w:rsidRPr="00E818DA">
              <w:rPr>
                <w:sz w:val="20"/>
                <w:szCs w:val="20"/>
              </w:rPr>
              <w:t>III</w:t>
            </w:r>
          </w:p>
        </w:tc>
        <w:tc>
          <w:tcPr>
            <w:tcW w:w="161" w:type="pct"/>
            <w:vMerge w:val="restart"/>
            <w:textDirection w:val="btLr"/>
            <w:vAlign w:val="center"/>
          </w:tcPr>
          <w:p w:rsidR="009B6CD1" w:rsidRPr="00E818DA" w:rsidRDefault="009B6CD1" w:rsidP="00053777">
            <w:pPr>
              <w:widowControl w:val="0"/>
              <w:autoSpaceDE w:val="0"/>
              <w:autoSpaceDN w:val="0"/>
              <w:adjustRightInd w:val="0"/>
              <w:ind w:left="113" w:right="113"/>
              <w:jc w:val="center"/>
              <w:rPr>
                <w:b/>
                <w:sz w:val="20"/>
                <w:szCs w:val="20"/>
              </w:rPr>
            </w:pPr>
            <w:r w:rsidRPr="00E818DA">
              <w:rPr>
                <w:b/>
                <w:sz w:val="20"/>
                <w:szCs w:val="20"/>
              </w:rPr>
              <w:t xml:space="preserve">  ПРИОРИТЕТНОЕ  НАПРАВЛЕНИЕ  «ИНФРАСТРУКТУРА, ЖКХ»</w:t>
            </w:r>
          </w:p>
        </w:tc>
        <w:tc>
          <w:tcPr>
            <w:tcW w:w="998" w:type="pct"/>
          </w:tcPr>
          <w:p w:rsidR="009B6CD1" w:rsidRPr="00827803" w:rsidRDefault="009B6CD1" w:rsidP="00053777">
            <w:pPr>
              <w:widowControl w:val="0"/>
              <w:autoSpaceDE w:val="0"/>
              <w:autoSpaceDN w:val="0"/>
              <w:adjustRightInd w:val="0"/>
              <w:rPr>
                <w:sz w:val="23"/>
                <w:szCs w:val="23"/>
              </w:rPr>
            </w:pPr>
            <w:r w:rsidRPr="00827803">
              <w:rPr>
                <w:b/>
                <w:bCs/>
                <w:sz w:val="23"/>
                <w:szCs w:val="23"/>
              </w:rPr>
              <w:t>Жилищная политика</w:t>
            </w:r>
          </w:p>
        </w:tc>
        <w:tc>
          <w:tcPr>
            <w:tcW w:w="1441" w:type="pct"/>
          </w:tcPr>
          <w:p w:rsidR="009B6CD1" w:rsidRPr="00D335D7" w:rsidRDefault="009B6CD1" w:rsidP="00053777">
            <w:pPr>
              <w:widowControl w:val="0"/>
              <w:autoSpaceDE w:val="0"/>
              <w:autoSpaceDN w:val="0"/>
              <w:adjustRightInd w:val="0"/>
              <w:rPr>
                <w:sz w:val="23"/>
                <w:szCs w:val="23"/>
              </w:rPr>
            </w:pPr>
            <w:r w:rsidRPr="00D335D7">
              <w:rPr>
                <w:sz w:val="23"/>
                <w:szCs w:val="23"/>
              </w:rPr>
              <w:t>Уровень обеспеченности населения жилищным фондом</w:t>
            </w:r>
          </w:p>
        </w:tc>
        <w:tc>
          <w:tcPr>
            <w:tcW w:w="1104" w:type="pct"/>
            <w:gridSpan w:val="2"/>
            <w:vAlign w:val="center"/>
          </w:tcPr>
          <w:p w:rsidR="009B6CD1" w:rsidRPr="00827803" w:rsidRDefault="009B6CD1" w:rsidP="00053777">
            <w:pPr>
              <w:widowControl w:val="0"/>
              <w:autoSpaceDE w:val="0"/>
              <w:autoSpaceDN w:val="0"/>
              <w:adjustRightInd w:val="0"/>
              <w:jc w:val="center"/>
              <w:rPr>
                <w:sz w:val="23"/>
                <w:szCs w:val="23"/>
              </w:rPr>
            </w:pPr>
            <w:r w:rsidRPr="00827803">
              <w:rPr>
                <w:sz w:val="23"/>
                <w:szCs w:val="23"/>
              </w:rPr>
              <w:t>кв.м/чел.</w:t>
            </w:r>
          </w:p>
        </w:tc>
        <w:tc>
          <w:tcPr>
            <w:tcW w:w="358" w:type="pct"/>
            <w:vAlign w:val="center"/>
          </w:tcPr>
          <w:p w:rsidR="009B6CD1" w:rsidRPr="00827803" w:rsidRDefault="009B6CD1" w:rsidP="00751D21">
            <w:pPr>
              <w:widowControl w:val="0"/>
              <w:autoSpaceDE w:val="0"/>
              <w:autoSpaceDN w:val="0"/>
              <w:adjustRightInd w:val="0"/>
              <w:jc w:val="center"/>
              <w:rPr>
                <w:sz w:val="23"/>
                <w:szCs w:val="23"/>
              </w:rPr>
            </w:pPr>
            <w:r w:rsidRPr="00827803">
              <w:rPr>
                <w:sz w:val="23"/>
                <w:szCs w:val="23"/>
              </w:rPr>
              <w:t>23</w:t>
            </w:r>
          </w:p>
        </w:tc>
        <w:tc>
          <w:tcPr>
            <w:tcW w:w="356" w:type="pct"/>
            <w:vAlign w:val="center"/>
          </w:tcPr>
          <w:p w:rsidR="009B6CD1" w:rsidRPr="00827803" w:rsidRDefault="009B6CD1" w:rsidP="00751D21">
            <w:pPr>
              <w:widowControl w:val="0"/>
              <w:autoSpaceDE w:val="0"/>
              <w:autoSpaceDN w:val="0"/>
              <w:adjustRightInd w:val="0"/>
              <w:jc w:val="center"/>
              <w:rPr>
                <w:sz w:val="23"/>
                <w:szCs w:val="23"/>
              </w:rPr>
            </w:pPr>
            <w:r w:rsidRPr="00827803">
              <w:rPr>
                <w:sz w:val="23"/>
                <w:szCs w:val="23"/>
              </w:rPr>
              <w:t>25</w:t>
            </w:r>
          </w:p>
        </w:tc>
        <w:tc>
          <w:tcPr>
            <w:tcW w:w="412" w:type="pct"/>
            <w:vAlign w:val="center"/>
          </w:tcPr>
          <w:p w:rsidR="009B6CD1" w:rsidRPr="00827803" w:rsidRDefault="009B6CD1" w:rsidP="00751D21">
            <w:pPr>
              <w:widowControl w:val="0"/>
              <w:autoSpaceDE w:val="0"/>
              <w:autoSpaceDN w:val="0"/>
              <w:adjustRightInd w:val="0"/>
              <w:jc w:val="center"/>
              <w:rPr>
                <w:sz w:val="23"/>
                <w:szCs w:val="23"/>
              </w:rPr>
            </w:pPr>
            <w:r w:rsidRPr="00827803">
              <w:rPr>
                <w:sz w:val="23"/>
                <w:szCs w:val="23"/>
              </w:rPr>
              <w:t>27,7</w:t>
            </w:r>
          </w:p>
        </w:tc>
      </w:tr>
      <w:tr w:rsidR="009B6CD1" w:rsidRPr="00E818DA" w:rsidTr="00CA1EC5">
        <w:trPr>
          <w:trHeight w:val="20"/>
        </w:trPr>
        <w:tc>
          <w:tcPr>
            <w:tcW w:w="171" w:type="pct"/>
            <w:vMerge/>
          </w:tcPr>
          <w:p w:rsidR="009B6CD1" w:rsidRPr="00E818DA" w:rsidRDefault="009B6CD1" w:rsidP="00053777">
            <w:pPr>
              <w:widowControl w:val="0"/>
              <w:autoSpaceDE w:val="0"/>
              <w:autoSpaceDN w:val="0"/>
              <w:adjustRightInd w:val="0"/>
              <w:ind w:firstLine="540"/>
              <w:jc w:val="both"/>
              <w:rPr>
                <w:sz w:val="20"/>
                <w:szCs w:val="20"/>
              </w:rPr>
            </w:pPr>
          </w:p>
        </w:tc>
        <w:tc>
          <w:tcPr>
            <w:tcW w:w="161" w:type="pct"/>
            <w:vMerge/>
            <w:vAlign w:val="center"/>
          </w:tcPr>
          <w:p w:rsidR="009B6CD1" w:rsidRPr="00E818DA" w:rsidRDefault="009B6CD1" w:rsidP="00053777">
            <w:pPr>
              <w:widowControl w:val="0"/>
              <w:autoSpaceDE w:val="0"/>
              <w:autoSpaceDN w:val="0"/>
              <w:adjustRightInd w:val="0"/>
              <w:ind w:firstLine="540"/>
              <w:jc w:val="center"/>
              <w:rPr>
                <w:sz w:val="20"/>
                <w:szCs w:val="20"/>
              </w:rPr>
            </w:pPr>
          </w:p>
        </w:tc>
        <w:tc>
          <w:tcPr>
            <w:tcW w:w="998" w:type="pct"/>
            <w:vMerge w:val="restart"/>
          </w:tcPr>
          <w:p w:rsidR="009B6CD1" w:rsidRPr="00827803" w:rsidRDefault="009B6CD1" w:rsidP="00053777">
            <w:pPr>
              <w:widowControl w:val="0"/>
              <w:autoSpaceDE w:val="0"/>
              <w:autoSpaceDN w:val="0"/>
              <w:adjustRightInd w:val="0"/>
              <w:rPr>
                <w:sz w:val="23"/>
                <w:szCs w:val="23"/>
              </w:rPr>
            </w:pPr>
            <w:r w:rsidRPr="00827803">
              <w:rPr>
                <w:b/>
                <w:bCs/>
                <w:sz w:val="23"/>
                <w:szCs w:val="23"/>
              </w:rPr>
              <w:t>Коммунальная инфраструктура и газификация</w:t>
            </w:r>
          </w:p>
        </w:tc>
        <w:tc>
          <w:tcPr>
            <w:tcW w:w="1441" w:type="pct"/>
          </w:tcPr>
          <w:p w:rsidR="009B6CD1" w:rsidRPr="00D335D7" w:rsidRDefault="009B6CD1" w:rsidP="00053777">
            <w:pPr>
              <w:widowControl w:val="0"/>
              <w:autoSpaceDE w:val="0"/>
              <w:autoSpaceDN w:val="0"/>
              <w:adjustRightInd w:val="0"/>
              <w:rPr>
                <w:sz w:val="23"/>
                <w:szCs w:val="23"/>
              </w:rPr>
            </w:pPr>
            <w:r w:rsidRPr="00D335D7">
              <w:rPr>
                <w:sz w:val="23"/>
                <w:szCs w:val="23"/>
              </w:rPr>
              <w:t>Уровень газификации жилых домов и жилых помещений в многоквартирных</w:t>
            </w:r>
            <w:r w:rsidR="00763B8F" w:rsidRPr="00D335D7">
              <w:rPr>
                <w:sz w:val="23"/>
                <w:szCs w:val="23"/>
              </w:rPr>
              <w:t xml:space="preserve"> и частных</w:t>
            </w:r>
            <w:r w:rsidRPr="00D335D7">
              <w:rPr>
                <w:sz w:val="23"/>
                <w:szCs w:val="23"/>
              </w:rPr>
              <w:t xml:space="preserve"> домах природным газом</w:t>
            </w:r>
          </w:p>
        </w:tc>
        <w:tc>
          <w:tcPr>
            <w:tcW w:w="747" w:type="pct"/>
            <w:vAlign w:val="center"/>
          </w:tcPr>
          <w:p w:rsidR="009B6CD1" w:rsidRPr="00827803" w:rsidRDefault="009B6CD1" w:rsidP="00053777">
            <w:pPr>
              <w:widowControl w:val="0"/>
              <w:autoSpaceDE w:val="0"/>
              <w:autoSpaceDN w:val="0"/>
              <w:adjustRightInd w:val="0"/>
              <w:jc w:val="center"/>
              <w:rPr>
                <w:sz w:val="23"/>
                <w:szCs w:val="23"/>
              </w:rPr>
            </w:pPr>
            <w:r w:rsidRPr="00827803">
              <w:rPr>
                <w:sz w:val="23"/>
                <w:szCs w:val="23"/>
              </w:rPr>
              <w:t>% от запланированного</w:t>
            </w:r>
          </w:p>
        </w:tc>
        <w:tc>
          <w:tcPr>
            <w:tcW w:w="357" w:type="pct"/>
          </w:tcPr>
          <w:p w:rsidR="009B6CD1" w:rsidRPr="00827803" w:rsidRDefault="009B6CD1" w:rsidP="00B40CEE">
            <w:pPr>
              <w:widowControl w:val="0"/>
              <w:autoSpaceDE w:val="0"/>
              <w:autoSpaceDN w:val="0"/>
              <w:adjustRightInd w:val="0"/>
              <w:jc w:val="center"/>
              <w:rPr>
                <w:sz w:val="23"/>
                <w:szCs w:val="23"/>
              </w:rPr>
            </w:pPr>
          </w:p>
          <w:p w:rsidR="00B40CEE" w:rsidRPr="00827803" w:rsidRDefault="00B40CEE" w:rsidP="00B40CEE">
            <w:pPr>
              <w:widowControl w:val="0"/>
              <w:autoSpaceDE w:val="0"/>
              <w:autoSpaceDN w:val="0"/>
              <w:adjustRightInd w:val="0"/>
              <w:jc w:val="center"/>
              <w:rPr>
                <w:sz w:val="23"/>
                <w:szCs w:val="23"/>
              </w:rPr>
            </w:pPr>
          </w:p>
          <w:p w:rsidR="009B6CD1" w:rsidRPr="00827803" w:rsidRDefault="009B6CD1" w:rsidP="00B40CEE">
            <w:pPr>
              <w:widowControl w:val="0"/>
              <w:autoSpaceDE w:val="0"/>
              <w:autoSpaceDN w:val="0"/>
              <w:adjustRightInd w:val="0"/>
              <w:jc w:val="center"/>
              <w:rPr>
                <w:sz w:val="23"/>
                <w:szCs w:val="23"/>
              </w:rPr>
            </w:pPr>
            <w:r w:rsidRPr="00827803">
              <w:rPr>
                <w:sz w:val="23"/>
                <w:szCs w:val="23"/>
              </w:rPr>
              <w:t>87,7</w:t>
            </w:r>
          </w:p>
        </w:tc>
        <w:tc>
          <w:tcPr>
            <w:tcW w:w="358" w:type="pct"/>
            <w:vAlign w:val="center"/>
          </w:tcPr>
          <w:p w:rsidR="009B6CD1" w:rsidRPr="00827803" w:rsidRDefault="009B6CD1" w:rsidP="00553378">
            <w:pPr>
              <w:widowControl w:val="0"/>
              <w:autoSpaceDE w:val="0"/>
              <w:autoSpaceDN w:val="0"/>
              <w:adjustRightInd w:val="0"/>
              <w:jc w:val="center"/>
              <w:rPr>
                <w:sz w:val="23"/>
                <w:szCs w:val="23"/>
              </w:rPr>
            </w:pPr>
          </w:p>
          <w:p w:rsidR="009B6CD1" w:rsidRPr="00827803" w:rsidRDefault="009B6CD1" w:rsidP="00553378">
            <w:pPr>
              <w:widowControl w:val="0"/>
              <w:autoSpaceDE w:val="0"/>
              <w:autoSpaceDN w:val="0"/>
              <w:adjustRightInd w:val="0"/>
              <w:jc w:val="center"/>
              <w:rPr>
                <w:sz w:val="23"/>
                <w:szCs w:val="23"/>
              </w:rPr>
            </w:pPr>
            <w:r w:rsidRPr="00827803">
              <w:rPr>
                <w:sz w:val="23"/>
                <w:szCs w:val="23"/>
              </w:rPr>
              <w:t>88,2</w:t>
            </w:r>
          </w:p>
        </w:tc>
        <w:tc>
          <w:tcPr>
            <w:tcW w:w="356" w:type="pct"/>
            <w:vAlign w:val="center"/>
          </w:tcPr>
          <w:p w:rsidR="009B6CD1" w:rsidRPr="00827803" w:rsidRDefault="009B6CD1" w:rsidP="00553378">
            <w:pPr>
              <w:widowControl w:val="0"/>
              <w:autoSpaceDE w:val="0"/>
              <w:autoSpaceDN w:val="0"/>
              <w:adjustRightInd w:val="0"/>
              <w:jc w:val="center"/>
              <w:rPr>
                <w:sz w:val="23"/>
                <w:szCs w:val="23"/>
              </w:rPr>
            </w:pPr>
          </w:p>
          <w:p w:rsidR="009B6CD1" w:rsidRPr="00827803" w:rsidRDefault="009B6CD1" w:rsidP="00553378">
            <w:pPr>
              <w:widowControl w:val="0"/>
              <w:autoSpaceDE w:val="0"/>
              <w:autoSpaceDN w:val="0"/>
              <w:adjustRightInd w:val="0"/>
              <w:jc w:val="center"/>
              <w:rPr>
                <w:sz w:val="23"/>
                <w:szCs w:val="23"/>
              </w:rPr>
            </w:pPr>
            <w:r w:rsidRPr="00827803">
              <w:rPr>
                <w:sz w:val="23"/>
                <w:szCs w:val="23"/>
              </w:rPr>
              <w:t>88,6</w:t>
            </w:r>
          </w:p>
        </w:tc>
        <w:tc>
          <w:tcPr>
            <w:tcW w:w="412" w:type="pct"/>
            <w:vAlign w:val="center"/>
          </w:tcPr>
          <w:p w:rsidR="009B6CD1" w:rsidRPr="00827803" w:rsidRDefault="009B6CD1" w:rsidP="00553378">
            <w:pPr>
              <w:widowControl w:val="0"/>
              <w:autoSpaceDE w:val="0"/>
              <w:autoSpaceDN w:val="0"/>
              <w:adjustRightInd w:val="0"/>
              <w:jc w:val="center"/>
              <w:rPr>
                <w:sz w:val="23"/>
                <w:szCs w:val="23"/>
              </w:rPr>
            </w:pPr>
          </w:p>
          <w:p w:rsidR="009B6CD1" w:rsidRPr="00827803" w:rsidRDefault="009B6CD1" w:rsidP="00553378">
            <w:pPr>
              <w:widowControl w:val="0"/>
              <w:autoSpaceDE w:val="0"/>
              <w:autoSpaceDN w:val="0"/>
              <w:adjustRightInd w:val="0"/>
              <w:jc w:val="center"/>
              <w:rPr>
                <w:sz w:val="23"/>
                <w:szCs w:val="23"/>
              </w:rPr>
            </w:pPr>
            <w:r w:rsidRPr="00827803">
              <w:rPr>
                <w:sz w:val="23"/>
                <w:szCs w:val="23"/>
              </w:rPr>
              <w:t>89,1</w:t>
            </w:r>
          </w:p>
        </w:tc>
      </w:tr>
      <w:tr w:rsidR="009B6CD1" w:rsidRPr="00E818DA" w:rsidTr="00CA1EC5">
        <w:trPr>
          <w:trHeight w:val="20"/>
        </w:trPr>
        <w:tc>
          <w:tcPr>
            <w:tcW w:w="171" w:type="pct"/>
            <w:vMerge/>
          </w:tcPr>
          <w:p w:rsidR="009B6CD1" w:rsidRPr="00E818DA" w:rsidRDefault="009B6CD1" w:rsidP="00053777">
            <w:pPr>
              <w:widowControl w:val="0"/>
              <w:autoSpaceDE w:val="0"/>
              <w:autoSpaceDN w:val="0"/>
              <w:adjustRightInd w:val="0"/>
              <w:ind w:firstLine="540"/>
              <w:jc w:val="both"/>
              <w:rPr>
                <w:sz w:val="20"/>
                <w:szCs w:val="20"/>
              </w:rPr>
            </w:pPr>
          </w:p>
        </w:tc>
        <w:tc>
          <w:tcPr>
            <w:tcW w:w="161" w:type="pct"/>
            <w:vMerge/>
            <w:vAlign w:val="center"/>
          </w:tcPr>
          <w:p w:rsidR="009B6CD1" w:rsidRPr="00E818DA" w:rsidRDefault="009B6CD1" w:rsidP="00053777">
            <w:pPr>
              <w:widowControl w:val="0"/>
              <w:autoSpaceDE w:val="0"/>
              <w:autoSpaceDN w:val="0"/>
              <w:adjustRightInd w:val="0"/>
              <w:ind w:firstLine="540"/>
              <w:jc w:val="center"/>
              <w:rPr>
                <w:sz w:val="20"/>
                <w:szCs w:val="20"/>
              </w:rPr>
            </w:pPr>
          </w:p>
        </w:tc>
        <w:tc>
          <w:tcPr>
            <w:tcW w:w="998" w:type="pct"/>
            <w:vMerge/>
          </w:tcPr>
          <w:p w:rsidR="009B6CD1" w:rsidRPr="00827803" w:rsidRDefault="009B6CD1" w:rsidP="00053777">
            <w:pPr>
              <w:widowControl w:val="0"/>
              <w:autoSpaceDE w:val="0"/>
              <w:autoSpaceDN w:val="0"/>
              <w:adjustRightInd w:val="0"/>
              <w:rPr>
                <w:sz w:val="23"/>
                <w:szCs w:val="23"/>
              </w:rPr>
            </w:pPr>
          </w:p>
        </w:tc>
        <w:tc>
          <w:tcPr>
            <w:tcW w:w="1441" w:type="pct"/>
          </w:tcPr>
          <w:p w:rsidR="009B6CD1" w:rsidRPr="00D335D7" w:rsidRDefault="009B6CD1" w:rsidP="00053777">
            <w:pPr>
              <w:widowControl w:val="0"/>
              <w:autoSpaceDE w:val="0"/>
              <w:autoSpaceDN w:val="0"/>
              <w:adjustRightInd w:val="0"/>
              <w:rPr>
                <w:sz w:val="23"/>
                <w:szCs w:val="23"/>
              </w:rPr>
            </w:pPr>
            <w:r w:rsidRPr="00D335D7">
              <w:rPr>
                <w:sz w:val="23"/>
                <w:szCs w:val="23"/>
              </w:rPr>
              <w:t>Протяженность тепловых и паровых сетей, нуждающихся в замене</w:t>
            </w:r>
          </w:p>
        </w:tc>
        <w:tc>
          <w:tcPr>
            <w:tcW w:w="747" w:type="pct"/>
            <w:vAlign w:val="center"/>
          </w:tcPr>
          <w:p w:rsidR="009B6CD1" w:rsidRPr="00827803" w:rsidRDefault="009B6CD1" w:rsidP="00053777">
            <w:pPr>
              <w:widowControl w:val="0"/>
              <w:autoSpaceDE w:val="0"/>
              <w:autoSpaceDN w:val="0"/>
              <w:adjustRightInd w:val="0"/>
              <w:jc w:val="center"/>
              <w:rPr>
                <w:sz w:val="23"/>
                <w:szCs w:val="23"/>
              </w:rPr>
            </w:pPr>
            <w:r w:rsidRPr="00827803">
              <w:rPr>
                <w:sz w:val="23"/>
                <w:szCs w:val="23"/>
              </w:rPr>
              <w:t>% от общей протяженности сетей</w:t>
            </w:r>
          </w:p>
        </w:tc>
        <w:tc>
          <w:tcPr>
            <w:tcW w:w="357" w:type="pct"/>
            <w:vAlign w:val="center"/>
          </w:tcPr>
          <w:p w:rsidR="009B6CD1" w:rsidRPr="00827803" w:rsidRDefault="009B6CD1" w:rsidP="00053777">
            <w:pPr>
              <w:widowControl w:val="0"/>
              <w:autoSpaceDE w:val="0"/>
              <w:autoSpaceDN w:val="0"/>
              <w:adjustRightInd w:val="0"/>
              <w:jc w:val="center"/>
              <w:rPr>
                <w:sz w:val="23"/>
                <w:szCs w:val="23"/>
              </w:rPr>
            </w:pPr>
            <w:r w:rsidRPr="00827803">
              <w:rPr>
                <w:sz w:val="23"/>
                <w:szCs w:val="23"/>
              </w:rPr>
              <w:t>53</w:t>
            </w:r>
          </w:p>
        </w:tc>
        <w:tc>
          <w:tcPr>
            <w:tcW w:w="358" w:type="pct"/>
            <w:vAlign w:val="center"/>
          </w:tcPr>
          <w:p w:rsidR="009B6CD1" w:rsidRPr="00827803" w:rsidRDefault="009B6CD1" w:rsidP="00553378">
            <w:pPr>
              <w:widowControl w:val="0"/>
              <w:autoSpaceDE w:val="0"/>
              <w:autoSpaceDN w:val="0"/>
              <w:adjustRightInd w:val="0"/>
              <w:jc w:val="center"/>
              <w:rPr>
                <w:sz w:val="23"/>
                <w:szCs w:val="23"/>
              </w:rPr>
            </w:pPr>
            <w:r w:rsidRPr="00827803">
              <w:rPr>
                <w:sz w:val="23"/>
                <w:szCs w:val="23"/>
              </w:rPr>
              <w:t>52</w:t>
            </w:r>
          </w:p>
        </w:tc>
        <w:tc>
          <w:tcPr>
            <w:tcW w:w="356" w:type="pct"/>
            <w:vAlign w:val="center"/>
          </w:tcPr>
          <w:p w:rsidR="009B6CD1" w:rsidRPr="00827803" w:rsidRDefault="009B6CD1" w:rsidP="00553378">
            <w:pPr>
              <w:widowControl w:val="0"/>
              <w:autoSpaceDE w:val="0"/>
              <w:autoSpaceDN w:val="0"/>
              <w:adjustRightInd w:val="0"/>
              <w:jc w:val="center"/>
              <w:rPr>
                <w:sz w:val="23"/>
                <w:szCs w:val="23"/>
              </w:rPr>
            </w:pPr>
            <w:r w:rsidRPr="00827803">
              <w:rPr>
                <w:sz w:val="23"/>
                <w:szCs w:val="23"/>
              </w:rPr>
              <w:t>51</w:t>
            </w:r>
          </w:p>
        </w:tc>
        <w:tc>
          <w:tcPr>
            <w:tcW w:w="412" w:type="pct"/>
            <w:vAlign w:val="center"/>
          </w:tcPr>
          <w:p w:rsidR="009B6CD1" w:rsidRPr="00827803" w:rsidRDefault="009B6CD1" w:rsidP="00553378">
            <w:pPr>
              <w:widowControl w:val="0"/>
              <w:autoSpaceDE w:val="0"/>
              <w:autoSpaceDN w:val="0"/>
              <w:adjustRightInd w:val="0"/>
              <w:jc w:val="center"/>
              <w:rPr>
                <w:sz w:val="23"/>
                <w:szCs w:val="23"/>
              </w:rPr>
            </w:pPr>
            <w:r w:rsidRPr="00827803">
              <w:rPr>
                <w:sz w:val="23"/>
                <w:szCs w:val="23"/>
              </w:rPr>
              <w:t>50</w:t>
            </w:r>
          </w:p>
        </w:tc>
      </w:tr>
      <w:tr w:rsidR="009B6CD1" w:rsidRPr="00E818DA" w:rsidTr="00CA1EC5">
        <w:trPr>
          <w:trHeight w:val="20"/>
        </w:trPr>
        <w:tc>
          <w:tcPr>
            <w:tcW w:w="171" w:type="pct"/>
            <w:vMerge/>
          </w:tcPr>
          <w:p w:rsidR="009B6CD1" w:rsidRPr="00E818DA" w:rsidRDefault="009B6CD1" w:rsidP="00053777">
            <w:pPr>
              <w:widowControl w:val="0"/>
              <w:autoSpaceDE w:val="0"/>
              <w:autoSpaceDN w:val="0"/>
              <w:adjustRightInd w:val="0"/>
              <w:ind w:firstLine="540"/>
              <w:jc w:val="both"/>
              <w:rPr>
                <w:sz w:val="20"/>
                <w:szCs w:val="20"/>
              </w:rPr>
            </w:pPr>
          </w:p>
        </w:tc>
        <w:tc>
          <w:tcPr>
            <w:tcW w:w="161" w:type="pct"/>
            <w:vMerge/>
            <w:vAlign w:val="center"/>
          </w:tcPr>
          <w:p w:rsidR="009B6CD1" w:rsidRPr="00E818DA" w:rsidRDefault="009B6CD1" w:rsidP="00053777">
            <w:pPr>
              <w:widowControl w:val="0"/>
              <w:autoSpaceDE w:val="0"/>
              <w:autoSpaceDN w:val="0"/>
              <w:adjustRightInd w:val="0"/>
              <w:ind w:firstLine="540"/>
              <w:jc w:val="center"/>
              <w:rPr>
                <w:sz w:val="20"/>
                <w:szCs w:val="20"/>
              </w:rPr>
            </w:pPr>
          </w:p>
        </w:tc>
        <w:tc>
          <w:tcPr>
            <w:tcW w:w="998" w:type="pct"/>
            <w:vMerge/>
          </w:tcPr>
          <w:p w:rsidR="009B6CD1" w:rsidRPr="00827803" w:rsidRDefault="009B6CD1" w:rsidP="00053777">
            <w:pPr>
              <w:widowControl w:val="0"/>
              <w:autoSpaceDE w:val="0"/>
              <w:autoSpaceDN w:val="0"/>
              <w:adjustRightInd w:val="0"/>
              <w:rPr>
                <w:sz w:val="23"/>
                <w:szCs w:val="23"/>
              </w:rPr>
            </w:pPr>
          </w:p>
        </w:tc>
        <w:tc>
          <w:tcPr>
            <w:tcW w:w="1441" w:type="pct"/>
          </w:tcPr>
          <w:p w:rsidR="009B6CD1" w:rsidRPr="00D335D7" w:rsidRDefault="009B6CD1" w:rsidP="00053777">
            <w:pPr>
              <w:widowControl w:val="0"/>
              <w:autoSpaceDE w:val="0"/>
              <w:autoSpaceDN w:val="0"/>
              <w:adjustRightInd w:val="0"/>
              <w:rPr>
                <w:sz w:val="23"/>
                <w:szCs w:val="23"/>
              </w:rPr>
            </w:pPr>
            <w:r w:rsidRPr="00D335D7">
              <w:rPr>
                <w:sz w:val="23"/>
                <w:szCs w:val="23"/>
              </w:rPr>
              <w:t>Протяженность уличной водопроводной сети, нуждающейся в замене</w:t>
            </w:r>
          </w:p>
        </w:tc>
        <w:tc>
          <w:tcPr>
            <w:tcW w:w="747" w:type="pct"/>
            <w:vAlign w:val="center"/>
          </w:tcPr>
          <w:p w:rsidR="009B6CD1" w:rsidRPr="00827803" w:rsidRDefault="009B6CD1" w:rsidP="00053777">
            <w:pPr>
              <w:widowControl w:val="0"/>
              <w:autoSpaceDE w:val="0"/>
              <w:autoSpaceDN w:val="0"/>
              <w:adjustRightInd w:val="0"/>
              <w:jc w:val="center"/>
              <w:rPr>
                <w:sz w:val="23"/>
                <w:szCs w:val="23"/>
              </w:rPr>
            </w:pPr>
            <w:r w:rsidRPr="00827803">
              <w:rPr>
                <w:sz w:val="23"/>
                <w:szCs w:val="23"/>
              </w:rPr>
              <w:t>% от общей протяженности сетей</w:t>
            </w:r>
          </w:p>
        </w:tc>
        <w:tc>
          <w:tcPr>
            <w:tcW w:w="357" w:type="pct"/>
            <w:vAlign w:val="center"/>
          </w:tcPr>
          <w:p w:rsidR="009B6CD1" w:rsidRPr="00827803" w:rsidRDefault="009B6CD1" w:rsidP="00053777">
            <w:pPr>
              <w:widowControl w:val="0"/>
              <w:autoSpaceDE w:val="0"/>
              <w:autoSpaceDN w:val="0"/>
              <w:adjustRightInd w:val="0"/>
              <w:jc w:val="center"/>
              <w:rPr>
                <w:sz w:val="23"/>
                <w:szCs w:val="23"/>
              </w:rPr>
            </w:pPr>
            <w:r w:rsidRPr="00827803">
              <w:rPr>
                <w:sz w:val="23"/>
                <w:szCs w:val="23"/>
              </w:rPr>
              <w:t>71</w:t>
            </w:r>
          </w:p>
        </w:tc>
        <w:tc>
          <w:tcPr>
            <w:tcW w:w="358" w:type="pct"/>
            <w:vAlign w:val="center"/>
          </w:tcPr>
          <w:p w:rsidR="009B6CD1" w:rsidRPr="00827803" w:rsidRDefault="009B6CD1" w:rsidP="00553378">
            <w:pPr>
              <w:widowControl w:val="0"/>
              <w:autoSpaceDE w:val="0"/>
              <w:autoSpaceDN w:val="0"/>
              <w:adjustRightInd w:val="0"/>
              <w:jc w:val="center"/>
              <w:rPr>
                <w:sz w:val="23"/>
                <w:szCs w:val="23"/>
              </w:rPr>
            </w:pPr>
            <w:r w:rsidRPr="00827803">
              <w:rPr>
                <w:sz w:val="23"/>
                <w:szCs w:val="23"/>
              </w:rPr>
              <w:t>70</w:t>
            </w:r>
          </w:p>
        </w:tc>
        <w:tc>
          <w:tcPr>
            <w:tcW w:w="356" w:type="pct"/>
            <w:vAlign w:val="center"/>
          </w:tcPr>
          <w:p w:rsidR="009B6CD1" w:rsidRPr="00827803" w:rsidRDefault="009B6CD1" w:rsidP="00553378">
            <w:pPr>
              <w:widowControl w:val="0"/>
              <w:autoSpaceDE w:val="0"/>
              <w:autoSpaceDN w:val="0"/>
              <w:adjustRightInd w:val="0"/>
              <w:jc w:val="center"/>
              <w:rPr>
                <w:sz w:val="23"/>
                <w:szCs w:val="23"/>
              </w:rPr>
            </w:pPr>
            <w:r w:rsidRPr="00827803">
              <w:rPr>
                <w:sz w:val="23"/>
                <w:szCs w:val="23"/>
              </w:rPr>
              <w:t>68,0</w:t>
            </w:r>
          </w:p>
        </w:tc>
        <w:tc>
          <w:tcPr>
            <w:tcW w:w="412" w:type="pct"/>
            <w:vAlign w:val="center"/>
          </w:tcPr>
          <w:p w:rsidR="009B6CD1" w:rsidRPr="00827803" w:rsidRDefault="009B6CD1" w:rsidP="00553378">
            <w:pPr>
              <w:widowControl w:val="0"/>
              <w:autoSpaceDE w:val="0"/>
              <w:autoSpaceDN w:val="0"/>
              <w:adjustRightInd w:val="0"/>
              <w:jc w:val="center"/>
              <w:rPr>
                <w:sz w:val="23"/>
                <w:szCs w:val="23"/>
              </w:rPr>
            </w:pPr>
            <w:r w:rsidRPr="00827803">
              <w:rPr>
                <w:sz w:val="23"/>
                <w:szCs w:val="23"/>
              </w:rPr>
              <w:t>60</w:t>
            </w:r>
          </w:p>
        </w:tc>
      </w:tr>
      <w:tr w:rsidR="009B6CD1" w:rsidRPr="00E818DA" w:rsidTr="00CA1EC5">
        <w:trPr>
          <w:trHeight w:val="20"/>
        </w:trPr>
        <w:tc>
          <w:tcPr>
            <w:tcW w:w="171" w:type="pct"/>
            <w:vMerge/>
          </w:tcPr>
          <w:p w:rsidR="009B6CD1" w:rsidRPr="00E818DA" w:rsidRDefault="009B6CD1" w:rsidP="00053777">
            <w:pPr>
              <w:widowControl w:val="0"/>
              <w:autoSpaceDE w:val="0"/>
              <w:autoSpaceDN w:val="0"/>
              <w:adjustRightInd w:val="0"/>
              <w:ind w:firstLine="540"/>
              <w:jc w:val="both"/>
              <w:rPr>
                <w:sz w:val="20"/>
                <w:szCs w:val="20"/>
              </w:rPr>
            </w:pPr>
          </w:p>
        </w:tc>
        <w:tc>
          <w:tcPr>
            <w:tcW w:w="161" w:type="pct"/>
            <w:vMerge/>
            <w:vAlign w:val="center"/>
          </w:tcPr>
          <w:p w:rsidR="009B6CD1" w:rsidRPr="00E818DA" w:rsidRDefault="009B6CD1" w:rsidP="00053777">
            <w:pPr>
              <w:widowControl w:val="0"/>
              <w:autoSpaceDE w:val="0"/>
              <w:autoSpaceDN w:val="0"/>
              <w:adjustRightInd w:val="0"/>
              <w:ind w:firstLine="540"/>
              <w:jc w:val="center"/>
              <w:rPr>
                <w:sz w:val="20"/>
                <w:szCs w:val="20"/>
              </w:rPr>
            </w:pPr>
          </w:p>
        </w:tc>
        <w:tc>
          <w:tcPr>
            <w:tcW w:w="998" w:type="pct"/>
            <w:vMerge/>
          </w:tcPr>
          <w:p w:rsidR="009B6CD1" w:rsidRPr="00827803" w:rsidRDefault="009B6CD1" w:rsidP="00053777">
            <w:pPr>
              <w:widowControl w:val="0"/>
              <w:autoSpaceDE w:val="0"/>
              <w:autoSpaceDN w:val="0"/>
              <w:adjustRightInd w:val="0"/>
              <w:rPr>
                <w:sz w:val="23"/>
                <w:szCs w:val="23"/>
              </w:rPr>
            </w:pPr>
          </w:p>
        </w:tc>
        <w:tc>
          <w:tcPr>
            <w:tcW w:w="1441" w:type="pct"/>
          </w:tcPr>
          <w:p w:rsidR="009B6CD1" w:rsidRPr="00D335D7" w:rsidRDefault="009B6CD1" w:rsidP="00053777">
            <w:pPr>
              <w:widowControl w:val="0"/>
              <w:autoSpaceDE w:val="0"/>
              <w:autoSpaceDN w:val="0"/>
              <w:adjustRightInd w:val="0"/>
              <w:rPr>
                <w:sz w:val="23"/>
                <w:szCs w:val="23"/>
              </w:rPr>
            </w:pPr>
            <w:r w:rsidRPr="00D335D7">
              <w:rPr>
                <w:sz w:val="23"/>
                <w:szCs w:val="23"/>
              </w:rPr>
              <w:t>Протяженность уличной канализационной сети, нуждающейся в замене</w:t>
            </w:r>
          </w:p>
        </w:tc>
        <w:tc>
          <w:tcPr>
            <w:tcW w:w="747" w:type="pct"/>
            <w:vAlign w:val="center"/>
          </w:tcPr>
          <w:p w:rsidR="009B6CD1" w:rsidRPr="00827803" w:rsidRDefault="009B6CD1" w:rsidP="00053777">
            <w:pPr>
              <w:widowControl w:val="0"/>
              <w:autoSpaceDE w:val="0"/>
              <w:autoSpaceDN w:val="0"/>
              <w:adjustRightInd w:val="0"/>
              <w:jc w:val="center"/>
              <w:rPr>
                <w:sz w:val="23"/>
                <w:szCs w:val="23"/>
              </w:rPr>
            </w:pPr>
            <w:r w:rsidRPr="00827803">
              <w:rPr>
                <w:sz w:val="23"/>
                <w:szCs w:val="23"/>
              </w:rPr>
              <w:t>% от общей протяженности сетей</w:t>
            </w:r>
          </w:p>
        </w:tc>
        <w:tc>
          <w:tcPr>
            <w:tcW w:w="357" w:type="pct"/>
            <w:vAlign w:val="center"/>
          </w:tcPr>
          <w:p w:rsidR="009B6CD1" w:rsidRPr="00827803" w:rsidRDefault="009B6CD1" w:rsidP="00053777">
            <w:pPr>
              <w:widowControl w:val="0"/>
              <w:autoSpaceDE w:val="0"/>
              <w:autoSpaceDN w:val="0"/>
              <w:adjustRightInd w:val="0"/>
              <w:jc w:val="center"/>
              <w:rPr>
                <w:sz w:val="23"/>
                <w:szCs w:val="23"/>
              </w:rPr>
            </w:pPr>
            <w:r w:rsidRPr="00827803">
              <w:rPr>
                <w:sz w:val="23"/>
                <w:szCs w:val="23"/>
              </w:rPr>
              <w:t>92</w:t>
            </w:r>
          </w:p>
        </w:tc>
        <w:tc>
          <w:tcPr>
            <w:tcW w:w="358" w:type="pct"/>
            <w:vAlign w:val="center"/>
          </w:tcPr>
          <w:p w:rsidR="009B6CD1" w:rsidRPr="00827803" w:rsidRDefault="009B6CD1" w:rsidP="00553378">
            <w:pPr>
              <w:widowControl w:val="0"/>
              <w:autoSpaceDE w:val="0"/>
              <w:autoSpaceDN w:val="0"/>
              <w:adjustRightInd w:val="0"/>
              <w:jc w:val="center"/>
              <w:rPr>
                <w:sz w:val="23"/>
                <w:szCs w:val="23"/>
              </w:rPr>
            </w:pPr>
            <w:r w:rsidRPr="00827803">
              <w:rPr>
                <w:sz w:val="23"/>
                <w:szCs w:val="23"/>
              </w:rPr>
              <w:t>91</w:t>
            </w:r>
          </w:p>
        </w:tc>
        <w:tc>
          <w:tcPr>
            <w:tcW w:w="356" w:type="pct"/>
            <w:vAlign w:val="center"/>
          </w:tcPr>
          <w:p w:rsidR="009B6CD1" w:rsidRPr="00827803" w:rsidRDefault="009B6CD1" w:rsidP="00553378">
            <w:pPr>
              <w:widowControl w:val="0"/>
              <w:autoSpaceDE w:val="0"/>
              <w:autoSpaceDN w:val="0"/>
              <w:adjustRightInd w:val="0"/>
              <w:jc w:val="center"/>
              <w:rPr>
                <w:sz w:val="23"/>
                <w:szCs w:val="23"/>
              </w:rPr>
            </w:pPr>
            <w:r w:rsidRPr="00827803">
              <w:rPr>
                <w:sz w:val="23"/>
                <w:szCs w:val="23"/>
              </w:rPr>
              <w:t>90</w:t>
            </w:r>
          </w:p>
        </w:tc>
        <w:tc>
          <w:tcPr>
            <w:tcW w:w="412" w:type="pct"/>
            <w:vAlign w:val="center"/>
          </w:tcPr>
          <w:p w:rsidR="009B6CD1" w:rsidRPr="00827803" w:rsidRDefault="009B6CD1" w:rsidP="00553378">
            <w:pPr>
              <w:widowControl w:val="0"/>
              <w:autoSpaceDE w:val="0"/>
              <w:autoSpaceDN w:val="0"/>
              <w:adjustRightInd w:val="0"/>
              <w:jc w:val="center"/>
              <w:rPr>
                <w:sz w:val="23"/>
                <w:szCs w:val="23"/>
              </w:rPr>
            </w:pPr>
            <w:r w:rsidRPr="00827803">
              <w:rPr>
                <w:sz w:val="23"/>
                <w:szCs w:val="23"/>
              </w:rPr>
              <w:t>80</w:t>
            </w:r>
          </w:p>
        </w:tc>
      </w:tr>
      <w:tr w:rsidR="009B6CD1" w:rsidRPr="00E818DA" w:rsidTr="00CA1EC5">
        <w:trPr>
          <w:trHeight w:val="20"/>
        </w:trPr>
        <w:tc>
          <w:tcPr>
            <w:tcW w:w="171" w:type="pct"/>
            <w:vMerge/>
          </w:tcPr>
          <w:p w:rsidR="009B6CD1" w:rsidRPr="00E818DA" w:rsidRDefault="009B6CD1" w:rsidP="00053777">
            <w:pPr>
              <w:widowControl w:val="0"/>
              <w:autoSpaceDE w:val="0"/>
              <w:autoSpaceDN w:val="0"/>
              <w:adjustRightInd w:val="0"/>
              <w:ind w:firstLine="540"/>
              <w:jc w:val="both"/>
              <w:rPr>
                <w:sz w:val="20"/>
                <w:szCs w:val="20"/>
              </w:rPr>
            </w:pPr>
          </w:p>
        </w:tc>
        <w:tc>
          <w:tcPr>
            <w:tcW w:w="161" w:type="pct"/>
            <w:vMerge/>
            <w:vAlign w:val="center"/>
          </w:tcPr>
          <w:p w:rsidR="009B6CD1" w:rsidRPr="00E818DA" w:rsidRDefault="009B6CD1" w:rsidP="00053777">
            <w:pPr>
              <w:widowControl w:val="0"/>
              <w:autoSpaceDE w:val="0"/>
              <w:autoSpaceDN w:val="0"/>
              <w:adjustRightInd w:val="0"/>
              <w:ind w:firstLine="540"/>
              <w:jc w:val="center"/>
              <w:rPr>
                <w:sz w:val="20"/>
                <w:szCs w:val="20"/>
              </w:rPr>
            </w:pPr>
          </w:p>
        </w:tc>
        <w:tc>
          <w:tcPr>
            <w:tcW w:w="998" w:type="pct"/>
            <w:vMerge/>
          </w:tcPr>
          <w:p w:rsidR="009B6CD1" w:rsidRPr="00827803" w:rsidRDefault="009B6CD1" w:rsidP="00053777">
            <w:pPr>
              <w:widowControl w:val="0"/>
              <w:autoSpaceDE w:val="0"/>
              <w:autoSpaceDN w:val="0"/>
              <w:adjustRightInd w:val="0"/>
              <w:rPr>
                <w:sz w:val="23"/>
                <w:szCs w:val="23"/>
              </w:rPr>
            </w:pPr>
          </w:p>
        </w:tc>
        <w:tc>
          <w:tcPr>
            <w:tcW w:w="1441" w:type="pct"/>
          </w:tcPr>
          <w:p w:rsidR="009B6CD1" w:rsidRPr="00D335D7" w:rsidRDefault="009B6CD1" w:rsidP="00053777">
            <w:pPr>
              <w:widowControl w:val="0"/>
              <w:autoSpaceDE w:val="0"/>
              <w:autoSpaceDN w:val="0"/>
              <w:adjustRightInd w:val="0"/>
              <w:rPr>
                <w:sz w:val="23"/>
                <w:szCs w:val="23"/>
              </w:rPr>
            </w:pPr>
            <w:r w:rsidRPr="00D335D7">
              <w:rPr>
                <w:sz w:val="23"/>
                <w:szCs w:val="23"/>
              </w:rPr>
              <w:t xml:space="preserve">Количество реализованных проектов, включающих энергосберегающие технологии </w:t>
            </w:r>
          </w:p>
        </w:tc>
        <w:tc>
          <w:tcPr>
            <w:tcW w:w="1104" w:type="pct"/>
            <w:gridSpan w:val="2"/>
            <w:vAlign w:val="center"/>
          </w:tcPr>
          <w:p w:rsidR="009B6CD1" w:rsidRPr="00827803" w:rsidRDefault="009B6CD1" w:rsidP="00053777">
            <w:pPr>
              <w:widowControl w:val="0"/>
              <w:autoSpaceDE w:val="0"/>
              <w:autoSpaceDN w:val="0"/>
              <w:adjustRightInd w:val="0"/>
              <w:jc w:val="center"/>
              <w:rPr>
                <w:sz w:val="23"/>
                <w:szCs w:val="23"/>
              </w:rPr>
            </w:pPr>
            <w:r w:rsidRPr="00827803">
              <w:rPr>
                <w:sz w:val="23"/>
                <w:szCs w:val="23"/>
              </w:rPr>
              <w:t>единиц</w:t>
            </w:r>
          </w:p>
        </w:tc>
        <w:tc>
          <w:tcPr>
            <w:tcW w:w="358" w:type="pct"/>
            <w:vAlign w:val="center"/>
          </w:tcPr>
          <w:p w:rsidR="009B6CD1" w:rsidRPr="00827803" w:rsidRDefault="009B6CD1" w:rsidP="00553378">
            <w:pPr>
              <w:widowControl w:val="0"/>
              <w:autoSpaceDE w:val="0"/>
              <w:autoSpaceDN w:val="0"/>
              <w:adjustRightInd w:val="0"/>
              <w:jc w:val="center"/>
              <w:rPr>
                <w:sz w:val="23"/>
                <w:szCs w:val="23"/>
              </w:rPr>
            </w:pPr>
            <w:r w:rsidRPr="00827803">
              <w:rPr>
                <w:sz w:val="23"/>
                <w:szCs w:val="23"/>
              </w:rPr>
              <w:t>-</w:t>
            </w:r>
          </w:p>
        </w:tc>
        <w:tc>
          <w:tcPr>
            <w:tcW w:w="356" w:type="pct"/>
            <w:vAlign w:val="center"/>
          </w:tcPr>
          <w:p w:rsidR="009B6CD1" w:rsidRPr="00827803" w:rsidRDefault="009B6CD1" w:rsidP="00553378">
            <w:pPr>
              <w:widowControl w:val="0"/>
              <w:autoSpaceDE w:val="0"/>
              <w:autoSpaceDN w:val="0"/>
              <w:adjustRightInd w:val="0"/>
              <w:jc w:val="center"/>
              <w:rPr>
                <w:sz w:val="23"/>
                <w:szCs w:val="23"/>
              </w:rPr>
            </w:pPr>
            <w:r w:rsidRPr="00827803">
              <w:rPr>
                <w:sz w:val="23"/>
                <w:szCs w:val="23"/>
              </w:rPr>
              <w:t>1</w:t>
            </w:r>
          </w:p>
        </w:tc>
        <w:tc>
          <w:tcPr>
            <w:tcW w:w="412" w:type="pct"/>
            <w:vAlign w:val="center"/>
          </w:tcPr>
          <w:p w:rsidR="009B6CD1" w:rsidRPr="00827803" w:rsidRDefault="009B6CD1" w:rsidP="00553378">
            <w:pPr>
              <w:widowControl w:val="0"/>
              <w:autoSpaceDE w:val="0"/>
              <w:autoSpaceDN w:val="0"/>
              <w:adjustRightInd w:val="0"/>
              <w:jc w:val="center"/>
              <w:rPr>
                <w:sz w:val="23"/>
                <w:szCs w:val="23"/>
              </w:rPr>
            </w:pPr>
            <w:r w:rsidRPr="00827803">
              <w:rPr>
                <w:sz w:val="23"/>
                <w:szCs w:val="23"/>
              </w:rPr>
              <w:t>2</w:t>
            </w:r>
          </w:p>
        </w:tc>
      </w:tr>
      <w:tr w:rsidR="009B6CD1" w:rsidRPr="00E818DA" w:rsidTr="00CA1EC5">
        <w:trPr>
          <w:trHeight w:val="20"/>
        </w:trPr>
        <w:tc>
          <w:tcPr>
            <w:tcW w:w="171" w:type="pct"/>
            <w:vMerge/>
          </w:tcPr>
          <w:p w:rsidR="009B6CD1" w:rsidRPr="00E818DA" w:rsidRDefault="009B6CD1" w:rsidP="00053777">
            <w:pPr>
              <w:widowControl w:val="0"/>
              <w:autoSpaceDE w:val="0"/>
              <w:autoSpaceDN w:val="0"/>
              <w:adjustRightInd w:val="0"/>
              <w:ind w:firstLine="540"/>
              <w:jc w:val="both"/>
              <w:rPr>
                <w:sz w:val="20"/>
                <w:szCs w:val="20"/>
              </w:rPr>
            </w:pPr>
          </w:p>
        </w:tc>
        <w:tc>
          <w:tcPr>
            <w:tcW w:w="161" w:type="pct"/>
            <w:vMerge/>
            <w:vAlign w:val="center"/>
          </w:tcPr>
          <w:p w:rsidR="009B6CD1" w:rsidRPr="00E818DA" w:rsidRDefault="009B6CD1" w:rsidP="00053777">
            <w:pPr>
              <w:widowControl w:val="0"/>
              <w:autoSpaceDE w:val="0"/>
              <w:autoSpaceDN w:val="0"/>
              <w:adjustRightInd w:val="0"/>
              <w:ind w:firstLine="540"/>
              <w:jc w:val="center"/>
              <w:rPr>
                <w:sz w:val="20"/>
                <w:szCs w:val="20"/>
              </w:rPr>
            </w:pPr>
          </w:p>
        </w:tc>
        <w:tc>
          <w:tcPr>
            <w:tcW w:w="998" w:type="pct"/>
          </w:tcPr>
          <w:p w:rsidR="009B6CD1" w:rsidRPr="00827803" w:rsidRDefault="009B6CD1" w:rsidP="00053777">
            <w:pPr>
              <w:widowControl w:val="0"/>
              <w:autoSpaceDE w:val="0"/>
              <w:autoSpaceDN w:val="0"/>
              <w:adjustRightInd w:val="0"/>
              <w:rPr>
                <w:sz w:val="23"/>
                <w:szCs w:val="23"/>
              </w:rPr>
            </w:pPr>
            <w:r w:rsidRPr="00827803">
              <w:rPr>
                <w:b/>
                <w:bCs/>
                <w:sz w:val="23"/>
                <w:szCs w:val="23"/>
              </w:rPr>
              <w:t>Автомобильные дороги и автомобильный транспорт</w:t>
            </w:r>
          </w:p>
        </w:tc>
        <w:tc>
          <w:tcPr>
            <w:tcW w:w="1441" w:type="pct"/>
          </w:tcPr>
          <w:p w:rsidR="009B6CD1" w:rsidRPr="00D335D7" w:rsidRDefault="009B6CD1" w:rsidP="00053777">
            <w:pPr>
              <w:widowControl w:val="0"/>
              <w:autoSpaceDE w:val="0"/>
              <w:autoSpaceDN w:val="0"/>
              <w:adjustRightInd w:val="0"/>
              <w:rPr>
                <w:sz w:val="23"/>
                <w:szCs w:val="23"/>
              </w:rPr>
            </w:pPr>
            <w:r w:rsidRPr="00D335D7">
              <w:rPr>
                <w:sz w:val="23"/>
                <w:szCs w:val="23"/>
              </w:rPr>
              <w:t>Удельный вес автомобильных дорог местного значения с твердым покрытием, всего по МО «Город Гатчина»</w:t>
            </w:r>
          </w:p>
          <w:p w:rsidR="002F1310" w:rsidRPr="00D335D7" w:rsidRDefault="002F1310" w:rsidP="00053777">
            <w:pPr>
              <w:widowControl w:val="0"/>
              <w:autoSpaceDE w:val="0"/>
              <w:autoSpaceDN w:val="0"/>
              <w:adjustRightInd w:val="0"/>
              <w:rPr>
                <w:sz w:val="23"/>
                <w:szCs w:val="23"/>
              </w:rPr>
            </w:pPr>
          </w:p>
        </w:tc>
        <w:tc>
          <w:tcPr>
            <w:tcW w:w="747" w:type="pct"/>
            <w:tcBorders>
              <w:bottom w:val="single" w:sz="4" w:space="0" w:color="auto"/>
            </w:tcBorders>
            <w:vAlign w:val="center"/>
          </w:tcPr>
          <w:p w:rsidR="009B6CD1" w:rsidRPr="00827803" w:rsidRDefault="009B6CD1" w:rsidP="00053777">
            <w:pPr>
              <w:widowControl w:val="0"/>
              <w:autoSpaceDE w:val="0"/>
              <w:autoSpaceDN w:val="0"/>
              <w:adjustRightInd w:val="0"/>
              <w:jc w:val="center"/>
              <w:rPr>
                <w:sz w:val="23"/>
                <w:szCs w:val="23"/>
              </w:rPr>
            </w:pPr>
            <w:r w:rsidRPr="00827803">
              <w:rPr>
                <w:sz w:val="23"/>
                <w:szCs w:val="23"/>
              </w:rPr>
              <w:t>% от общей протяженности дорог</w:t>
            </w:r>
          </w:p>
        </w:tc>
        <w:tc>
          <w:tcPr>
            <w:tcW w:w="357" w:type="pct"/>
            <w:tcBorders>
              <w:bottom w:val="single" w:sz="4" w:space="0" w:color="auto"/>
            </w:tcBorders>
            <w:vAlign w:val="center"/>
          </w:tcPr>
          <w:p w:rsidR="009B6CD1" w:rsidRPr="00827803" w:rsidRDefault="005313EF" w:rsidP="00053777">
            <w:pPr>
              <w:widowControl w:val="0"/>
              <w:autoSpaceDE w:val="0"/>
              <w:autoSpaceDN w:val="0"/>
              <w:adjustRightInd w:val="0"/>
              <w:jc w:val="center"/>
              <w:rPr>
                <w:sz w:val="23"/>
                <w:szCs w:val="23"/>
              </w:rPr>
            </w:pPr>
            <w:r w:rsidRPr="00827803">
              <w:rPr>
                <w:sz w:val="23"/>
                <w:szCs w:val="23"/>
              </w:rPr>
              <w:t>99,9</w:t>
            </w:r>
          </w:p>
        </w:tc>
        <w:tc>
          <w:tcPr>
            <w:tcW w:w="358" w:type="pct"/>
            <w:vAlign w:val="center"/>
          </w:tcPr>
          <w:p w:rsidR="009B6CD1" w:rsidRPr="00827803" w:rsidRDefault="005313EF" w:rsidP="00553378">
            <w:pPr>
              <w:widowControl w:val="0"/>
              <w:autoSpaceDE w:val="0"/>
              <w:autoSpaceDN w:val="0"/>
              <w:adjustRightInd w:val="0"/>
              <w:jc w:val="center"/>
              <w:rPr>
                <w:sz w:val="23"/>
                <w:szCs w:val="23"/>
              </w:rPr>
            </w:pPr>
            <w:r w:rsidRPr="00827803">
              <w:rPr>
                <w:sz w:val="23"/>
                <w:szCs w:val="23"/>
              </w:rPr>
              <w:t>99,9</w:t>
            </w:r>
          </w:p>
        </w:tc>
        <w:tc>
          <w:tcPr>
            <w:tcW w:w="356" w:type="pct"/>
            <w:vAlign w:val="center"/>
          </w:tcPr>
          <w:p w:rsidR="009B6CD1" w:rsidRPr="00827803" w:rsidRDefault="005313EF" w:rsidP="00553378">
            <w:pPr>
              <w:widowControl w:val="0"/>
              <w:autoSpaceDE w:val="0"/>
              <w:autoSpaceDN w:val="0"/>
              <w:adjustRightInd w:val="0"/>
              <w:jc w:val="center"/>
              <w:rPr>
                <w:sz w:val="23"/>
                <w:szCs w:val="23"/>
              </w:rPr>
            </w:pPr>
            <w:r w:rsidRPr="00827803">
              <w:rPr>
                <w:sz w:val="23"/>
                <w:szCs w:val="23"/>
              </w:rPr>
              <w:t>99,9</w:t>
            </w:r>
          </w:p>
        </w:tc>
        <w:tc>
          <w:tcPr>
            <w:tcW w:w="412" w:type="pct"/>
            <w:vAlign w:val="center"/>
          </w:tcPr>
          <w:p w:rsidR="009B6CD1" w:rsidRPr="00827803" w:rsidRDefault="00A30469" w:rsidP="00553378">
            <w:pPr>
              <w:widowControl w:val="0"/>
              <w:autoSpaceDE w:val="0"/>
              <w:autoSpaceDN w:val="0"/>
              <w:adjustRightInd w:val="0"/>
              <w:jc w:val="center"/>
              <w:rPr>
                <w:sz w:val="23"/>
                <w:szCs w:val="23"/>
              </w:rPr>
            </w:pPr>
            <w:r w:rsidRPr="00827803">
              <w:rPr>
                <w:sz w:val="23"/>
                <w:szCs w:val="23"/>
              </w:rPr>
              <w:t>100</w:t>
            </w:r>
          </w:p>
        </w:tc>
      </w:tr>
      <w:tr w:rsidR="009903E4" w:rsidRPr="00E818DA" w:rsidTr="00CA1EC5">
        <w:trPr>
          <w:trHeight w:val="20"/>
        </w:trPr>
        <w:tc>
          <w:tcPr>
            <w:tcW w:w="171" w:type="pct"/>
            <w:vMerge/>
          </w:tcPr>
          <w:p w:rsidR="009903E4" w:rsidRPr="00E818DA" w:rsidRDefault="009903E4" w:rsidP="00053777">
            <w:pPr>
              <w:widowControl w:val="0"/>
              <w:autoSpaceDE w:val="0"/>
              <w:autoSpaceDN w:val="0"/>
              <w:adjustRightInd w:val="0"/>
              <w:ind w:firstLine="540"/>
              <w:jc w:val="both"/>
              <w:rPr>
                <w:sz w:val="20"/>
                <w:szCs w:val="20"/>
              </w:rPr>
            </w:pPr>
          </w:p>
        </w:tc>
        <w:tc>
          <w:tcPr>
            <w:tcW w:w="161" w:type="pct"/>
            <w:vMerge/>
            <w:vAlign w:val="center"/>
          </w:tcPr>
          <w:p w:rsidR="009903E4" w:rsidRPr="00E818DA" w:rsidRDefault="009903E4" w:rsidP="00053777">
            <w:pPr>
              <w:widowControl w:val="0"/>
              <w:autoSpaceDE w:val="0"/>
              <w:autoSpaceDN w:val="0"/>
              <w:adjustRightInd w:val="0"/>
              <w:ind w:firstLine="540"/>
              <w:jc w:val="center"/>
              <w:rPr>
                <w:sz w:val="20"/>
                <w:szCs w:val="20"/>
              </w:rPr>
            </w:pPr>
          </w:p>
        </w:tc>
        <w:tc>
          <w:tcPr>
            <w:tcW w:w="998" w:type="pct"/>
            <w:vMerge w:val="restart"/>
          </w:tcPr>
          <w:p w:rsidR="009903E4" w:rsidRPr="00827803" w:rsidRDefault="009903E4" w:rsidP="00053777">
            <w:pPr>
              <w:widowControl w:val="0"/>
              <w:autoSpaceDE w:val="0"/>
              <w:autoSpaceDN w:val="0"/>
              <w:adjustRightInd w:val="0"/>
              <w:rPr>
                <w:sz w:val="23"/>
                <w:szCs w:val="23"/>
              </w:rPr>
            </w:pPr>
            <w:r w:rsidRPr="00827803">
              <w:rPr>
                <w:b/>
                <w:bCs/>
                <w:sz w:val="23"/>
                <w:szCs w:val="23"/>
              </w:rPr>
              <w:t>Безопасность жизнедеятельности</w:t>
            </w:r>
          </w:p>
        </w:tc>
        <w:tc>
          <w:tcPr>
            <w:tcW w:w="1441" w:type="pct"/>
          </w:tcPr>
          <w:p w:rsidR="009903E4" w:rsidRPr="00D335D7" w:rsidRDefault="009903E4" w:rsidP="00053777">
            <w:pPr>
              <w:widowControl w:val="0"/>
              <w:autoSpaceDE w:val="0"/>
              <w:autoSpaceDN w:val="0"/>
              <w:adjustRightInd w:val="0"/>
              <w:rPr>
                <w:sz w:val="23"/>
                <w:szCs w:val="23"/>
              </w:rPr>
            </w:pPr>
            <w:r w:rsidRPr="00D335D7">
              <w:rPr>
                <w:sz w:val="23"/>
                <w:szCs w:val="23"/>
              </w:rPr>
              <w:t>Доля зоны охвата системой оповещения и информирования к общей численности населения</w:t>
            </w:r>
          </w:p>
        </w:tc>
        <w:tc>
          <w:tcPr>
            <w:tcW w:w="1104" w:type="pct"/>
            <w:gridSpan w:val="2"/>
            <w:vAlign w:val="center"/>
          </w:tcPr>
          <w:p w:rsidR="009903E4" w:rsidRPr="00827803" w:rsidRDefault="009903E4" w:rsidP="00053777">
            <w:pPr>
              <w:widowControl w:val="0"/>
              <w:autoSpaceDE w:val="0"/>
              <w:autoSpaceDN w:val="0"/>
              <w:adjustRightInd w:val="0"/>
              <w:jc w:val="center"/>
              <w:rPr>
                <w:sz w:val="23"/>
                <w:szCs w:val="23"/>
              </w:rPr>
            </w:pPr>
            <w:r w:rsidRPr="00827803">
              <w:rPr>
                <w:sz w:val="23"/>
                <w:szCs w:val="23"/>
              </w:rPr>
              <w:t>% от общего кол-ва населения</w:t>
            </w:r>
          </w:p>
        </w:tc>
        <w:tc>
          <w:tcPr>
            <w:tcW w:w="358" w:type="pct"/>
            <w:vAlign w:val="center"/>
          </w:tcPr>
          <w:p w:rsidR="009903E4" w:rsidRPr="00827803" w:rsidRDefault="009903E4" w:rsidP="00751D21">
            <w:pPr>
              <w:widowControl w:val="0"/>
              <w:autoSpaceDE w:val="0"/>
              <w:autoSpaceDN w:val="0"/>
              <w:adjustRightInd w:val="0"/>
              <w:jc w:val="center"/>
              <w:rPr>
                <w:sz w:val="23"/>
                <w:szCs w:val="23"/>
              </w:rPr>
            </w:pPr>
            <w:r w:rsidRPr="00827803">
              <w:rPr>
                <w:sz w:val="23"/>
                <w:szCs w:val="23"/>
              </w:rPr>
              <w:t>60</w:t>
            </w:r>
          </w:p>
        </w:tc>
        <w:tc>
          <w:tcPr>
            <w:tcW w:w="356" w:type="pct"/>
            <w:vAlign w:val="center"/>
          </w:tcPr>
          <w:p w:rsidR="009903E4" w:rsidRPr="00827803" w:rsidRDefault="009903E4" w:rsidP="00751D21">
            <w:pPr>
              <w:widowControl w:val="0"/>
              <w:autoSpaceDE w:val="0"/>
              <w:autoSpaceDN w:val="0"/>
              <w:adjustRightInd w:val="0"/>
              <w:jc w:val="center"/>
              <w:rPr>
                <w:sz w:val="23"/>
                <w:szCs w:val="23"/>
              </w:rPr>
            </w:pPr>
            <w:r w:rsidRPr="00827803">
              <w:rPr>
                <w:sz w:val="23"/>
                <w:szCs w:val="23"/>
              </w:rPr>
              <w:t>60</w:t>
            </w:r>
          </w:p>
        </w:tc>
        <w:tc>
          <w:tcPr>
            <w:tcW w:w="412" w:type="pct"/>
            <w:vAlign w:val="center"/>
          </w:tcPr>
          <w:p w:rsidR="009903E4" w:rsidRPr="00827803" w:rsidRDefault="009903E4" w:rsidP="00751D21">
            <w:pPr>
              <w:widowControl w:val="0"/>
              <w:autoSpaceDE w:val="0"/>
              <w:autoSpaceDN w:val="0"/>
              <w:adjustRightInd w:val="0"/>
              <w:jc w:val="center"/>
              <w:rPr>
                <w:sz w:val="23"/>
                <w:szCs w:val="23"/>
              </w:rPr>
            </w:pPr>
            <w:r w:rsidRPr="00827803">
              <w:rPr>
                <w:sz w:val="23"/>
                <w:szCs w:val="23"/>
              </w:rPr>
              <w:t>60</w:t>
            </w:r>
          </w:p>
        </w:tc>
      </w:tr>
      <w:tr w:rsidR="009903E4" w:rsidRPr="00E818DA" w:rsidTr="00CA1EC5">
        <w:trPr>
          <w:trHeight w:val="1587"/>
        </w:trPr>
        <w:tc>
          <w:tcPr>
            <w:tcW w:w="171" w:type="pct"/>
            <w:vMerge/>
          </w:tcPr>
          <w:p w:rsidR="009903E4" w:rsidRPr="00E818DA" w:rsidRDefault="009903E4" w:rsidP="00053777">
            <w:pPr>
              <w:widowControl w:val="0"/>
              <w:autoSpaceDE w:val="0"/>
              <w:autoSpaceDN w:val="0"/>
              <w:adjustRightInd w:val="0"/>
              <w:ind w:firstLine="540"/>
              <w:jc w:val="both"/>
              <w:rPr>
                <w:sz w:val="20"/>
                <w:szCs w:val="20"/>
              </w:rPr>
            </w:pPr>
          </w:p>
        </w:tc>
        <w:tc>
          <w:tcPr>
            <w:tcW w:w="161" w:type="pct"/>
            <w:vMerge/>
            <w:vAlign w:val="center"/>
          </w:tcPr>
          <w:p w:rsidR="009903E4" w:rsidRPr="00E818DA" w:rsidRDefault="009903E4" w:rsidP="00053777">
            <w:pPr>
              <w:widowControl w:val="0"/>
              <w:autoSpaceDE w:val="0"/>
              <w:autoSpaceDN w:val="0"/>
              <w:adjustRightInd w:val="0"/>
              <w:ind w:firstLine="540"/>
              <w:jc w:val="center"/>
              <w:rPr>
                <w:sz w:val="20"/>
                <w:szCs w:val="20"/>
              </w:rPr>
            </w:pPr>
          </w:p>
        </w:tc>
        <w:tc>
          <w:tcPr>
            <w:tcW w:w="998" w:type="pct"/>
            <w:vMerge/>
          </w:tcPr>
          <w:p w:rsidR="009903E4" w:rsidRPr="00827803" w:rsidRDefault="009903E4" w:rsidP="00053777">
            <w:pPr>
              <w:widowControl w:val="0"/>
              <w:autoSpaceDE w:val="0"/>
              <w:autoSpaceDN w:val="0"/>
              <w:adjustRightInd w:val="0"/>
              <w:rPr>
                <w:sz w:val="23"/>
                <w:szCs w:val="23"/>
              </w:rPr>
            </w:pPr>
          </w:p>
        </w:tc>
        <w:tc>
          <w:tcPr>
            <w:tcW w:w="1441" w:type="pct"/>
          </w:tcPr>
          <w:p w:rsidR="009903E4" w:rsidRPr="00D335D7" w:rsidRDefault="009903E4" w:rsidP="00053777">
            <w:pPr>
              <w:widowControl w:val="0"/>
              <w:autoSpaceDE w:val="0"/>
              <w:autoSpaceDN w:val="0"/>
              <w:adjustRightInd w:val="0"/>
              <w:rPr>
                <w:sz w:val="23"/>
                <w:szCs w:val="23"/>
              </w:rPr>
            </w:pPr>
            <w:r w:rsidRPr="00D335D7">
              <w:rPr>
                <w:sz w:val="23"/>
                <w:szCs w:val="23"/>
              </w:rPr>
              <w:t>Оснащенность аварийно-спасательной техникой, приборами, снаряжением и запасами материально-технических средств подразделений аварийно-спасательной службы для предупреждения  и ликвидации ЧС</w:t>
            </w:r>
          </w:p>
        </w:tc>
        <w:tc>
          <w:tcPr>
            <w:tcW w:w="1104" w:type="pct"/>
            <w:gridSpan w:val="2"/>
            <w:vAlign w:val="center"/>
          </w:tcPr>
          <w:p w:rsidR="009903E4" w:rsidRPr="00827803" w:rsidRDefault="009903E4" w:rsidP="00053777">
            <w:pPr>
              <w:widowControl w:val="0"/>
              <w:autoSpaceDE w:val="0"/>
              <w:autoSpaceDN w:val="0"/>
              <w:adjustRightInd w:val="0"/>
              <w:jc w:val="center"/>
              <w:rPr>
                <w:sz w:val="23"/>
                <w:szCs w:val="23"/>
              </w:rPr>
            </w:pPr>
            <w:r w:rsidRPr="00827803">
              <w:rPr>
                <w:sz w:val="23"/>
                <w:szCs w:val="23"/>
              </w:rPr>
              <w:t>% готовности сил и средств</w:t>
            </w:r>
          </w:p>
        </w:tc>
        <w:tc>
          <w:tcPr>
            <w:tcW w:w="358" w:type="pct"/>
            <w:vAlign w:val="center"/>
          </w:tcPr>
          <w:p w:rsidR="009903E4" w:rsidRPr="00827803" w:rsidRDefault="009903E4" w:rsidP="00751D21">
            <w:pPr>
              <w:widowControl w:val="0"/>
              <w:autoSpaceDE w:val="0"/>
              <w:autoSpaceDN w:val="0"/>
              <w:adjustRightInd w:val="0"/>
              <w:jc w:val="center"/>
              <w:rPr>
                <w:sz w:val="23"/>
                <w:szCs w:val="23"/>
              </w:rPr>
            </w:pPr>
            <w:r w:rsidRPr="00827803">
              <w:rPr>
                <w:sz w:val="23"/>
                <w:szCs w:val="23"/>
              </w:rPr>
              <w:t>100</w:t>
            </w:r>
          </w:p>
        </w:tc>
        <w:tc>
          <w:tcPr>
            <w:tcW w:w="356" w:type="pct"/>
            <w:vAlign w:val="center"/>
          </w:tcPr>
          <w:p w:rsidR="009903E4" w:rsidRPr="00827803" w:rsidRDefault="009903E4" w:rsidP="00751D21">
            <w:pPr>
              <w:widowControl w:val="0"/>
              <w:autoSpaceDE w:val="0"/>
              <w:autoSpaceDN w:val="0"/>
              <w:adjustRightInd w:val="0"/>
              <w:jc w:val="center"/>
              <w:rPr>
                <w:sz w:val="23"/>
                <w:szCs w:val="23"/>
              </w:rPr>
            </w:pPr>
            <w:r w:rsidRPr="00827803">
              <w:rPr>
                <w:sz w:val="23"/>
                <w:szCs w:val="23"/>
              </w:rPr>
              <w:t>100</w:t>
            </w:r>
          </w:p>
        </w:tc>
        <w:tc>
          <w:tcPr>
            <w:tcW w:w="412" w:type="pct"/>
            <w:vAlign w:val="center"/>
          </w:tcPr>
          <w:p w:rsidR="009903E4" w:rsidRPr="00827803" w:rsidRDefault="009903E4" w:rsidP="00751D21">
            <w:pPr>
              <w:widowControl w:val="0"/>
              <w:autoSpaceDE w:val="0"/>
              <w:autoSpaceDN w:val="0"/>
              <w:adjustRightInd w:val="0"/>
              <w:jc w:val="center"/>
              <w:rPr>
                <w:sz w:val="23"/>
                <w:szCs w:val="23"/>
              </w:rPr>
            </w:pPr>
            <w:r w:rsidRPr="00827803">
              <w:rPr>
                <w:sz w:val="23"/>
                <w:szCs w:val="23"/>
              </w:rPr>
              <w:t>100</w:t>
            </w:r>
          </w:p>
        </w:tc>
      </w:tr>
      <w:tr w:rsidR="009903E4" w:rsidRPr="00E818DA" w:rsidTr="00CA1EC5">
        <w:trPr>
          <w:trHeight w:val="20"/>
        </w:trPr>
        <w:tc>
          <w:tcPr>
            <w:tcW w:w="171" w:type="pct"/>
            <w:vMerge/>
          </w:tcPr>
          <w:p w:rsidR="009903E4" w:rsidRPr="00E818DA" w:rsidRDefault="009903E4" w:rsidP="00053777">
            <w:pPr>
              <w:widowControl w:val="0"/>
              <w:autoSpaceDE w:val="0"/>
              <w:autoSpaceDN w:val="0"/>
              <w:adjustRightInd w:val="0"/>
              <w:ind w:firstLine="540"/>
              <w:jc w:val="both"/>
              <w:rPr>
                <w:sz w:val="20"/>
                <w:szCs w:val="20"/>
              </w:rPr>
            </w:pPr>
          </w:p>
        </w:tc>
        <w:tc>
          <w:tcPr>
            <w:tcW w:w="161" w:type="pct"/>
            <w:vMerge/>
            <w:vAlign w:val="center"/>
          </w:tcPr>
          <w:p w:rsidR="009903E4" w:rsidRPr="00E818DA" w:rsidRDefault="009903E4" w:rsidP="00053777">
            <w:pPr>
              <w:widowControl w:val="0"/>
              <w:autoSpaceDE w:val="0"/>
              <w:autoSpaceDN w:val="0"/>
              <w:adjustRightInd w:val="0"/>
              <w:ind w:firstLine="540"/>
              <w:jc w:val="center"/>
              <w:rPr>
                <w:sz w:val="20"/>
                <w:szCs w:val="20"/>
              </w:rPr>
            </w:pPr>
          </w:p>
        </w:tc>
        <w:tc>
          <w:tcPr>
            <w:tcW w:w="998" w:type="pct"/>
            <w:vMerge/>
          </w:tcPr>
          <w:p w:rsidR="009903E4" w:rsidRPr="00827803" w:rsidRDefault="009903E4" w:rsidP="00053777">
            <w:pPr>
              <w:widowControl w:val="0"/>
              <w:autoSpaceDE w:val="0"/>
              <w:autoSpaceDN w:val="0"/>
              <w:adjustRightInd w:val="0"/>
              <w:rPr>
                <w:sz w:val="23"/>
                <w:szCs w:val="23"/>
              </w:rPr>
            </w:pPr>
          </w:p>
        </w:tc>
        <w:tc>
          <w:tcPr>
            <w:tcW w:w="1441" w:type="pct"/>
          </w:tcPr>
          <w:p w:rsidR="009903E4" w:rsidRPr="00D335D7" w:rsidRDefault="009903E4" w:rsidP="00053777">
            <w:pPr>
              <w:widowControl w:val="0"/>
              <w:autoSpaceDE w:val="0"/>
              <w:autoSpaceDN w:val="0"/>
              <w:adjustRightInd w:val="0"/>
              <w:rPr>
                <w:sz w:val="23"/>
                <w:szCs w:val="23"/>
              </w:rPr>
            </w:pPr>
            <w:r w:rsidRPr="00D335D7">
              <w:rPr>
                <w:sz w:val="23"/>
                <w:szCs w:val="23"/>
              </w:rPr>
              <w:t>Доля создания учебно-консультационных пунктов (УКП) по гражданской обороне и действиям при угрозе и возникновении ЧС в поселениях</w:t>
            </w:r>
          </w:p>
        </w:tc>
        <w:tc>
          <w:tcPr>
            <w:tcW w:w="1104" w:type="pct"/>
            <w:gridSpan w:val="2"/>
            <w:tcBorders>
              <w:bottom w:val="single" w:sz="4" w:space="0" w:color="auto"/>
            </w:tcBorders>
            <w:vAlign w:val="center"/>
          </w:tcPr>
          <w:p w:rsidR="009903E4" w:rsidRPr="00827803" w:rsidRDefault="009903E4" w:rsidP="00053777">
            <w:pPr>
              <w:widowControl w:val="0"/>
              <w:autoSpaceDE w:val="0"/>
              <w:autoSpaceDN w:val="0"/>
              <w:adjustRightInd w:val="0"/>
              <w:jc w:val="center"/>
              <w:rPr>
                <w:sz w:val="23"/>
                <w:szCs w:val="23"/>
              </w:rPr>
            </w:pPr>
            <w:r w:rsidRPr="00827803">
              <w:rPr>
                <w:sz w:val="23"/>
                <w:szCs w:val="23"/>
              </w:rPr>
              <w:t xml:space="preserve">% от общего кол-ва необходимых </w:t>
            </w:r>
          </w:p>
          <w:p w:rsidR="009903E4" w:rsidRPr="00827803" w:rsidRDefault="009903E4" w:rsidP="00053777">
            <w:pPr>
              <w:widowControl w:val="0"/>
              <w:autoSpaceDE w:val="0"/>
              <w:autoSpaceDN w:val="0"/>
              <w:adjustRightInd w:val="0"/>
              <w:jc w:val="center"/>
              <w:rPr>
                <w:sz w:val="23"/>
                <w:szCs w:val="23"/>
              </w:rPr>
            </w:pPr>
            <w:r w:rsidRPr="00827803">
              <w:rPr>
                <w:sz w:val="23"/>
                <w:szCs w:val="23"/>
              </w:rPr>
              <w:t>УКП</w:t>
            </w:r>
          </w:p>
        </w:tc>
        <w:tc>
          <w:tcPr>
            <w:tcW w:w="358" w:type="pct"/>
            <w:vAlign w:val="center"/>
          </w:tcPr>
          <w:p w:rsidR="009903E4" w:rsidRPr="00827803" w:rsidRDefault="009903E4" w:rsidP="00553378">
            <w:pPr>
              <w:widowControl w:val="0"/>
              <w:autoSpaceDE w:val="0"/>
              <w:autoSpaceDN w:val="0"/>
              <w:adjustRightInd w:val="0"/>
              <w:jc w:val="center"/>
              <w:rPr>
                <w:sz w:val="23"/>
                <w:szCs w:val="23"/>
              </w:rPr>
            </w:pPr>
            <w:r w:rsidRPr="00827803">
              <w:rPr>
                <w:sz w:val="23"/>
                <w:szCs w:val="23"/>
              </w:rPr>
              <w:t>1</w:t>
            </w:r>
          </w:p>
        </w:tc>
        <w:tc>
          <w:tcPr>
            <w:tcW w:w="356" w:type="pct"/>
            <w:vAlign w:val="center"/>
          </w:tcPr>
          <w:p w:rsidR="009903E4" w:rsidRPr="00827803" w:rsidRDefault="009903E4" w:rsidP="00553378">
            <w:pPr>
              <w:widowControl w:val="0"/>
              <w:autoSpaceDE w:val="0"/>
              <w:autoSpaceDN w:val="0"/>
              <w:adjustRightInd w:val="0"/>
              <w:jc w:val="center"/>
              <w:rPr>
                <w:sz w:val="23"/>
                <w:szCs w:val="23"/>
              </w:rPr>
            </w:pPr>
            <w:r w:rsidRPr="00827803">
              <w:rPr>
                <w:sz w:val="23"/>
                <w:szCs w:val="23"/>
              </w:rPr>
              <w:t>1</w:t>
            </w:r>
          </w:p>
        </w:tc>
        <w:tc>
          <w:tcPr>
            <w:tcW w:w="412" w:type="pct"/>
            <w:vAlign w:val="center"/>
          </w:tcPr>
          <w:p w:rsidR="009903E4" w:rsidRPr="00827803" w:rsidRDefault="009903E4" w:rsidP="00553378">
            <w:pPr>
              <w:widowControl w:val="0"/>
              <w:autoSpaceDE w:val="0"/>
              <w:autoSpaceDN w:val="0"/>
              <w:adjustRightInd w:val="0"/>
              <w:jc w:val="center"/>
              <w:rPr>
                <w:sz w:val="23"/>
                <w:szCs w:val="23"/>
              </w:rPr>
            </w:pPr>
            <w:r w:rsidRPr="00827803">
              <w:rPr>
                <w:sz w:val="23"/>
                <w:szCs w:val="23"/>
              </w:rPr>
              <w:t>1</w:t>
            </w:r>
          </w:p>
        </w:tc>
      </w:tr>
      <w:tr w:rsidR="009903E4" w:rsidRPr="00E818DA" w:rsidTr="00CA1EC5">
        <w:trPr>
          <w:trHeight w:val="20"/>
        </w:trPr>
        <w:tc>
          <w:tcPr>
            <w:tcW w:w="171" w:type="pct"/>
            <w:vAlign w:val="center"/>
          </w:tcPr>
          <w:p w:rsidR="009903E4" w:rsidRPr="00E818DA" w:rsidRDefault="009903E4" w:rsidP="00053777">
            <w:pPr>
              <w:widowControl w:val="0"/>
              <w:autoSpaceDE w:val="0"/>
              <w:autoSpaceDN w:val="0"/>
              <w:adjustRightInd w:val="0"/>
              <w:jc w:val="center"/>
              <w:rPr>
                <w:b/>
                <w:sz w:val="20"/>
                <w:szCs w:val="20"/>
              </w:rPr>
            </w:pPr>
            <w:r w:rsidRPr="00E818DA">
              <w:rPr>
                <w:b/>
                <w:sz w:val="20"/>
                <w:szCs w:val="20"/>
                <w:lang w:val="en-US"/>
              </w:rPr>
              <w:t>IV</w:t>
            </w:r>
          </w:p>
        </w:tc>
        <w:tc>
          <w:tcPr>
            <w:tcW w:w="161" w:type="pct"/>
            <w:vAlign w:val="center"/>
          </w:tcPr>
          <w:p w:rsidR="009903E4" w:rsidRPr="00E818DA" w:rsidRDefault="009903E4" w:rsidP="00053777">
            <w:pPr>
              <w:widowControl w:val="0"/>
              <w:autoSpaceDE w:val="0"/>
              <w:autoSpaceDN w:val="0"/>
              <w:adjustRightInd w:val="0"/>
              <w:ind w:firstLine="540"/>
              <w:jc w:val="center"/>
              <w:rPr>
                <w:b/>
                <w:sz w:val="20"/>
                <w:szCs w:val="20"/>
                <w:lang w:val="en-US"/>
              </w:rPr>
            </w:pPr>
          </w:p>
        </w:tc>
        <w:tc>
          <w:tcPr>
            <w:tcW w:w="4668" w:type="pct"/>
            <w:gridSpan w:val="7"/>
            <w:vAlign w:val="center"/>
          </w:tcPr>
          <w:p w:rsidR="009903E4" w:rsidRPr="00827803" w:rsidRDefault="009903E4" w:rsidP="00553378">
            <w:pPr>
              <w:widowControl w:val="0"/>
              <w:autoSpaceDE w:val="0"/>
              <w:autoSpaceDN w:val="0"/>
              <w:adjustRightInd w:val="0"/>
              <w:jc w:val="center"/>
              <w:rPr>
                <w:b/>
                <w:sz w:val="23"/>
                <w:szCs w:val="23"/>
              </w:rPr>
            </w:pPr>
            <w:r w:rsidRPr="00827803">
              <w:rPr>
                <w:b/>
                <w:sz w:val="23"/>
                <w:szCs w:val="23"/>
              </w:rPr>
              <w:t>ОБЩИЕ ИНДИКАТОРЫ</w:t>
            </w:r>
          </w:p>
        </w:tc>
      </w:tr>
      <w:tr w:rsidR="009903E4" w:rsidRPr="00E818DA" w:rsidTr="009C36A9">
        <w:tblPrEx>
          <w:tblLook w:val="04A0" w:firstRow="1" w:lastRow="0" w:firstColumn="1" w:lastColumn="0" w:noHBand="0" w:noVBand="1"/>
        </w:tblPrEx>
        <w:trPr>
          <w:trHeight w:val="20"/>
        </w:trPr>
        <w:tc>
          <w:tcPr>
            <w:tcW w:w="171" w:type="pct"/>
            <w:vMerge w:val="restart"/>
          </w:tcPr>
          <w:p w:rsidR="009903E4" w:rsidRPr="00E818DA" w:rsidRDefault="009903E4" w:rsidP="00053777">
            <w:pPr>
              <w:widowControl w:val="0"/>
              <w:autoSpaceDE w:val="0"/>
              <w:autoSpaceDN w:val="0"/>
              <w:adjustRightInd w:val="0"/>
              <w:ind w:firstLine="540"/>
              <w:jc w:val="both"/>
              <w:rPr>
                <w:sz w:val="20"/>
                <w:szCs w:val="20"/>
              </w:rPr>
            </w:pPr>
          </w:p>
        </w:tc>
        <w:tc>
          <w:tcPr>
            <w:tcW w:w="161" w:type="pct"/>
            <w:vMerge w:val="restart"/>
            <w:textDirection w:val="btLr"/>
          </w:tcPr>
          <w:p w:rsidR="009903E4" w:rsidRPr="00E818DA" w:rsidRDefault="009903E4" w:rsidP="00053777">
            <w:pPr>
              <w:widowControl w:val="0"/>
              <w:autoSpaceDE w:val="0"/>
              <w:autoSpaceDN w:val="0"/>
              <w:adjustRightInd w:val="0"/>
              <w:ind w:right="113" w:firstLine="540"/>
              <w:jc w:val="center"/>
              <w:rPr>
                <w:sz w:val="20"/>
                <w:szCs w:val="20"/>
              </w:rPr>
            </w:pPr>
          </w:p>
        </w:tc>
        <w:tc>
          <w:tcPr>
            <w:tcW w:w="998" w:type="pct"/>
            <w:vMerge w:val="restart"/>
          </w:tcPr>
          <w:p w:rsidR="009903E4" w:rsidRPr="00827803" w:rsidRDefault="009903E4" w:rsidP="00053777">
            <w:pPr>
              <w:widowControl w:val="0"/>
              <w:autoSpaceDE w:val="0"/>
              <w:autoSpaceDN w:val="0"/>
              <w:adjustRightInd w:val="0"/>
              <w:jc w:val="both"/>
              <w:rPr>
                <w:b/>
                <w:bCs/>
                <w:sz w:val="23"/>
                <w:szCs w:val="23"/>
              </w:rPr>
            </w:pPr>
            <w:r w:rsidRPr="00827803">
              <w:rPr>
                <w:b/>
                <w:bCs/>
                <w:sz w:val="23"/>
                <w:szCs w:val="23"/>
              </w:rPr>
              <w:t>Комплексные индикаторы социально-экономического развития</w:t>
            </w:r>
          </w:p>
        </w:tc>
        <w:tc>
          <w:tcPr>
            <w:tcW w:w="1441" w:type="pct"/>
          </w:tcPr>
          <w:p w:rsidR="009903E4" w:rsidRPr="00D335D7" w:rsidRDefault="009903E4" w:rsidP="00D335D7">
            <w:pPr>
              <w:widowControl w:val="0"/>
              <w:autoSpaceDE w:val="0"/>
              <w:autoSpaceDN w:val="0"/>
              <w:adjustRightInd w:val="0"/>
              <w:rPr>
                <w:sz w:val="23"/>
                <w:szCs w:val="23"/>
              </w:rPr>
            </w:pPr>
            <w:r w:rsidRPr="00D335D7">
              <w:rPr>
                <w:sz w:val="23"/>
                <w:szCs w:val="23"/>
              </w:rPr>
              <w:t>Численность постоянного населения МО «Город Гатчина»</w:t>
            </w:r>
          </w:p>
        </w:tc>
        <w:tc>
          <w:tcPr>
            <w:tcW w:w="747" w:type="pct"/>
            <w:vAlign w:val="center"/>
          </w:tcPr>
          <w:p w:rsidR="009903E4" w:rsidRPr="00827803" w:rsidRDefault="009903E4" w:rsidP="009C36A9">
            <w:pPr>
              <w:widowControl w:val="0"/>
              <w:autoSpaceDE w:val="0"/>
              <w:autoSpaceDN w:val="0"/>
              <w:adjustRightInd w:val="0"/>
              <w:jc w:val="center"/>
              <w:rPr>
                <w:sz w:val="23"/>
                <w:szCs w:val="23"/>
              </w:rPr>
            </w:pPr>
            <w:r w:rsidRPr="00827803">
              <w:rPr>
                <w:sz w:val="23"/>
                <w:szCs w:val="23"/>
              </w:rPr>
              <w:t>тысяч человек</w:t>
            </w:r>
          </w:p>
        </w:tc>
        <w:tc>
          <w:tcPr>
            <w:tcW w:w="357" w:type="pct"/>
            <w:vAlign w:val="center"/>
          </w:tcPr>
          <w:p w:rsidR="009903E4" w:rsidRPr="00827803" w:rsidRDefault="00121256" w:rsidP="00053777">
            <w:pPr>
              <w:widowControl w:val="0"/>
              <w:autoSpaceDE w:val="0"/>
              <w:autoSpaceDN w:val="0"/>
              <w:adjustRightInd w:val="0"/>
              <w:jc w:val="center"/>
              <w:rPr>
                <w:sz w:val="23"/>
                <w:szCs w:val="23"/>
              </w:rPr>
            </w:pPr>
            <w:r w:rsidRPr="00827803">
              <w:rPr>
                <w:sz w:val="23"/>
                <w:szCs w:val="23"/>
              </w:rPr>
              <w:t>95,6</w:t>
            </w:r>
          </w:p>
        </w:tc>
        <w:tc>
          <w:tcPr>
            <w:tcW w:w="358" w:type="pct"/>
            <w:vAlign w:val="center"/>
          </w:tcPr>
          <w:p w:rsidR="009903E4" w:rsidRPr="00827803" w:rsidRDefault="00121256" w:rsidP="00553378">
            <w:pPr>
              <w:widowControl w:val="0"/>
              <w:autoSpaceDE w:val="0"/>
              <w:autoSpaceDN w:val="0"/>
              <w:adjustRightInd w:val="0"/>
              <w:jc w:val="center"/>
              <w:rPr>
                <w:sz w:val="23"/>
                <w:szCs w:val="23"/>
              </w:rPr>
            </w:pPr>
            <w:r w:rsidRPr="00827803">
              <w:rPr>
                <w:sz w:val="23"/>
                <w:szCs w:val="23"/>
              </w:rPr>
              <w:t>95,9</w:t>
            </w:r>
          </w:p>
        </w:tc>
        <w:tc>
          <w:tcPr>
            <w:tcW w:w="356" w:type="pct"/>
            <w:vAlign w:val="center"/>
          </w:tcPr>
          <w:p w:rsidR="009903E4" w:rsidRPr="00827803" w:rsidRDefault="00121256" w:rsidP="00553378">
            <w:pPr>
              <w:widowControl w:val="0"/>
              <w:autoSpaceDE w:val="0"/>
              <w:autoSpaceDN w:val="0"/>
              <w:adjustRightInd w:val="0"/>
              <w:jc w:val="center"/>
              <w:rPr>
                <w:sz w:val="23"/>
                <w:szCs w:val="23"/>
              </w:rPr>
            </w:pPr>
            <w:r w:rsidRPr="00827803">
              <w:rPr>
                <w:sz w:val="23"/>
                <w:szCs w:val="23"/>
              </w:rPr>
              <w:t>96,3</w:t>
            </w:r>
          </w:p>
        </w:tc>
        <w:tc>
          <w:tcPr>
            <w:tcW w:w="412" w:type="pct"/>
            <w:vAlign w:val="center"/>
          </w:tcPr>
          <w:p w:rsidR="009903E4" w:rsidRPr="00827803" w:rsidRDefault="00121256" w:rsidP="00553378">
            <w:pPr>
              <w:widowControl w:val="0"/>
              <w:autoSpaceDE w:val="0"/>
              <w:autoSpaceDN w:val="0"/>
              <w:adjustRightInd w:val="0"/>
              <w:jc w:val="center"/>
              <w:rPr>
                <w:sz w:val="23"/>
                <w:szCs w:val="23"/>
              </w:rPr>
            </w:pPr>
            <w:r w:rsidRPr="00827803">
              <w:rPr>
                <w:sz w:val="23"/>
                <w:szCs w:val="23"/>
              </w:rPr>
              <w:t>96,5</w:t>
            </w:r>
          </w:p>
        </w:tc>
      </w:tr>
      <w:tr w:rsidR="009903E4" w:rsidRPr="00E818DA" w:rsidTr="009C36A9">
        <w:tblPrEx>
          <w:tblLook w:val="04A0" w:firstRow="1" w:lastRow="0" w:firstColumn="1" w:lastColumn="0" w:noHBand="0" w:noVBand="1"/>
        </w:tblPrEx>
        <w:trPr>
          <w:trHeight w:val="20"/>
        </w:trPr>
        <w:tc>
          <w:tcPr>
            <w:tcW w:w="171" w:type="pct"/>
            <w:vMerge/>
          </w:tcPr>
          <w:p w:rsidR="009903E4" w:rsidRPr="00E818DA" w:rsidRDefault="009903E4" w:rsidP="00053777">
            <w:pPr>
              <w:widowControl w:val="0"/>
              <w:autoSpaceDE w:val="0"/>
              <w:autoSpaceDN w:val="0"/>
              <w:adjustRightInd w:val="0"/>
              <w:ind w:firstLine="540"/>
              <w:jc w:val="both"/>
              <w:rPr>
                <w:sz w:val="20"/>
                <w:szCs w:val="20"/>
              </w:rPr>
            </w:pPr>
          </w:p>
        </w:tc>
        <w:tc>
          <w:tcPr>
            <w:tcW w:w="161" w:type="pct"/>
            <w:vMerge/>
            <w:textDirection w:val="btLr"/>
          </w:tcPr>
          <w:p w:rsidR="009903E4" w:rsidRPr="00E818DA" w:rsidRDefault="009903E4" w:rsidP="00053777">
            <w:pPr>
              <w:widowControl w:val="0"/>
              <w:autoSpaceDE w:val="0"/>
              <w:autoSpaceDN w:val="0"/>
              <w:adjustRightInd w:val="0"/>
              <w:ind w:right="113" w:firstLine="540"/>
              <w:jc w:val="center"/>
              <w:rPr>
                <w:sz w:val="20"/>
                <w:szCs w:val="20"/>
              </w:rPr>
            </w:pPr>
          </w:p>
        </w:tc>
        <w:tc>
          <w:tcPr>
            <w:tcW w:w="998" w:type="pct"/>
            <w:vMerge/>
          </w:tcPr>
          <w:p w:rsidR="009903E4" w:rsidRPr="00827803" w:rsidRDefault="009903E4" w:rsidP="00053777">
            <w:pPr>
              <w:widowControl w:val="0"/>
              <w:autoSpaceDE w:val="0"/>
              <w:autoSpaceDN w:val="0"/>
              <w:adjustRightInd w:val="0"/>
              <w:jc w:val="both"/>
              <w:rPr>
                <w:b/>
                <w:bCs/>
                <w:sz w:val="23"/>
                <w:szCs w:val="23"/>
              </w:rPr>
            </w:pPr>
          </w:p>
        </w:tc>
        <w:tc>
          <w:tcPr>
            <w:tcW w:w="1441" w:type="pct"/>
          </w:tcPr>
          <w:p w:rsidR="009903E4" w:rsidRPr="00D335D7" w:rsidRDefault="00121256" w:rsidP="00121256">
            <w:pPr>
              <w:widowControl w:val="0"/>
              <w:autoSpaceDE w:val="0"/>
              <w:autoSpaceDN w:val="0"/>
              <w:adjustRightInd w:val="0"/>
              <w:rPr>
                <w:sz w:val="23"/>
                <w:szCs w:val="23"/>
              </w:rPr>
            </w:pPr>
            <w:r w:rsidRPr="00D335D7">
              <w:rPr>
                <w:sz w:val="23"/>
                <w:szCs w:val="23"/>
              </w:rPr>
              <w:t>Средне списочная численность работников крупных и средних предприятий МО «Город Гатчина»</w:t>
            </w:r>
          </w:p>
        </w:tc>
        <w:tc>
          <w:tcPr>
            <w:tcW w:w="747" w:type="pct"/>
            <w:vAlign w:val="center"/>
          </w:tcPr>
          <w:p w:rsidR="009903E4" w:rsidRPr="00827803" w:rsidRDefault="009903E4" w:rsidP="009C36A9">
            <w:pPr>
              <w:widowControl w:val="0"/>
              <w:autoSpaceDE w:val="0"/>
              <w:autoSpaceDN w:val="0"/>
              <w:adjustRightInd w:val="0"/>
              <w:jc w:val="center"/>
              <w:rPr>
                <w:sz w:val="23"/>
                <w:szCs w:val="23"/>
              </w:rPr>
            </w:pPr>
            <w:r w:rsidRPr="00827803">
              <w:rPr>
                <w:sz w:val="23"/>
                <w:szCs w:val="23"/>
              </w:rPr>
              <w:t>тысяч человек</w:t>
            </w:r>
          </w:p>
        </w:tc>
        <w:tc>
          <w:tcPr>
            <w:tcW w:w="357" w:type="pct"/>
            <w:vAlign w:val="center"/>
          </w:tcPr>
          <w:p w:rsidR="009903E4" w:rsidRPr="00827803" w:rsidRDefault="00121256" w:rsidP="00053777">
            <w:pPr>
              <w:widowControl w:val="0"/>
              <w:autoSpaceDE w:val="0"/>
              <w:autoSpaceDN w:val="0"/>
              <w:adjustRightInd w:val="0"/>
              <w:jc w:val="center"/>
              <w:rPr>
                <w:sz w:val="23"/>
                <w:szCs w:val="23"/>
              </w:rPr>
            </w:pPr>
            <w:r w:rsidRPr="00827803">
              <w:rPr>
                <w:sz w:val="23"/>
                <w:szCs w:val="23"/>
              </w:rPr>
              <w:t>22,1</w:t>
            </w:r>
          </w:p>
        </w:tc>
        <w:tc>
          <w:tcPr>
            <w:tcW w:w="358" w:type="pct"/>
            <w:vAlign w:val="center"/>
          </w:tcPr>
          <w:p w:rsidR="009903E4" w:rsidRPr="00827803" w:rsidRDefault="00121256" w:rsidP="00121256">
            <w:pPr>
              <w:widowControl w:val="0"/>
              <w:autoSpaceDE w:val="0"/>
              <w:autoSpaceDN w:val="0"/>
              <w:adjustRightInd w:val="0"/>
              <w:jc w:val="center"/>
              <w:rPr>
                <w:sz w:val="23"/>
                <w:szCs w:val="23"/>
              </w:rPr>
            </w:pPr>
            <w:r w:rsidRPr="00827803">
              <w:rPr>
                <w:sz w:val="23"/>
                <w:szCs w:val="23"/>
              </w:rPr>
              <w:t>22,7</w:t>
            </w:r>
          </w:p>
        </w:tc>
        <w:tc>
          <w:tcPr>
            <w:tcW w:w="356" w:type="pct"/>
            <w:vAlign w:val="center"/>
          </w:tcPr>
          <w:p w:rsidR="009903E4" w:rsidRPr="00827803" w:rsidRDefault="00121256" w:rsidP="00553378">
            <w:pPr>
              <w:widowControl w:val="0"/>
              <w:autoSpaceDE w:val="0"/>
              <w:autoSpaceDN w:val="0"/>
              <w:adjustRightInd w:val="0"/>
              <w:jc w:val="center"/>
              <w:rPr>
                <w:sz w:val="23"/>
                <w:szCs w:val="23"/>
              </w:rPr>
            </w:pPr>
            <w:r w:rsidRPr="00827803">
              <w:rPr>
                <w:sz w:val="23"/>
                <w:szCs w:val="23"/>
              </w:rPr>
              <w:t>22,3</w:t>
            </w:r>
          </w:p>
        </w:tc>
        <w:tc>
          <w:tcPr>
            <w:tcW w:w="412" w:type="pct"/>
            <w:vAlign w:val="center"/>
          </w:tcPr>
          <w:p w:rsidR="009903E4" w:rsidRPr="00827803" w:rsidRDefault="00121256" w:rsidP="00553378">
            <w:pPr>
              <w:widowControl w:val="0"/>
              <w:autoSpaceDE w:val="0"/>
              <w:autoSpaceDN w:val="0"/>
              <w:adjustRightInd w:val="0"/>
              <w:jc w:val="center"/>
              <w:rPr>
                <w:sz w:val="23"/>
                <w:szCs w:val="23"/>
              </w:rPr>
            </w:pPr>
            <w:r w:rsidRPr="00827803">
              <w:rPr>
                <w:sz w:val="23"/>
                <w:szCs w:val="23"/>
              </w:rPr>
              <w:t>23,0</w:t>
            </w:r>
          </w:p>
        </w:tc>
      </w:tr>
      <w:tr w:rsidR="009903E4" w:rsidRPr="00E818DA" w:rsidTr="009C36A9">
        <w:tblPrEx>
          <w:tblLook w:val="04A0" w:firstRow="1" w:lastRow="0" w:firstColumn="1" w:lastColumn="0" w:noHBand="0" w:noVBand="1"/>
        </w:tblPrEx>
        <w:trPr>
          <w:trHeight w:val="20"/>
        </w:trPr>
        <w:tc>
          <w:tcPr>
            <w:tcW w:w="171" w:type="pct"/>
            <w:vMerge/>
          </w:tcPr>
          <w:p w:rsidR="009903E4" w:rsidRPr="00E818DA" w:rsidRDefault="009903E4" w:rsidP="00053777">
            <w:pPr>
              <w:widowControl w:val="0"/>
              <w:autoSpaceDE w:val="0"/>
              <w:autoSpaceDN w:val="0"/>
              <w:adjustRightInd w:val="0"/>
              <w:ind w:firstLine="540"/>
              <w:jc w:val="both"/>
              <w:rPr>
                <w:sz w:val="20"/>
                <w:szCs w:val="20"/>
              </w:rPr>
            </w:pPr>
          </w:p>
        </w:tc>
        <w:tc>
          <w:tcPr>
            <w:tcW w:w="161" w:type="pct"/>
            <w:vMerge/>
            <w:textDirection w:val="btLr"/>
          </w:tcPr>
          <w:p w:rsidR="009903E4" w:rsidRPr="00E818DA" w:rsidRDefault="009903E4" w:rsidP="00053777">
            <w:pPr>
              <w:widowControl w:val="0"/>
              <w:autoSpaceDE w:val="0"/>
              <w:autoSpaceDN w:val="0"/>
              <w:adjustRightInd w:val="0"/>
              <w:ind w:right="113" w:firstLine="540"/>
              <w:jc w:val="center"/>
              <w:rPr>
                <w:sz w:val="20"/>
                <w:szCs w:val="20"/>
              </w:rPr>
            </w:pPr>
          </w:p>
        </w:tc>
        <w:tc>
          <w:tcPr>
            <w:tcW w:w="998" w:type="pct"/>
            <w:vMerge/>
          </w:tcPr>
          <w:p w:rsidR="009903E4" w:rsidRPr="00827803" w:rsidRDefault="009903E4" w:rsidP="00053777">
            <w:pPr>
              <w:widowControl w:val="0"/>
              <w:autoSpaceDE w:val="0"/>
              <w:autoSpaceDN w:val="0"/>
              <w:adjustRightInd w:val="0"/>
              <w:jc w:val="both"/>
              <w:rPr>
                <w:b/>
                <w:bCs/>
                <w:sz w:val="23"/>
                <w:szCs w:val="23"/>
              </w:rPr>
            </w:pPr>
          </w:p>
        </w:tc>
        <w:tc>
          <w:tcPr>
            <w:tcW w:w="1441" w:type="pct"/>
          </w:tcPr>
          <w:p w:rsidR="009903E4" w:rsidRPr="00D335D7" w:rsidRDefault="009903E4" w:rsidP="00121256">
            <w:pPr>
              <w:widowControl w:val="0"/>
              <w:autoSpaceDE w:val="0"/>
              <w:autoSpaceDN w:val="0"/>
              <w:adjustRightInd w:val="0"/>
              <w:rPr>
                <w:sz w:val="23"/>
                <w:szCs w:val="23"/>
              </w:rPr>
            </w:pPr>
            <w:r w:rsidRPr="00D335D7">
              <w:rPr>
                <w:sz w:val="23"/>
                <w:szCs w:val="23"/>
              </w:rPr>
              <w:t>Уровень среднемесячной заработной платы по крупным и средним предприятиям МО «Город Гатчина»</w:t>
            </w:r>
          </w:p>
        </w:tc>
        <w:tc>
          <w:tcPr>
            <w:tcW w:w="747" w:type="pct"/>
            <w:vAlign w:val="center"/>
          </w:tcPr>
          <w:p w:rsidR="009903E4" w:rsidRPr="00827803" w:rsidRDefault="009903E4" w:rsidP="009C36A9">
            <w:pPr>
              <w:widowControl w:val="0"/>
              <w:autoSpaceDE w:val="0"/>
              <w:autoSpaceDN w:val="0"/>
              <w:adjustRightInd w:val="0"/>
              <w:jc w:val="center"/>
              <w:rPr>
                <w:sz w:val="23"/>
                <w:szCs w:val="23"/>
              </w:rPr>
            </w:pPr>
            <w:r w:rsidRPr="00827803">
              <w:rPr>
                <w:sz w:val="23"/>
                <w:szCs w:val="23"/>
              </w:rPr>
              <w:t xml:space="preserve">в процентах от среднего уровня по </w:t>
            </w:r>
            <w:r w:rsidR="003C6C0B" w:rsidRPr="00827803">
              <w:rPr>
                <w:sz w:val="23"/>
                <w:szCs w:val="23"/>
              </w:rPr>
              <w:t>Гатчинскому муниципальному району</w:t>
            </w:r>
          </w:p>
        </w:tc>
        <w:tc>
          <w:tcPr>
            <w:tcW w:w="357" w:type="pct"/>
            <w:vAlign w:val="center"/>
          </w:tcPr>
          <w:p w:rsidR="009903E4" w:rsidRPr="00827803" w:rsidRDefault="00121256" w:rsidP="00053777">
            <w:pPr>
              <w:widowControl w:val="0"/>
              <w:autoSpaceDE w:val="0"/>
              <w:autoSpaceDN w:val="0"/>
              <w:adjustRightInd w:val="0"/>
              <w:jc w:val="center"/>
              <w:rPr>
                <w:sz w:val="23"/>
                <w:szCs w:val="23"/>
              </w:rPr>
            </w:pPr>
            <w:r w:rsidRPr="00827803">
              <w:rPr>
                <w:sz w:val="23"/>
                <w:szCs w:val="23"/>
              </w:rPr>
              <w:t>102,6</w:t>
            </w:r>
          </w:p>
        </w:tc>
        <w:tc>
          <w:tcPr>
            <w:tcW w:w="358" w:type="pct"/>
            <w:vAlign w:val="center"/>
          </w:tcPr>
          <w:p w:rsidR="009903E4" w:rsidRPr="00827803" w:rsidRDefault="00121256" w:rsidP="00553378">
            <w:pPr>
              <w:widowControl w:val="0"/>
              <w:autoSpaceDE w:val="0"/>
              <w:autoSpaceDN w:val="0"/>
              <w:adjustRightInd w:val="0"/>
              <w:jc w:val="center"/>
              <w:rPr>
                <w:sz w:val="23"/>
                <w:szCs w:val="23"/>
              </w:rPr>
            </w:pPr>
            <w:r w:rsidRPr="00827803">
              <w:rPr>
                <w:sz w:val="23"/>
                <w:szCs w:val="23"/>
              </w:rPr>
              <w:t>103,0</w:t>
            </w:r>
          </w:p>
        </w:tc>
        <w:tc>
          <w:tcPr>
            <w:tcW w:w="356" w:type="pct"/>
            <w:vAlign w:val="center"/>
          </w:tcPr>
          <w:p w:rsidR="009903E4" w:rsidRPr="00827803" w:rsidRDefault="00121256" w:rsidP="00553378">
            <w:pPr>
              <w:widowControl w:val="0"/>
              <w:autoSpaceDE w:val="0"/>
              <w:autoSpaceDN w:val="0"/>
              <w:adjustRightInd w:val="0"/>
              <w:jc w:val="center"/>
              <w:rPr>
                <w:sz w:val="23"/>
                <w:szCs w:val="23"/>
              </w:rPr>
            </w:pPr>
            <w:r w:rsidRPr="00827803">
              <w:rPr>
                <w:sz w:val="23"/>
                <w:szCs w:val="23"/>
              </w:rPr>
              <w:t>103,1</w:t>
            </w:r>
          </w:p>
        </w:tc>
        <w:tc>
          <w:tcPr>
            <w:tcW w:w="412" w:type="pct"/>
            <w:vAlign w:val="center"/>
          </w:tcPr>
          <w:p w:rsidR="009903E4" w:rsidRPr="00827803" w:rsidRDefault="00121256" w:rsidP="00553378">
            <w:pPr>
              <w:widowControl w:val="0"/>
              <w:autoSpaceDE w:val="0"/>
              <w:autoSpaceDN w:val="0"/>
              <w:adjustRightInd w:val="0"/>
              <w:jc w:val="center"/>
              <w:rPr>
                <w:sz w:val="23"/>
                <w:szCs w:val="23"/>
              </w:rPr>
            </w:pPr>
            <w:r w:rsidRPr="00827803">
              <w:rPr>
                <w:sz w:val="23"/>
                <w:szCs w:val="23"/>
              </w:rPr>
              <w:t>103,5</w:t>
            </w:r>
          </w:p>
        </w:tc>
      </w:tr>
      <w:tr w:rsidR="009903E4" w:rsidRPr="00E818DA" w:rsidTr="009C36A9">
        <w:tblPrEx>
          <w:tblLook w:val="04A0" w:firstRow="1" w:lastRow="0" w:firstColumn="1" w:lastColumn="0" w:noHBand="0" w:noVBand="1"/>
        </w:tblPrEx>
        <w:trPr>
          <w:trHeight w:val="20"/>
        </w:trPr>
        <w:tc>
          <w:tcPr>
            <w:tcW w:w="171" w:type="pct"/>
            <w:vMerge/>
          </w:tcPr>
          <w:p w:rsidR="009903E4" w:rsidRPr="00E818DA" w:rsidRDefault="009903E4" w:rsidP="00053777">
            <w:pPr>
              <w:widowControl w:val="0"/>
              <w:autoSpaceDE w:val="0"/>
              <w:autoSpaceDN w:val="0"/>
              <w:adjustRightInd w:val="0"/>
              <w:ind w:firstLine="540"/>
              <w:jc w:val="both"/>
              <w:rPr>
                <w:sz w:val="20"/>
                <w:szCs w:val="20"/>
              </w:rPr>
            </w:pPr>
          </w:p>
        </w:tc>
        <w:tc>
          <w:tcPr>
            <w:tcW w:w="161" w:type="pct"/>
            <w:vMerge/>
            <w:textDirection w:val="btLr"/>
          </w:tcPr>
          <w:p w:rsidR="009903E4" w:rsidRPr="00E818DA" w:rsidRDefault="009903E4" w:rsidP="00053777">
            <w:pPr>
              <w:widowControl w:val="0"/>
              <w:autoSpaceDE w:val="0"/>
              <w:autoSpaceDN w:val="0"/>
              <w:adjustRightInd w:val="0"/>
              <w:ind w:right="113" w:firstLine="540"/>
              <w:jc w:val="center"/>
              <w:rPr>
                <w:sz w:val="20"/>
                <w:szCs w:val="20"/>
              </w:rPr>
            </w:pPr>
          </w:p>
        </w:tc>
        <w:tc>
          <w:tcPr>
            <w:tcW w:w="998" w:type="pct"/>
            <w:vMerge/>
          </w:tcPr>
          <w:p w:rsidR="009903E4" w:rsidRPr="00827803" w:rsidRDefault="009903E4" w:rsidP="00053777">
            <w:pPr>
              <w:widowControl w:val="0"/>
              <w:autoSpaceDE w:val="0"/>
              <w:autoSpaceDN w:val="0"/>
              <w:adjustRightInd w:val="0"/>
              <w:jc w:val="both"/>
              <w:rPr>
                <w:b/>
                <w:bCs/>
                <w:sz w:val="23"/>
                <w:szCs w:val="23"/>
              </w:rPr>
            </w:pPr>
          </w:p>
        </w:tc>
        <w:tc>
          <w:tcPr>
            <w:tcW w:w="1441" w:type="pct"/>
          </w:tcPr>
          <w:p w:rsidR="009903E4" w:rsidRPr="00D335D7" w:rsidRDefault="009903E4" w:rsidP="00121256">
            <w:pPr>
              <w:widowControl w:val="0"/>
              <w:autoSpaceDE w:val="0"/>
              <w:autoSpaceDN w:val="0"/>
              <w:adjustRightInd w:val="0"/>
              <w:rPr>
                <w:sz w:val="23"/>
                <w:szCs w:val="23"/>
              </w:rPr>
            </w:pPr>
            <w:r w:rsidRPr="00D335D7">
              <w:rPr>
                <w:sz w:val="23"/>
                <w:szCs w:val="23"/>
              </w:rPr>
              <w:t>Объем инвестиций в экономику МО «Город Гатчина»</w:t>
            </w:r>
          </w:p>
        </w:tc>
        <w:tc>
          <w:tcPr>
            <w:tcW w:w="747" w:type="pct"/>
            <w:vAlign w:val="center"/>
          </w:tcPr>
          <w:p w:rsidR="009903E4" w:rsidRPr="00827803" w:rsidRDefault="009903E4" w:rsidP="009C36A9">
            <w:pPr>
              <w:widowControl w:val="0"/>
              <w:autoSpaceDE w:val="0"/>
              <w:autoSpaceDN w:val="0"/>
              <w:adjustRightInd w:val="0"/>
              <w:jc w:val="center"/>
              <w:rPr>
                <w:sz w:val="23"/>
                <w:szCs w:val="23"/>
              </w:rPr>
            </w:pPr>
            <w:r w:rsidRPr="00827803">
              <w:rPr>
                <w:sz w:val="23"/>
                <w:szCs w:val="23"/>
              </w:rPr>
              <w:t>в расчете на душу населения</w:t>
            </w:r>
            <w:r w:rsidR="00121256" w:rsidRPr="00827803">
              <w:rPr>
                <w:sz w:val="23"/>
                <w:szCs w:val="23"/>
              </w:rPr>
              <w:t>,</w:t>
            </w:r>
            <w:r w:rsidRPr="00827803">
              <w:rPr>
                <w:sz w:val="23"/>
                <w:szCs w:val="23"/>
              </w:rPr>
              <w:t xml:space="preserve"> </w:t>
            </w:r>
            <w:r w:rsidR="007567B3" w:rsidRPr="00827803">
              <w:rPr>
                <w:sz w:val="23"/>
                <w:szCs w:val="23"/>
              </w:rPr>
              <w:t>тысяч</w:t>
            </w:r>
            <w:r w:rsidR="00121256" w:rsidRPr="00827803">
              <w:rPr>
                <w:sz w:val="23"/>
                <w:szCs w:val="23"/>
              </w:rPr>
              <w:t xml:space="preserve"> рублей</w:t>
            </w:r>
          </w:p>
        </w:tc>
        <w:tc>
          <w:tcPr>
            <w:tcW w:w="357" w:type="pct"/>
            <w:vAlign w:val="center"/>
          </w:tcPr>
          <w:p w:rsidR="009903E4" w:rsidRPr="00827803" w:rsidRDefault="00121256" w:rsidP="00053777">
            <w:pPr>
              <w:widowControl w:val="0"/>
              <w:autoSpaceDE w:val="0"/>
              <w:autoSpaceDN w:val="0"/>
              <w:adjustRightInd w:val="0"/>
              <w:jc w:val="center"/>
              <w:rPr>
                <w:sz w:val="23"/>
                <w:szCs w:val="23"/>
              </w:rPr>
            </w:pPr>
            <w:r w:rsidRPr="00827803">
              <w:rPr>
                <w:sz w:val="23"/>
                <w:szCs w:val="23"/>
              </w:rPr>
              <w:t>54,6</w:t>
            </w:r>
          </w:p>
        </w:tc>
        <w:tc>
          <w:tcPr>
            <w:tcW w:w="358" w:type="pct"/>
            <w:vAlign w:val="center"/>
          </w:tcPr>
          <w:p w:rsidR="009903E4" w:rsidRPr="00827803" w:rsidRDefault="00121256" w:rsidP="00553378">
            <w:pPr>
              <w:widowControl w:val="0"/>
              <w:autoSpaceDE w:val="0"/>
              <w:autoSpaceDN w:val="0"/>
              <w:adjustRightInd w:val="0"/>
              <w:jc w:val="center"/>
              <w:rPr>
                <w:sz w:val="23"/>
                <w:szCs w:val="23"/>
              </w:rPr>
            </w:pPr>
            <w:r w:rsidRPr="00827803">
              <w:rPr>
                <w:sz w:val="23"/>
                <w:szCs w:val="23"/>
              </w:rPr>
              <w:t>63,3</w:t>
            </w:r>
          </w:p>
        </w:tc>
        <w:tc>
          <w:tcPr>
            <w:tcW w:w="356" w:type="pct"/>
            <w:vAlign w:val="center"/>
          </w:tcPr>
          <w:p w:rsidR="009903E4" w:rsidRPr="00827803" w:rsidRDefault="00121256" w:rsidP="00553378">
            <w:pPr>
              <w:widowControl w:val="0"/>
              <w:autoSpaceDE w:val="0"/>
              <w:autoSpaceDN w:val="0"/>
              <w:adjustRightInd w:val="0"/>
              <w:jc w:val="center"/>
              <w:rPr>
                <w:sz w:val="23"/>
                <w:szCs w:val="23"/>
              </w:rPr>
            </w:pPr>
            <w:r w:rsidRPr="00827803">
              <w:rPr>
                <w:sz w:val="23"/>
                <w:szCs w:val="23"/>
              </w:rPr>
              <w:t>71,5</w:t>
            </w:r>
          </w:p>
        </w:tc>
        <w:tc>
          <w:tcPr>
            <w:tcW w:w="412" w:type="pct"/>
            <w:vAlign w:val="center"/>
          </w:tcPr>
          <w:p w:rsidR="009903E4" w:rsidRPr="00827803" w:rsidRDefault="00121256" w:rsidP="00553378">
            <w:pPr>
              <w:widowControl w:val="0"/>
              <w:autoSpaceDE w:val="0"/>
              <w:autoSpaceDN w:val="0"/>
              <w:adjustRightInd w:val="0"/>
              <w:jc w:val="center"/>
              <w:rPr>
                <w:sz w:val="23"/>
                <w:szCs w:val="23"/>
              </w:rPr>
            </w:pPr>
            <w:r w:rsidRPr="00827803">
              <w:rPr>
                <w:sz w:val="23"/>
                <w:szCs w:val="23"/>
              </w:rPr>
              <w:t>80,0</w:t>
            </w:r>
          </w:p>
        </w:tc>
      </w:tr>
      <w:tr w:rsidR="009903E4" w:rsidRPr="00E818DA" w:rsidTr="009C36A9">
        <w:tblPrEx>
          <w:tblLook w:val="04A0" w:firstRow="1" w:lastRow="0" w:firstColumn="1" w:lastColumn="0" w:noHBand="0" w:noVBand="1"/>
        </w:tblPrEx>
        <w:trPr>
          <w:trHeight w:val="20"/>
        </w:trPr>
        <w:tc>
          <w:tcPr>
            <w:tcW w:w="171" w:type="pct"/>
          </w:tcPr>
          <w:p w:rsidR="009903E4" w:rsidRPr="00E818DA" w:rsidRDefault="009903E4" w:rsidP="00053777">
            <w:pPr>
              <w:widowControl w:val="0"/>
              <w:autoSpaceDE w:val="0"/>
              <w:autoSpaceDN w:val="0"/>
              <w:adjustRightInd w:val="0"/>
              <w:ind w:firstLine="540"/>
              <w:jc w:val="both"/>
              <w:rPr>
                <w:sz w:val="20"/>
                <w:szCs w:val="20"/>
              </w:rPr>
            </w:pPr>
          </w:p>
        </w:tc>
        <w:tc>
          <w:tcPr>
            <w:tcW w:w="161" w:type="pct"/>
            <w:textDirection w:val="btLr"/>
          </w:tcPr>
          <w:p w:rsidR="009903E4" w:rsidRPr="00E818DA" w:rsidRDefault="009903E4" w:rsidP="00053777">
            <w:pPr>
              <w:widowControl w:val="0"/>
              <w:autoSpaceDE w:val="0"/>
              <w:autoSpaceDN w:val="0"/>
              <w:adjustRightInd w:val="0"/>
              <w:ind w:right="113" w:firstLine="540"/>
              <w:jc w:val="center"/>
              <w:rPr>
                <w:sz w:val="20"/>
                <w:szCs w:val="20"/>
              </w:rPr>
            </w:pPr>
          </w:p>
        </w:tc>
        <w:tc>
          <w:tcPr>
            <w:tcW w:w="998" w:type="pct"/>
          </w:tcPr>
          <w:p w:rsidR="009903E4" w:rsidRPr="00827803" w:rsidRDefault="009903E4" w:rsidP="00053777">
            <w:pPr>
              <w:widowControl w:val="0"/>
              <w:autoSpaceDE w:val="0"/>
              <w:autoSpaceDN w:val="0"/>
              <w:adjustRightInd w:val="0"/>
              <w:jc w:val="both"/>
              <w:rPr>
                <w:sz w:val="23"/>
                <w:szCs w:val="23"/>
              </w:rPr>
            </w:pPr>
            <w:r w:rsidRPr="00827803">
              <w:rPr>
                <w:b/>
                <w:bCs/>
                <w:sz w:val="23"/>
                <w:szCs w:val="23"/>
              </w:rPr>
              <w:t>Гражданское общество</w:t>
            </w:r>
          </w:p>
        </w:tc>
        <w:tc>
          <w:tcPr>
            <w:tcW w:w="1441" w:type="pct"/>
          </w:tcPr>
          <w:p w:rsidR="009903E4" w:rsidRPr="00D335D7" w:rsidRDefault="009903E4" w:rsidP="00053777">
            <w:pPr>
              <w:widowControl w:val="0"/>
              <w:autoSpaceDE w:val="0"/>
              <w:autoSpaceDN w:val="0"/>
              <w:adjustRightInd w:val="0"/>
              <w:rPr>
                <w:sz w:val="23"/>
                <w:szCs w:val="23"/>
              </w:rPr>
            </w:pPr>
            <w:r w:rsidRPr="00D335D7">
              <w:rPr>
                <w:sz w:val="23"/>
                <w:szCs w:val="23"/>
              </w:rPr>
              <w:t>Количество проектов социально ориентированных некоммерческих организаций, получивших поддержку</w:t>
            </w:r>
          </w:p>
        </w:tc>
        <w:tc>
          <w:tcPr>
            <w:tcW w:w="747" w:type="pct"/>
            <w:vAlign w:val="center"/>
          </w:tcPr>
          <w:p w:rsidR="009903E4" w:rsidRPr="00827803" w:rsidRDefault="009903E4" w:rsidP="009C36A9">
            <w:pPr>
              <w:widowControl w:val="0"/>
              <w:autoSpaceDE w:val="0"/>
              <w:autoSpaceDN w:val="0"/>
              <w:adjustRightInd w:val="0"/>
              <w:jc w:val="center"/>
              <w:rPr>
                <w:sz w:val="23"/>
                <w:szCs w:val="23"/>
              </w:rPr>
            </w:pPr>
            <w:r w:rsidRPr="00827803">
              <w:rPr>
                <w:sz w:val="23"/>
                <w:szCs w:val="23"/>
              </w:rPr>
              <w:t>единиц</w:t>
            </w:r>
          </w:p>
        </w:tc>
        <w:tc>
          <w:tcPr>
            <w:tcW w:w="357" w:type="pct"/>
            <w:vAlign w:val="center"/>
          </w:tcPr>
          <w:p w:rsidR="009903E4" w:rsidRPr="00827803" w:rsidRDefault="009903E4" w:rsidP="00053777">
            <w:pPr>
              <w:widowControl w:val="0"/>
              <w:autoSpaceDE w:val="0"/>
              <w:autoSpaceDN w:val="0"/>
              <w:adjustRightInd w:val="0"/>
              <w:jc w:val="center"/>
              <w:rPr>
                <w:sz w:val="23"/>
                <w:szCs w:val="23"/>
              </w:rPr>
            </w:pPr>
            <w:r w:rsidRPr="00827803">
              <w:rPr>
                <w:sz w:val="23"/>
                <w:szCs w:val="23"/>
              </w:rPr>
              <w:t>1</w:t>
            </w:r>
          </w:p>
        </w:tc>
        <w:tc>
          <w:tcPr>
            <w:tcW w:w="358" w:type="pct"/>
            <w:vAlign w:val="center"/>
          </w:tcPr>
          <w:p w:rsidR="009903E4" w:rsidRPr="00827803" w:rsidRDefault="009903E4" w:rsidP="00553378">
            <w:pPr>
              <w:widowControl w:val="0"/>
              <w:autoSpaceDE w:val="0"/>
              <w:autoSpaceDN w:val="0"/>
              <w:adjustRightInd w:val="0"/>
              <w:jc w:val="center"/>
              <w:rPr>
                <w:sz w:val="23"/>
                <w:szCs w:val="23"/>
              </w:rPr>
            </w:pPr>
            <w:r w:rsidRPr="00827803">
              <w:rPr>
                <w:sz w:val="23"/>
                <w:szCs w:val="23"/>
              </w:rPr>
              <w:t>2</w:t>
            </w:r>
          </w:p>
        </w:tc>
        <w:tc>
          <w:tcPr>
            <w:tcW w:w="356" w:type="pct"/>
            <w:vAlign w:val="center"/>
          </w:tcPr>
          <w:p w:rsidR="009903E4" w:rsidRPr="00827803" w:rsidRDefault="009903E4" w:rsidP="00553378">
            <w:pPr>
              <w:widowControl w:val="0"/>
              <w:autoSpaceDE w:val="0"/>
              <w:autoSpaceDN w:val="0"/>
              <w:adjustRightInd w:val="0"/>
              <w:jc w:val="center"/>
              <w:rPr>
                <w:sz w:val="23"/>
                <w:szCs w:val="23"/>
              </w:rPr>
            </w:pPr>
            <w:r w:rsidRPr="00827803">
              <w:rPr>
                <w:sz w:val="23"/>
                <w:szCs w:val="23"/>
              </w:rPr>
              <w:t>3</w:t>
            </w:r>
          </w:p>
        </w:tc>
        <w:tc>
          <w:tcPr>
            <w:tcW w:w="412" w:type="pct"/>
            <w:vAlign w:val="center"/>
          </w:tcPr>
          <w:p w:rsidR="009903E4" w:rsidRPr="00827803" w:rsidRDefault="009903E4" w:rsidP="00553378">
            <w:pPr>
              <w:widowControl w:val="0"/>
              <w:autoSpaceDE w:val="0"/>
              <w:autoSpaceDN w:val="0"/>
              <w:adjustRightInd w:val="0"/>
              <w:jc w:val="center"/>
              <w:rPr>
                <w:sz w:val="23"/>
                <w:szCs w:val="23"/>
              </w:rPr>
            </w:pPr>
            <w:r w:rsidRPr="00827803">
              <w:rPr>
                <w:sz w:val="23"/>
                <w:szCs w:val="23"/>
              </w:rPr>
              <w:t>3</w:t>
            </w:r>
          </w:p>
        </w:tc>
      </w:tr>
    </w:tbl>
    <w:p w:rsidR="00827803" w:rsidRDefault="00827803" w:rsidP="00EA786A">
      <w:pPr>
        <w:widowControl w:val="0"/>
        <w:autoSpaceDE w:val="0"/>
        <w:autoSpaceDN w:val="0"/>
        <w:adjustRightInd w:val="0"/>
        <w:jc w:val="center"/>
        <w:outlineLvl w:val="3"/>
      </w:pPr>
      <w:bookmarkStart w:id="8" w:name="Par764"/>
      <w:bookmarkEnd w:id="7"/>
      <w:bookmarkEnd w:id="8"/>
    </w:p>
    <w:p w:rsidR="00D335D7" w:rsidRDefault="00D335D7" w:rsidP="00EA786A">
      <w:pPr>
        <w:widowControl w:val="0"/>
        <w:autoSpaceDE w:val="0"/>
        <w:autoSpaceDN w:val="0"/>
        <w:adjustRightInd w:val="0"/>
        <w:jc w:val="center"/>
        <w:outlineLvl w:val="3"/>
      </w:pPr>
    </w:p>
    <w:p w:rsidR="00D335D7" w:rsidRDefault="00D335D7" w:rsidP="00EA786A">
      <w:pPr>
        <w:widowControl w:val="0"/>
        <w:autoSpaceDE w:val="0"/>
        <w:autoSpaceDN w:val="0"/>
        <w:adjustRightInd w:val="0"/>
        <w:jc w:val="center"/>
        <w:outlineLvl w:val="3"/>
      </w:pPr>
    </w:p>
    <w:p w:rsidR="00CA1EC5" w:rsidRDefault="00CA1EC5" w:rsidP="00EA786A">
      <w:pPr>
        <w:widowControl w:val="0"/>
        <w:autoSpaceDE w:val="0"/>
        <w:autoSpaceDN w:val="0"/>
        <w:adjustRightInd w:val="0"/>
        <w:jc w:val="center"/>
        <w:outlineLvl w:val="3"/>
      </w:pPr>
    </w:p>
    <w:p w:rsidR="00CA1EC5" w:rsidRDefault="00CA1EC5" w:rsidP="00EA786A">
      <w:pPr>
        <w:widowControl w:val="0"/>
        <w:autoSpaceDE w:val="0"/>
        <w:autoSpaceDN w:val="0"/>
        <w:adjustRightInd w:val="0"/>
        <w:jc w:val="center"/>
        <w:outlineLvl w:val="3"/>
      </w:pPr>
    </w:p>
    <w:p w:rsidR="00D335D7" w:rsidRDefault="00D335D7" w:rsidP="00EA786A">
      <w:pPr>
        <w:widowControl w:val="0"/>
        <w:autoSpaceDE w:val="0"/>
        <w:autoSpaceDN w:val="0"/>
        <w:adjustRightInd w:val="0"/>
        <w:jc w:val="center"/>
        <w:outlineLvl w:val="3"/>
      </w:pPr>
    </w:p>
    <w:p w:rsidR="00553378" w:rsidRPr="00252CD5" w:rsidRDefault="003A5A75" w:rsidP="00EA786A">
      <w:pPr>
        <w:widowControl w:val="0"/>
        <w:autoSpaceDE w:val="0"/>
        <w:autoSpaceDN w:val="0"/>
        <w:adjustRightInd w:val="0"/>
        <w:jc w:val="center"/>
        <w:outlineLvl w:val="3"/>
      </w:pPr>
      <w:r w:rsidRPr="00252CD5">
        <w:lastRenderedPageBreak/>
        <w:t xml:space="preserve">ФИКСАЦИЯ КОМПЛЕКСА МЕРОПРИЯТИЙ </w:t>
      </w:r>
      <w:r w:rsidR="00553378" w:rsidRPr="00252CD5">
        <w:t xml:space="preserve">ПО ДОСТИЖЕНИЮ ПОКАЗАТЕЛЕЙ </w:t>
      </w:r>
    </w:p>
    <w:p w:rsidR="003A5A75" w:rsidRDefault="00553378" w:rsidP="00EA786A">
      <w:pPr>
        <w:widowControl w:val="0"/>
        <w:autoSpaceDE w:val="0"/>
        <w:autoSpaceDN w:val="0"/>
        <w:adjustRightInd w:val="0"/>
        <w:jc w:val="center"/>
        <w:outlineLvl w:val="3"/>
      </w:pPr>
      <w:r w:rsidRPr="00252CD5">
        <w:t>СОЦИАЛЬНО-ЭКОНОМИЧЕСКОГО РАЗВИТИЯ МО «ГОРОД ГАТЧИНА» НА 2016-2018 ГОДОВ</w:t>
      </w:r>
    </w:p>
    <w:p w:rsidR="00F56597" w:rsidRPr="00751121" w:rsidRDefault="00F56597" w:rsidP="00563228">
      <w:pPr>
        <w:widowControl w:val="0"/>
        <w:autoSpaceDE w:val="0"/>
        <w:autoSpaceDN w:val="0"/>
        <w:adjustRightInd w:val="0"/>
        <w:jc w:val="center"/>
        <w:outlineLvl w:val="3"/>
        <w:rPr>
          <w:sz w:val="22"/>
          <w:szCs w:val="22"/>
        </w:rPr>
      </w:pPr>
    </w:p>
    <w:tbl>
      <w:tblPr>
        <w:tblStyle w:val="afe"/>
        <w:tblpPr w:leftFromText="180" w:rightFromText="180" w:vertAnchor="text" w:tblpX="-102" w:tblpY="1"/>
        <w:tblOverlap w:val="never"/>
        <w:tblW w:w="15419" w:type="dxa"/>
        <w:tblLayout w:type="fixed"/>
        <w:tblLook w:val="04A0" w:firstRow="1" w:lastRow="0" w:firstColumn="1" w:lastColumn="0" w:noHBand="0" w:noVBand="1"/>
      </w:tblPr>
      <w:tblGrid>
        <w:gridCol w:w="816"/>
        <w:gridCol w:w="2836"/>
        <w:gridCol w:w="1419"/>
        <w:gridCol w:w="285"/>
        <w:gridCol w:w="2266"/>
        <w:gridCol w:w="694"/>
        <w:gridCol w:w="2567"/>
        <w:gridCol w:w="143"/>
        <w:gridCol w:w="4393"/>
      </w:tblGrid>
      <w:tr w:rsidR="00F56597" w:rsidRPr="00751121" w:rsidTr="0072495A">
        <w:trPr>
          <w:cnfStyle w:val="100000000000" w:firstRow="1" w:lastRow="0" w:firstColumn="0" w:lastColumn="0" w:oddVBand="0" w:evenVBand="0" w:oddHBand="0" w:evenHBand="0" w:firstRowFirstColumn="0" w:firstRowLastColumn="0" w:lastRowFirstColumn="0" w:lastRowLastColumn="0"/>
        </w:trPr>
        <w:tc>
          <w:tcPr>
            <w:tcW w:w="816" w:type="dxa"/>
          </w:tcPr>
          <w:p w:rsidR="00F56597" w:rsidRPr="00751121" w:rsidRDefault="00F56597" w:rsidP="00563228">
            <w:pPr>
              <w:jc w:val="center"/>
              <w:rPr>
                <w:b/>
                <w:sz w:val="22"/>
                <w:szCs w:val="22"/>
              </w:rPr>
            </w:pPr>
            <w:r w:rsidRPr="00751121">
              <w:rPr>
                <w:b/>
                <w:sz w:val="22"/>
                <w:szCs w:val="22"/>
              </w:rPr>
              <w:t>№ п/п</w:t>
            </w:r>
          </w:p>
        </w:tc>
        <w:tc>
          <w:tcPr>
            <w:tcW w:w="2836" w:type="dxa"/>
          </w:tcPr>
          <w:p w:rsidR="00F56597" w:rsidRPr="00751121" w:rsidRDefault="00F56597" w:rsidP="00563228">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751121">
              <w:rPr>
                <w:b/>
                <w:sz w:val="22"/>
                <w:szCs w:val="22"/>
              </w:rPr>
              <w:t>Наименования проекта, мероприятия</w:t>
            </w:r>
          </w:p>
        </w:tc>
        <w:tc>
          <w:tcPr>
            <w:tcW w:w="1704" w:type="dxa"/>
            <w:gridSpan w:val="2"/>
          </w:tcPr>
          <w:p w:rsidR="00F56597" w:rsidRPr="00751121" w:rsidRDefault="00F56597" w:rsidP="00563228">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751121">
              <w:rPr>
                <w:b/>
                <w:sz w:val="22"/>
                <w:szCs w:val="22"/>
              </w:rPr>
              <w:t>Срок исполнения</w:t>
            </w:r>
          </w:p>
          <w:p w:rsidR="00F56597" w:rsidRPr="00751121" w:rsidRDefault="00F56597" w:rsidP="00563228">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751121">
              <w:rPr>
                <w:b/>
                <w:sz w:val="22"/>
                <w:szCs w:val="22"/>
              </w:rPr>
              <w:t>(квартал, год)</w:t>
            </w:r>
          </w:p>
        </w:tc>
        <w:tc>
          <w:tcPr>
            <w:tcW w:w="2960" w:type="dxa"/>
            <w:gridSpan w:val="2"/>
          </w:tcPr>
          <w:p w:rsidR="00F56597" w:rsidRPr="00751121" w:rsidRDefault="00F56597" w:rsidP="00563228">
            <w:pPr>
              <w:ind w:right="-108"/>
              <w:jc w:val="center"/>
              <w:cnfStyle w:val="000000000000" w:firstRow="0" w:lastRow="0" w:firstColumn="0" w:lastColumn="0" w:oddVBand="0" w:evenVBand="0" w:oddHBand="0" w:evenHBand="0" w:firstRowFirstColumn="0" w:firstRowLastColumn="0" w:lastRowFirstColumn="0" w:lastRowLastColumn="0"/>
              <w:rPr>
                <w:b/>
                <w:sz w:val="22"/>
                <w:szCs w:val="22"/>
              </w:rPr>
            </w:pPr>
            <w:r w:rsidRPr="00751121">
              <w:rPr>
                <w:b/>
                <w:sz w:val="22"/>
                <w:szCs w:val="22"/>
              </w:rPr>
              <w:t>Ответственный исполнитель</w:t>
            </w:r>
          </w:p>
          <w:p w:rsidR="00F56597" w:rsidRPr="00751121" w:rsidRDefault="00F56597" w:rsidP="00563228">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751121">
              <w:rPr>
                <w:b/>
                <w:sz w:val="22"/>
                <w:szCs w:val="22"/>
              </w:rPr>
              <w:t>(комитет, отдел)</w:t>
            </w:r>
          </w:p>
        </w:tc>
        <w:tc>
          <w:tcPr>
            <w:tcW w:w="2710" w:type="dxa"/>
            <w:gridSpan w:val="2"/>
          </w:tcPr>
          <w:p w:rsidR="00F56597" w:rsidRPr="00751121" w:rsidRDefault="00F56597" w:rsidP="00563228">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751121">
              <w:rPr>
                <w:b/>
                <w:sz w:val="22"/>
                <w:szCs w:val="22"/>
              </w:rPr>
              <w:t>Ожидаемые результаты</w:t>
            </w:r>
          </w:p>
        </w:tc>
        <w:tc>
          <w:tcPr>
            <w:tcW w:w="4393" w:type="dxa"/>
          </w:tcPr>
          <w:p w:rsidR="00F56597" w:rsidRPr="00751121" w:rsidRDefault="00F56597" w:rsidP="00563228">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751121">
              <w:rPr>
                <w:b/>
                <w:sz w:val="22"/>
                <w:szCs w:val="22"/>
              </w:rPr>
              <w:t>Ресурсное обеспечение</w:t>
            </w:r>
          </w:p>
        </w:tc>
      </w:tr>
      <w:tr w:rsidR="00F56597" w:rsidRPr="00751121" w:rsidTr="0072495A">
        <w:tc>
          <w:tcPr>
            <w:tcW w:w="15419" w:type="dxa"/>
            <w:gridSpan w:val="9"/>
          </w:tcPr>
          <w:p w:rsidR="00F56597" w:rsidRPr="00751121" w:rsidRDefault="00F56597" w:rsidP="00E06F4E">
            <w:pPr>
              <w:ind w:right="-108"/>
              <w:rPr>
                <w:b/>
                <w:bCs/>
                <w:sz w:val="22"/>
                <w:szCs w:val="22"/>
              </w:rPr>
            </w:pPr>
            <w:r w:rsidRPr="00751121">
              <w:rPr>
                <w:b/>
                <w:bCs/>
                <w:sz w:val="22"/>
                <w:szCs w:val="22"/>
              </w:rPr>
              <w:t>АВТОМОБИЛЬНЫЕ ДОРОГИ И АВТОМОБИЛЬНЫЙ ТРАНСПОРТ</w:t>
            </w:r>
          </w:p>
          <w:p w:rsidR="00F56597" w:rsidRPr="00751121" w:rsidRDefault="00F56597" w:rsidP="00E06F4E">
            <w:pPr>
              <w:pStyle w:val="affff3"/>
              <w:numPr>
                <w:ilvl w:val="0"/>
                <w:numId w:val="14"/>
              </w:numPr>
              <w:ind w:left="0" w:right="-108" w:firstLine="142"/>
              <w:rPr>
                <w:sz w:val="22"/>
                <w:szCs w:val="22"/>
              </w:rPr>
            </w:pPr>
            <w:r w:rsidRPr="00751121">
              <w:rPr>
                <w:b/>
                <w:bCs/>
                <w:sz w:val="22"/>
                <w:szCs w:val="22"/>
              </w:rPr>
              <w:t xml:space="preserve">Стратегическая цель:  </w:t>
            </w:r>
            <w:r w:rsidRPr="00751121">
              <w:rPr>
                <w:sz w:val="22"/>
                <w:szCs w:val="22"/>
              </w:rPr>
              <w:t>Создание условий устойчивого функционирования</w:t>
            </w:r>
            <w:r w:rsidRPr="00751121">
              <w:rPr>
                <w:rStyle w:val="aff7"/>
                <w:sz w:val="22"/>
                <w:szCs w:val="22"/>
              </w:rPr>
              <w:t xml:space="preserve"> и развития инфраструктуры внешнего транспорта </w:t>
            </w:r>
            <w:r w:rsidRPr="00751121">
              <w:rPr>
                <w:sz w:val="22"/>
                <w:szCs w:val="22"/>
              </w:rPr>
              <w:t>(</w:t>
            </w:r>
            <w:r w:rsidRPr="00751121">
              <w:rPr>
                <w:rStyle w:val="aff7"/>
                <w:sz w:val="22"/>
                <w:szCs w:val="22"/>
              </w:rPr>
              <w:t xml:space="preserve">в том числе автомобильных дорог местного значения, </w:t>
            </w:r>
            <w:r w:rsidRPr="00751121">
              <w:rPr>
                <w:sz w:val="22"/>
                <w:szCs w:val="22"/>
              </w:rPr>
              <w:t>искусственных дорожных сооружений, элементов обустройства),</w:t>
            </w:r>
            <w:r w:rsidRPr="00751121">
              <w:rPr>
                <w:rStyle w:val="aff7"/>
                <w:sz w:val="22"/>
                <w:szCs w:val="22"/>
              </w:rPr>
              <w:t xml:space="preserve"> направленное на обеспечение стабильного экономического роста городских и сельских поселений и удовлетворение спроса на автомобильные пассажирские перевозки </w:t>
            </w:r>
            <w:r w:rsidRPr="00751121">
              <w:rPr>
                <w:sz w:val="22"/>
                <w:szCs w:val="22"/>
              </w:rPr>
              <w:t xml:space="preserve">с учетом требований обеспечения безопасности дорожного движения, улучшения технического и </w:t>
            </w:r>
            <w:r w:rsidRPr="00751121">
              <w:rPr>
                <w:rStyle w:val="aff7"/>
                <w:sz w:val="22"/>
                <w:szCs w:val="22"/>
              </w:rPr>
              <w:t xml:space="preserve">эксплуатационного состояния, повышения качества обслуживания и содержания объектов дорожной инфраструктуры, </w:t>
            </w:r>
            <w:r w:rsidRPr="00751121">
              <w:rPr>
                <w:sz w:val="22"/>
                <w:szCs w:val="22"/>
              </w:rPr>
              <w:t>повышение эффективности и качества предоставления транспортных услуг населению и организации транспортного обслуживания населения</w:t>
            </w:r>
          </w:p>
        </w:tc>
      </w:tr>
      <w:tr w:rsidR="00F56597" w:rsidRPr="00751121" w:rsidTr="0072495A">
        <w:tc>
          <w:tcPr>
            <w:tcW w:w="15419" w:type="dxa"/>
            <w:gridSpan w:val="9"/>
          </w:tcPr>
          <w:p w:rsidR="00F56597" w:rsidRPr="00751121" w:rsidRDefault="00F56597" w:rsidP="00E06F4E">
            <w:pPr>
              <w:pStyle w:val="affff3"/>
              <w:numPr>
                <w:ilvl w:val="1"/>
                <w:numId w:val="14"/>
              </w:numPr>
              <w:ind w:left="0" w:right="-108" w:firstLine="0"/>
              <w:rPr>
                <w:rFonts w:eastAsia="Calibri"/>
                <w:sz w:val="22"/>
                <w:szCs w:val="22"/>
              </w:rPr>
            </w:pPr>
            <w:r w:rsidRPr="00751121">
              <w:rPr>
                <w:sz w:val="22"/>
                <w:szCs w:val="22"/>
              </w:rPr>
              <w:t>Стратегическая задача: Повышение связности существующих и новых планировочных территорий за счет строительства автомобильных дорог Гатчинского муниципального района и улично-дорожной сети МО «Город Гатчина» с учетом перспективного развития территории</w:t>
            </w:r>
          </w:p>
        </w:tc>
      </w:tr>
      <w:tr w:rsidR="00F91924" w:rsidRPr="00751121" w:rsidTr="0072495A">
        <w:tc>
          <w:tcPr>
            <w:tcW w:w="816" w:type="dxa"/>
          </w:tcPr>
          <w:p w:rsidR="00F91924" w:rsidRPr="00751121" w:rsidRDefault="00F91924" w:rsidP="00F91924">
            <w:pPr>
              <w:ind w:right="-108"/>
              <w:jc w:val="center"/>
              <w:rPr>
                <w:sz w:val="22"/>
                <w:szCs w:val="22"/>
              </w:rPr>
            </w:pPr>
            <w:r w:rsidRPr="00751121">
              <w:rPr>
                <w:sz w:val="22"/>
                <w:szCs w:val="22"/>
              </w:rPr>
              <w:t>1.1.1</w:t>
            </w:r>
          </w:p>
        </w:tc>
        <w:tc>
          <w:tcPr>
            <w:tcW w:w="2836" w:type="dxa"/>
          </w:tcPr>
          <w:p w:rsidR="00F91924" w:rsidRPr="00751121" w:rsidRDefault="00F91924" w:rsidP="00F91924">
            <w:pPr>
              <w:ind w:right="-108"/>
              <w:rPr>
                <w:rFonts w:eastAsia="Calibri"/>
                <w:sz w:val="22"/>
                <w:szCs w:val="22"/>
              </w:rPr>
            </w:pPr>
            <w:r w:rsidRPr="00751121">
              <w:rPr>
                <w:rFonts w:eastAsia="Calibri"/>
                <w:sz w:val="22"/>
                <w:szCs w:val="22"/>
              </w:rPr>
              <w:t>Создание проекта организации дорожного движения в Гатчине</w:t>
            </w:r>
          </w:p>
        </w:tc>
        <w:tc>
          <w:tcPr>
            <w:tcW w:w="1419" w:type="dxa"/>
          </w:tcPr>
          <w:p w:rsidR="00F91924" w:rsidRPr="00751121" w:rsidRDefault="00F91924" w:rsidP="006F7DFF">
            <w:pPr>
              <w:jc w:val="center"/>
              <w:rPr>
                <w:sz w:val="22"/>
                <w:szCs w:val="22"/>
              </w:rPr>
            </w:pPr>
            <w:r w:rsidRPr="00751121">
              <w:rPr>
                <w:sz w:val="22"/>
                <w:szCs w:val="22"/>
              </w:rPr>
              <w:t>4 кв. 201</w:t>
            </w:r>
            <w:r w:rsidR="006F7DFF">
              <w:rPr>
                <w:sz w:val="22"/>
                <w:szCs w:val="22"/>
              </w:rPr>
              <w:t>6</w:t>
            </w:r>
          </w:p>
        </w:tc>
        <w:tc>
          <w:tcPr>
            <w:tcW w:w="2551" w:type="dxa"/>
            <w:gridSpan w:val="2"/>
          </w:tcPr>
          <w:p w:rsidR="00F91924" w:rsidRPr="00751121" w:rsidRDefault="00F91924" w:rsidP="00F91924">
            <w:pPr>
              <w:rPr>
                <w:sz w:val="22"/>
                <w:szCs w:val="22"/>
              </w:rPr>
            </w:pPr>
            <w:r w:rsidRPr="00751121">
              <w:rPr>
                <w:sz w:val="22"/>
                <w:szCs w:val="22"/>
              </w:rPr>
              <w:t>Отдел финансово-экономического анализа деятельности муниципальных унитарных предприятий и городского хозяйства администрации Гатчинского муниципального района</w:t>
            </w:r>
            <w:r w:rsidR="004B4753" w:rsidRPr="00751121">
              <w:rPr>
                <w:sz w:val="22"/>
                <w:szCs w:val="22"/>
              </w:rPr>
              <w:t xml:space="preserve"> (далее -   Отдел финансово-экономического анализа деятельности муниципальных унитарных предприятий и городского хозяйства)</w:t>
            </w:r>
          </w:p>
        </w:tc>
        <w:tc>
          <w:tcPr>
            <w:tcW w:w="3261" w:type="dxa"/>
            <w:gridSpan w:val="2"/>
          </w:tcPr>
          <w:p w:rsidR="00F91924" w:rsidRPr="00751121" w:rsidRDefault="00F91924" w:rsidP="00F91924">
            <w:pPr>
              <w:rPr>
                <w:sz w:val="22"/>
                <w:szCs w:val="22"/>
              </w:rPr>
            </w:pPr>
            <w:r w:rsidRPr="00751121">
              <w:rPr>
                <w:sz w:val="22"/>
                <w:szCs w:val="22"/>
              </w:rPr>
              <w:t>Проект организации дорожного движения, выполненный в соответствии с техническим заданием.</w:t>
            </w:r>
          </w:p>
        </w:tc>
        <w:tc>
          <w:tcPr>
            <w:tcW w:w="4536" w:type="dxa"/>
            <w:gridSpan w:val="2"/>
          </w:tcPr>
          <w:p w:rsidR="00F91924" w:rsidRPr="00751121" w:rsidRDefault="00F91924" w:rsidP="009C36A9">
            <w:pPr>
              <w:rPr>
                <w:sz w:val="22"/>
                <w:szCs w:val="22"/>
              </w:rPr>
            </w:pPr>
            <w:r w:rsidRPr="00751121">
              <w:rPr>
                <w:sz w:val="22"/>
                <w:szCs w:val="22"/>
              </w:rPr>
              <w:t>Финансирование в рамках реализации  Подпрограммы 3 «Обеспечение безопасности дорожного движения на территории МО «Город Гатчина» на 2015-2017гг.» муниципальной программы «Организация благоустройства, содержание дорог местного значения, повышение безопасности дорожного движения на территории МО "Город Гатчина" на 2015 год и плановый период 2016-2017 годов». Объем финансирования уточняется</w:t>
            </w:r>
            <w:r w:rsidR="009C36A9" w:rsidRPr="00751121">
              <w:rPr>
                <w:sz w:val="22"/>
                <w:szCs w:val="22"/>
              </w:rPr>
              <w:t xml:space="preserve"> (справочно).</w:t>
            </w:r>
          </w:p>
        </w:tc>
      </w:tr>
      <w:tr w:rsidR="00F91924" w:rsidRPr="00751121" w:rsidTr="0072495A">
        <w:tc>
          <w:tcPr>
            <w:tcW w:w="816" w:type="dxa"/>
          </w:tcPr>
          <w:p w:rsidR="00F91924" w:rsidRPr="00751121" w:rsidRDefault="00F91924" w:rsidP="00F91924">
            <w:pPr>
              <w:ind w:right="-108"/>
              <w:rPr>
                <w:sz w:val="22"/>
                <w:szCs w:val="22"/>
              </w:rPr>
            </w:pPr>
            <w:r w:rsidRPr="00751121">
              <w:rPr>
                <w:sz w:val="22"/>
                <w:szCs w:val="22"/>
              </w:rPr>
              <w:t>1.1.2</w:t>
            </w:r>
          </w:p>
          <w:p w:rsidR="00F91924" w:rsidRPr="00751121" w:rsidRDefault="00F91924" w:rsidP="00F91924">
            <w:pPr>
              <w:rPr>
                <w:sz w:val="22"/>
                <w:szCs w:val="22"/>
              </w:rPr>
            </w:pPr>
          </w:p>
        </w:tc>
        <w:tc>
          <w:tcPr>
            <w:tcW w:w="2836" w:type="dxa"/>
          </w:tcPr>
          <w:p w:rsidR="00F91924" w:rsidRPr="00751121" w:rsidRDefault="00F91924" w:rsidP="00F91924">
            <w:pPr>
              <w:ind w:right="-108"/>
              <w:rPr>
                <w:rFonts w:eastAsia="Calibri"/>
                <w:sz w:val="22"/>
                <w:szCs w:val="22"/>
              </w:rPr>
            </w:pPr>
            <w:r w:rsidRPr="00751121">
              <w:rPr>
                <w:rFonts w:eastAsia="Calibri"/>
                <w:sz w:val="22"/>
                <w:szCs w:val="22"/>
              </w:rPr>
              <w:t>Проектирование площадки для остановки туристических автобусов у Гатчинского дворца и Кирасирского проезда</w:t>
            </w:r>
          </w:p>
        </w:tc>
        <w:tc>
          <w:tcPr>
            <w:tcW w:w="1419" w:type="dxa"/>
          </w:tcPr>
          <w:p w:rsidR="00F91924" w:rsidRPr="00751121" w:rsidRDefault="00786028" w:rsidP="00F91924">
            <w:pPr>
              <w:jc w:val="center"/>
              <w:rPr>
                <w:sz w:val="22"/>
                <w:szCs w:val="22"/>
              </w:rPr>
            </w:pPr>
            <w:r w:rsidRPr="00751121">
              <w:rPr>
                <w:sz w:val="22"/>
                <w:szCs w:val="22"/>
              </w:rPr>
              <w:t>4</w:t>
            </w:r>
            <w:r w:rsidR="00F91924" w:rsidRPr="00751121">
              <w:rPr>
                <w:sz w:val="22"/>
                <w:szCs w:val="22"/>
              </w:rPr>
              <w:t>кв. 2016</w:t>
            </w:r>
          </w:p>
        </w:tc>
        <w:tc>
          <w:tcPr>
            <w:tcW w:w="2551" w:type="dxa"/>
            <w:gridSpan w:val="2"/>
          </w:tcPr>
          <w:p w:rsidR="00F91924" w:rsidRPr="00751121" w:rsidRDefault="00F91924" w:rsidP="00F91924">
            <w:pPr>
              <w:rPr>
                <w:sz w:val="22"/>
                <w:szCs w:val="22"/>
              </w:rPr>
            </w:pPr>
            <w:r w:rsidRPr="00751121">
              <w:rPr>
                <w:sz w:val="22"/>
                <w:szCs w:val="22"/>
              </w:rPr>
              <w:t xml:space="preserve">Отдел капитального строительства Комитета градостроительства и архитектуры  администрации Гатчинского муниципального района </w:t>
            </w:r>
            <w:r w:rsidRPr="00751121">
              <w:rPr>
                <w:sz w:val="22"/>
                <w:szCs w:val="22"/>
              </w:rPr>
              <w:lastRenderedPageBreak/>
              <w:t>(далее – Отдел капитального строительства)</w:t>
            </w:r>
          </w:p>
        </w:tc>
        <w:tc>
          <w:tcPr>
            <w:tcW w:w="3261" w:type="dxa"/>
            <w:gridSpan w:val="2"/>
          </w:tcPr>
          <w:p w:rsidR="00F91924" w:rsidRPr="00751121" w:rsidRDefault="00F91924" w:rsidP="00F91924">
            <w:pPr>
              <w:rPr>
                <w:sz w:val="22"/>
                <w:szCs w:val="22"/>
              </w:rPr>
            </w:pPr>
            <w:r w:rsidRPr="00751121">
              <w:rPr>
                <w:sz w:val="22"/>
                <w:szCs w:val="22"/>
              </w:rPr>
              <w:lastRenderedPageBreak/>
              <w:t>ПиР, СМР.</w:t>
            </w:r>
          </w:p>
          <w:p w:rsidR="00F91924" w:rsidRPr="00751121" w:rsidRDefault="00F91924" w:rsidP="00F91924">
            <w:pPr>
              <w:rPr>
                <w:sz w:val="22"/>
                <w:szCs w:val="22"/>
              </w:rPr>
            </w:pPr>
            <w:r w:rsidRPr="00751121">
              <w:rPr>
                <w:sz w:val="22"/>
                <w:szCs w:val="22"/>
              </w:rPr>
              <w:t>Длина проектируемого проезда - 0,332 км</w:t>
            </w:r>
          </w:p>
        </w:tc>
        <w:tc>
          <w:tcPr>
            <w:tcW w:w="4536" w:type="dxa"/>
            <w:gridSpan w:val="2"/>
          </w:tcPr>
          <w:p w:rsidR="00F91924" w:rsidRPr="00751121" w:rsidRDefault="00F91924" w:rsidP="00F91924">
            <w:pPr>
              <w:rPr>
                <w:sz w:val="22"/>
                <w:szCs w:val="22"/>
              </w:rPr>
            </w:pPr>
            <w:r w:rsidRPr="00751121">
              <w:rPr>
                <w:sz w:val="22"/>
                <w:szCs w:val="22"/>
              </w:rPr>
              <w:t>Финансирование в рамках</w:t>
            </w:r>
          </w:p>
          <w:p w:rsidR="00F91924" w:rsidRPr="00751121" w:rsidRDefault="00F91924" w:rsidP="00F91924">
            <w:pPr>
              <w:rPr>
                <w:sz w:val="22"/>
                <w:szCs w:val="22"/>
              </w:rPr>
            </w:pPr>
            <w:r w:rsidRPr="00751121">
              <w:rPr>
                <w:sz w:val="22"/>
                <w:szCs w:val="22"/>
              </w:rPr>
              <w:t xml:space="preserve">муниципальной программы МО «Город Гатчина» Гатчинского  муниципального  района «Организация благоустройства, содержание дорог местного значения, повышение безопасности дорожного движения на территории МО "Город </w:t>
            </w:r>
            <w:r w:rsidRPr="00751121">
              <w:rPr>
                <w:sz w:val="22"/>
                <w:szCs w:val="22"/>
              </w:rPr>
              <w:lastRenderedPageBreak/>
              <w:t xml:space="preserve">Гатчина" на 2015 год и плановый период 2016-2017 годов» подпрограммы  </w:t>
            </w:r>
            <w:r w:rsidRPr="00751121">
              <w:rPr>
                <w:b/>
                <w:sz w:val="22"/>
                <w:szCs w:val="22"/>
              </w:rPr>
              <w:t>«</w:t>
            </w:r>
            <w:r w:rsidRPr="00751121">
              <w:rPr>
                <w:sz w:val="22"/>
                <w:szCs w:val="22"/>
              </w:rPr>
              <w:t>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 год и плановый период 2016-2017 годов» Ориентировочная стоимость 45 000,0 тыс.  рублей (справочно)</w:t>
            </w:r>
          </w:p>
        </w:tc>
      </w:tr>
      <w:tr w:rsidR="00F91924" w:rsidRPr="00751121" w:rsidTr="0072495A">
        <w:tc>
          <w:tcPr>
            <w:tcW w:w="15419" w:type="dxa"/>
            <w:gridSpan w:val="9"/>
          </w:tcPr>
          <w:p w:rsidR="00F91924" w:rsidRPr="00751121" w:rsidRDefault="00F91924" w:rsidP="00F91924">
            <w:pPr>
              <w:pStyle w:val="affff3"/>
              <w:numPr>
                <w:ilvl w:val="1"/>
                <w:numId w:val="14"/>
              </w:numPr>
              <w:ind w:left="0" w:firstLine="0"/>
              <w:rPr>
                <w:sz w:val="22"/>
                <w:szCs w:val="22"/>
              </w:rPr>
            </w:pPr>
            <w:r w:rsidRPr="00751121">
              <w:rPr>
                <w:sz w:val="22"/>
                <w:szCs w:val="22"/>
              </w:rPr>
              <w:lastRenderedPageBreak/>
              <w:t xml:space="preserve"> Стратегическая задача: Комплексная реконструкция и проведение своевременного ремонта  автомобильных дорог Гатчинского муниципального района и улично-дорожной сети МО «Город Гатчина», а также искусственных дорожных сооружений на них</w:t>
            </w:r>
          </w:p>
        </w:tc>
      </w:tr>
      <w:tr w:rsidR="00F91924" w:rsidRPr="00751121" w:rsidTr="0072495A">
        <w:tc>
          <w:tcPr>
            <w:tcW w:w="816" w:type="dxa"/>
          </w:tcPr>
          <w:p w:rsidR="00F91924" w:rsidRPr="00751121" w:rsidRDefault="00F91924" w:rsidP="00F91924">
            <w:pPr>
              <w:ind w:right="-108"/>
              <w:rPr>
                <w:sz w:val="22"/>
                <w:szCs w:val="22"/>
              </w:rPr>
            </w:pPr>
            <w:r w:rsidRPr="00751121">
              <w:rPr>
                <w:sz w:val="22"/>
                <w:szCs w:val="22"/>
              </w:rPr>
              <w:t>1.2.1</w:t>
            </w:r>
          </w:p>
        </w:tc>
        <w:tc>
          <w:tcPr>
            <w:tcW w:w="2836" w:type="dxa"/>
          </w:tcPr>
          <w:p w:rsidR="00F91924" w:rsidRPr="00751121" w:rsidRDefault="00F91924" w:rsidP="00F91924">
            <w:pPr>
              <w:ind w:right="-108"/>
              <w:rPr>
                <w:sz w:val="22"/>
                <w:szCs w:val="22"/>
              </w:rPr>
            </w:pPr>
            <w:r w:rsidRPr="00751121">
              <w:rPr>
                <w:sz w:val="22"/>
                <w:szCs w:val="22"/>
              </w:rPr>
              <w:t>Совершенствование транспортной инфраструктуры</w:t>
            </w:r>
          </w:p>
          <w:p w:rsidR="00F91924" w:rsidRPr="00751121" w:rsidRDefault="00F91924" w:rsidP="00F91924">
            <w:pPr>
              <w:rPr>
                <w:bCs/>
                <w:sz w:val="22"/>
                <w:szCs w:val="22"/>
              </w:rPr>
            </w:pPr>
            <w:r w:rsidRPr="00751121">
              <w:rPr>
                <w:sz w:val="22"/>
                <w:szCs w:val="22"/>
              </w:rPr>
              <w:t>(регистрация автомобильных дорог общего пользования)</w:t>
            </w:r>
          </w:p>
        </w:tc>
        <w:tc>
          <w:tcPr>
            <w:tcW w:w="1419" w:type="dxa"/>
          </w:tcPr>
          <w:p w:rsidR="00F91924" w:rsidRPr="00751121" w:rsidRDefault="00F91924" w:rsidP="00F91924">
            <w:pPr>
              <w:jc w:val="center"/>
              <w:rPr>
                <w:sz w:val="22"/>
                <w:szCs w:val="22"/>
              </w:rPr>
            </w:pPr>
            <w:r w:rsidRPr="00751121">
              <w:rPr>
                <w:sz w:val="22"/>
                <w:szCs w:val="22"/>
              </w:rPr>
              <w:t>2016-2018</w:t>
            </w:r>
          </w:p>
        </w:tc>
        <w:tc>
          <w:tcPr>
            <w:tcW w:w="2551" w:type="dxa"/>
            <w:gridSpan w:val="2"/>
          </w:tcPr>
          <w:p w:rsidR="00F91924" w:rsidRPr="00751121" w:rsidRDefault="00F91924" w:rsidP="00F91924">
            <w:pPr>
              <w:rPr>
                <w:sz w:val="22"/>
                <w:szCs w:val="22"/>
              </w:rPr>
            </w:pPr>
            <w:r w:rsidRPr="00751121">
              <w:rPr>
                <w:sz w:val="22"/>
                <w:szCs w:val="22"/>
              </w:rPr>
              <w:t>Комитет по управлению имуществом администрации Гатчинского муниципального района (далее -  Комитет по управлению имуществом)</w:t>
            </w:r>
          </w:p>
        </w:tc>
        <w:tc>
          <w:tcPr>
            <w:tcW w:w="3261" w:type="dxa"/>
            <w:gridSpan w:val="2"/>
          </w:tcPr>
          <w:p w:rsidR="00F91924" w:rsidRPr="00751121" w:rsidRDefault="00F91924" w:rsidP="00F91924">
            <w:pPr>
              <w:rPr>
                <w:sz w:val="22"/>
                <w:szCs w:val="22"/>
              </w:rPr>
            </w:pPr>
            <w:r w:rsidRPr="00751121">
              <w:rPr>
                <w:sz w:val="22"/>
                <w:szCs w:val="22"/>
              </w:rPr>
              <w:t>2016 - 30 шт.</w:t>
            </w:r>
          </w:p>
          <w:p w:rsidR="00F91924" w:rsidRPr="00751121" w:rsidRDefault="00F91924" w:rsidP="00F91924">
            <w:pPr>
              <w:rPr>
                <w:sz w:val="22"/>
                <w:szCs w:val="22"/>
              </w:rPr>
            </w:pPr>
            <w:r w:rsidRPr="00751121">
              <w:rPr>
                <w:sz w:val="22"/>
                <w:szCs w:val="22"/>
              </w:rPr>
              <w:t>2017 - 19 шт.</w:t>
            </w:r>
          </w:p>
          <w:p w:rsidR="00F91924" w:rsidRPr="00751121" w:rsidRDefault="00F91924" w:rsidP="00F91924">
            <w:pPr>
              <w:rPr>
                <w:sz w:val="22"/>
                <w:szCs w:val="22"/>
              </w:rPr>
            </w:pPr>
            <w:r w:rsidRPr="00751121">
              <w:rPr>
                <w:sz w:val="22"/>
                <w:szCs w:val="22"/>
              </w:rPr>
              <w:t>2018 - 18 шт.</w:t>
            </w:r>
          </w:p>
        </w:tc>
        <w:tc>
          <w:tcPr>
            <w:tcW w:w="4536" w:type="dxa"/>
            <w:gridSpan w:val="2"/>
          </w:tcPr>
          <w:p w:rsidR="00F91924" w:rsidRPr="00751121" w:rsidRDefault="00F91924" w:rsidP="00F91924">
            <w:pPr>
              <w:rPr>
                <w:sz w:val="22"/>
                <w:szCs w:val="22"/>
              </w:rPr>
            </w:pPr>
            <w:r w:rsidRPr="00751121">
              <w:rPr>
                <w:sz w:val="22"/>
                <w:szCs w:val="22"/>
              </w:rPr>
              <w:t>Финансирование не предусмотрено</w:t>
            </w:r>
          </w:p>
        </w:tc>
      </w:tr>
      <w:tr w:rsidR="00F91924" w:rsidRPr="00751121" w:rsidTr="0072495A">
        <w:tc>
          <w:tcPr>
            <w:tcW w:w="816" w:type="dxa"/>
          </w:tcPr>
          <w:p w:rsidR="00F91924" w:rsidRPr="00751121" w:rsidRDefault="00F91924" w:rsidP="00F91924">
            <w:pPr>
              <w:ind w:right="-108"/>
              <w:rPr>
                <w:sz w:val="22"/>
                <w:szCs w:val="22"/>
              </w:rPr>
            </w:pPr>
            <w:r w:rsidRPr="00751121">
              <w:rPr>
                <w:sz w:val="22"/>
                <w:szCs w:val="22"/>
              </w:rPr>
              <w:t>1.2.2.</w:t>
            </w:r>
          </w:p>
        </w:tc>
        <w:tc>
          <w:tcPr>
            <w:tcW w:w="2836" w:type="dxa"/>
          </w:tcPr>
          <w:p w:rsidR="00F91924" w:rsidRPr="00751121" w:rsidRDefault="00F91924" w:rsidP="00F91924">
            <w:pPr>
              <w:rPr>
                <w:sz w:val="22"/>
                <w:szCs w:val="22"/>
              </w:rPr>
            </w:pPr>
            <w:r w:rsidRPr="00751121">
              <w:rPr>
                <w:sz w:val="22"/>
                <w:szCs w:val="22"/>
              </w:rPr>
              <w:t>Строительство участка улично-дорожной сети для обеспечения подъезда к наноцентру в г. Гатчина</w:t>
            </w:r>
          </w:p>
          <w:p w:rsidR="00F91924" w:rsidRPr="00751121" w:rsidRDefault="00F91924" w:rsidP="00F91924">
            <w:pPr>
              <w:rPr>
                <w:rFonts w:eastAsia="Calibri"/>
                <w:sz w:val="22"/>
                <w:szCs w:val="22"/>
              </w:rPr>
            </w:pPr>
          </w:p>
        </w:tc>
        <w:tc>
          <w:tcPr>
            <w:tcW w:w="1419" w:type="dxa"/>
          </w:tcPr>
          <w:p w:rsidR="00F91924" w:rsidRPr="00751121" w:rsidRDefault="007A0CFE" w:rsidP="00786028">
            <w:pPr>
              <w:jc w:val="center"/>
              <w:rPr>
                <w:sz w:val="22"/>
                <w:szCs w:val="22"/>
              </w:rPr>
            </w:pPr>
            <w:r w:rsidRPr="00751121">
              <w:rPr>
                <w:sz w:val="22"/>
                <w:szCs w:val="22"/>
              </w:rPr>
              <w:t xml:space="preserve">3 </w:t>
            </w:r>
            <w:r w:rsidR="00F91924" w:rsidRPr="00751121">
              <w:rPr>
                <w:sz w:val="22"/>
                <w:szCs w:val="22"/>
              </w:rPr>
              <w:t>кв.201</w:t>
            </w:r>
            <w:r w:rsidR="00786028" w:rsidRPr="00751121">
              <w:rPr>
                <w:sz w:val="22"/>
                <w:szCs w:val="22"/>
              </w:rPr>
              <w:t>7</w:t>
            </w:r>
          </w:p>
        </w:tc>
        <w:tc>
          <w:tcPr>
            <w:tcW w:w="2551" w:type="dxa"/>
            <w:gridSpan w:val="2"/>
          </w:tcPr>
          <w:p w:rsidR="00F91924" w:rsidRPr="00751121" w:rsidRDefault="00F91924" w:rsidP="00F91924">
            <w:pPr>
              <w:rPr>
                <w:sz w:val="22"/>
                <w:szCs w:val="22"/>
              </w:rPr>
            </w:pPr>
            <w:r w:rsidRPr="00751121">
              <w:rPr>
                <w:sz w:val="22"/>
                <w:szCs w:val="22"/>
              </w:rPr>
              <w:t xml:space="preserve">Отдел капитального строительства </w:t>
            </w:r>
          </w:p>
        </w:tc>
        <w:tc>
          <w:tcPr>
            <w:tcW w:w="3261" w:type="dxa"/>
            <w:gridSpan w:val="2"/>
          </w:tcPr>
          <w:p w:rsidR="00F91924" w:rsidRPr="00751121" w:rsidRDefault="00F91924" w:rsidP="00F91924">
            <w:pPr>
              <w:rPr>
                <w:sz w:val="22"/>
                <w:szCs w:val="22"/>
              </w:rPr>
            </w:pPr>
            <w:r w:rsidRPr="00751121">
              <w:rPr>
                <w:bCs/>
                <w:iCs/>
                <w:sz w:val="22"/>
                <w:szCs w:val="22"/>
              </w:rPr>
              <w:t>протяженность – 271 м.п., площадь – 4 260 кв.м.</w:t>
            </w:r>
          </w:p>
        </w:tc>
        <w:tc>
          <w:tcPr>
            <w:tcW w:w="4536" w:type="dxa"/>
            <w:gridSpan w:val="2"/>
          </w:tcPr>
          <w:p w:rsidR="00F91924" w:rsidRPr="00751121" w:rsidRDefault="00F91924" w:rsidP="00F91924">
            <w:pPr>
              <w:rPr>
                <w:sz w:val="22"/>
                <w:szCs w:val="22"/>
              </w:rPr>
            </w:pPr>
            <w:r w:rsidRPr="00751121">
              <w:rPr>
                <w:sz w:val="22"/>
                <w:szCs w:val="22"/>
              </w:rPr>
              <w:t>Финансирование в рамках</w:t>
            </w:r>
          </w:p>
          <w:p w:rsidR="00F91924" w:rsidRPr="00751121" w:rsidRDefault="00F91924" w:rsidP="00F91924">
            <w:pPr>
              <w:rPr>
                <w:sz w:val="22"/>
                <w:szCs w:val="22"/>
              </w:rPr>
            </w:pPr>
            <w:r w:rsidRPr="00751121">
              <w:rPr>
                <w:sz w:val="22"/>
                <w:szCs w:val="22"/>
              </w:rPr>
              <w:t xml:space="preserve">муниципальной программы МО «Город Гатчина» Гатчинского  муниципального  района «Организация благоустройства, содержание дорог местного значения, повышение безопасности дорожного движения на территории МО "Город Гатчина" на 2015 год и плановый период 2016-2017 годов» подпрограммы  </w:t>
            </w:r>
            <w:r w:rsidRPr="00751121">
              <w:rPr>
                <w:b/>
                <w:sz w:val="22"/>
                <w:szCs w:val="22"/>
              </w:rPr>
              <w:t>«</w:t>
            </w:r>
            <w:r w:rsidRPr="00751121">
              <w:rPr>
                <w:sz w:val="22"/>
                <w:szCs w:val="22"/>
              </w:rPr>
              <w:t xml:space="preserve">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 год и плановый период 2016-2017 годов» </w:t>
            </w:r>
            <w:r w:rsidRPr="00751121">
              <w:rPr>
                <w:rFonts w:eastAsia="Calibri"/>
                <w:sz w:val="22"/>
                <w:szCs w:val="22"/>
              </w:rPr>
              <w:t>49 091,37 тыс.</w:t>
            </w:r>
            <w:r w:rsidRPr="00751121">
              <w:rPr>
                <w:sz w:val="22"/>
                <w:szCs w:val="22"/>
              </w:rPr>
              <w:t xml:space="preserve"> рублей   </w:t>
            </w:r>
            <w:r w:rsidRPr="00751121">
              <w:rPr>
                <w:rFonts w:eastAsia="Calibri"/>
                <w:bCs/>
                <w:iCs/>
                <w:sz w:val="22"/>
                <w:szCs w:val="22"/>
              </w:rPr>
              <w:t>(бюджет Ленинградской области  в размере 95% от суммы (сп</w:t>
            </w:r>
            <w:r w:rsidR="00F7031E" w:rsidRPr="00751121">
              <w:rPr>
                <w:rFonts w:eastAsia="Calibri"/>
                <w:bCs/>
                <w:iCs/>
                <w:sz w:val="22"/>
                <w:szCs w:val="22"/>
              </w:rPr>
              <w:t xml:space="preserve">равочно), 5% - из бюджета МО « Город </w:t>
            </w:r>
            <w:r w:rsidRPr="00751121">
              <w:rPr>
                <w:rFonts w:eastAsia="Calibri"/>
                <w:bCs/>
                <w:iCs/>
                <w:sz w:val="22"/>
                <w:szCs w:val="22"/>
              </w:rPr>
              <w:t>Гатчина»)</w:t>
            </w:r>
          </w:p>
        </w:tc>
      </w:tr>
      <w:tr w:rsidR="00786028" w:rsidRPr="00751121" w:rsidTr="0072495A">
        <w:tc>
          <w:tcPr>
            <w:tcW w:w="816" w:type="dxa"/>
          </w:tcPr>
          <w:p w:rsidR="00786028" w:rsidRPr="00751121" w:rsidRDefault="00786028" w:rsidP="00786028">
            <w:pPr>
              <w:ind w:right="-108"/>
              <w:rPr>
                <w:sz w:val="22"/>
                <w:szCs w:val="22"/>
              </w:rPr>
            </w:pPr>
            <w:r w:rsidRPr="00751121">
              <w:rPr>
                <w:sz w:val="22"/>
                <w:szCs w:val="22"/>
              </w:rPr>
              <w:lastRenderedPageBreak/>
              <w:t>1.2.3</w:t>
            </w:r>
          </w:p>
        </w:tc>
        <w:tc>
          <w:tcPr>
            <w:tcW w:w="2836" w:type="dxa"/>
          </w:tcPr>
          <w:p w:rsidR="00786028" w:rsidRPr="00751121" w:rsidRDefault="00786028" w:rsidP="00786028">
            <w:pPr>
              <w:rPr>
                <w:sz w:val="22"/>
                <w:szCs w:val="22"/>
              </w:rPr>
            </w:pPr>
            <w:r w:rsidRPr="00751121">
              <w:rPr>
                <w:sz w:val="22"/>
                <w:szCs w:val="22"/>
              </w:rPr>
              <w:t>Строительство улицы от микрорайона Речной до микрорайона Аэродром 1-й этап (проектирование)</w:t>
            </w:r>
          </w:p>
        </w:tc>
        <w:tc>
          <w:tcPr>
            <w:tcW w:w="1419" w:type="dxa"/>
          </w:tcPr>
          <w:p w:rsidR="00786028" w:rsidRPr="00751121" w:rsidRDefault="00786028" w:rsidP="00786028">
            <w:pPr>
              <w:jc w:val="center"/>
              <w:rPr>
                <w:sz w:val="22"/>
                <w:szCs w:val="22"/>
              </w:rPr>
            </w:pPr>
            <w:r w:rsidRPr="00751121">
              <w:rPr>
                <w:sz w:val="22"/>
                <w:szCs w:val="22"/>
              </w:rPr>
              <w:t>4кв.2018</w:t>
            </w:r>
          </w:p>
        </w:tc>
        <w:tc>
          <w:tcPr>
            <w:tcW w:w="2551" w:type="dxa"/>
            <w:gridSpan w:val="2"/>
          </w:tcPr>
          <w:p w:rsidR="00786028" w:rsidRPr="00751121" w:rsidRDefault="00786028" w:rsidP="00786028">
            <w:pPr>
              <w:rPr>
                <w:sz w:val="22"/>
                <w:szCs w:val="22"/>
              </w:rPr>
            </w:pPr>
            <w:r w:rsidRPr="00751121">
              <w:rPr>
                <w:sz w:val="22"/>
                <w:szCs w:val="22"/>
              </w:rPr>
              <w:t>Отдел капитального строительства</w:t>
            </w:r>
          </w:p>
        </w:tc>
        <w:tc>
          <w:tcPr>
            <w:tcW w:w="3261" w:type="dxa"/>
            <w:gridSpan w:val="2"/>
          </w:tcPr>
          <w:p w:rsidR="00786028" w:rsidRPr="00751121" w:rsidRDefault="00786028" w:rsidP="00786028">
            <w:pPr>
              <w:rPr>
                <w:bCs/>
                <w:iCs/>
                <w:sz w:val="22"/>
                <w:szCs w:val="22"/>
              </w:rPr>
            </w:pPr>
            <w:r w:rsidRPr="00751121">
              <w:rPr>
                <w:sz w:val="22"/>
                <w:szCs w:val="22"/>
              </w:rPr>
              <w:t>протяженность – определяется проектом</w:t>
            </w:r>
          </w:p>
        </w:tc>
        <w:tc>
          <w:tcPr>
            <w:tcW w:w="4536" w:type="dxa"/>
            <w:gridSpan w:val="2"/>
          </w:tcPr>
          <w:p w:rsidR="00786028" w:rsidRPr="00751121" w:rsidRDefault="00786028" w:rsidP="00786028">
            <w:pPr>
              <w:rPr>
                <w:sz w:val="22"/>
                <w:szCs w:val="22"/>
              </w:rPr>
            </w:pPr>
            <w:r w:rsidRPr="00751121">
              <w:rPr>
                <w:sz w:val="22"/>
                <w:szCs w:val="22"/>
              </w:rPr>
              <w:t>Бюджет МО «Город Гатчина», объем финансирования уточняется (справочно)</w:t>
            </w:r>
          </w:p>
        </w:tc>
      </w:tr>
      <w:tr w:rsidR="00786028" w:rsidRPr="00751121" w:rsidTr="0072495A">
        <w:tc>
          <w:tcPr>
            <w:tcW w:w="816" w:type="dxa"/>
          </w:tcPr>
          <w:p w:rsidR="00786028" w:rsidRPr="00751121" w:rsidRDefault="00786028" w:rsidP="00786028">
            <w:pPr>
              <w:ind w:right="-108"/>
              <w:rPr>
                <w:sz w:val="22"/>
                <w:szCs w:val="22"/>
              </w:rPr>
            </w:pPr>
            <w:r w:rsidRPr="00751121">
              <w:rPr>
                <w:sz w:val="22"/>
                <w:szCs w:val="22"/>
              </w:rPr>
              <w:t>1.2.4</w:t>
            </w:r>
          </w:p>
        </w:tc>
        <w:tc>
          <w:tcPr>
            <w:tcW w:w="2836" w:type="dxa"/>
          </w:tcPr>
          <w:p w:rsidR="00786028" w:rsidRPr="00751121" w:rsidRDefault="00786028" w:rsidP="00786028">
            <w:pPr>
              <w:rPr>
                <w:rFonts w:eastAsia="Calibri"/>
                <w:sz w:val="22"/>
                <w:szCs w:val="22"/>
              </w:rPr>
            </w:pPr>
            <w:r w:rsidRPr="00751121">
              <w:rPr>
                <w:rFonts w:eastAsia="Calibri"/>
                <w:sz w:val="22"/>
                <w:szCs w:val="22"/>
              </w:rPr>
              <w:t>Строительство продолжения улицы Слепнева (от ул. Авиатриссы Зверевой до примыкания к ул.Киевской)</w:t>
            </w:r>
          </w:p>
        </w:tc>
        <w:tc>
          <w:tcPr>
            <w:tcW w:w="1419" w:type="dxa"/>
          </w:tcPr>
          <w:p w:rsidR="00786028" w:rsidRPr="00751121" w:rsidRDefault="00786028" w:rsidP="00786028">
            <w:pPr>
              <w:jc w:val="center"/>
              <w:rPr>
                <w:sz w:val="22"/>
                <w:szCs w:val="22"/>
              </w:rPr>
            </w:pPr>
            <w:r w:rsidRPr="00751121">
              <w:rPr>
                <w:sz w:val="22"/>
                <w:szCs w:val="22"/>
              </w:rPr>
              <w:t>4кв.2017</w:t>
            </w:r>
          </w:p>
        </w:tc>
        <w:tc>
          <w:tcPr>
            <w:tcW w:w="2551" w:type="dxa"/>
            <w:gridSpan w:val="2"/>
          </w:tcPr>
          <w:p w:rsidR="00786028" w:rsidRPr="00751121" w:rsidRDefault="00786028" w:rsidP="00786028">
            <w:pPr>
              <w:rPr>
                <w:sz w:val="22"/>
                <w:szCs w:val="22"/>
              </w:rPr>
            </w:pPr>
            <w:r w:rsidRPr="00751121">
              <w:rPr>
                <w:sz w:val="22"/>
                <w:szCs w:val="22"/>
              </w:rPr>
              <w:t xml:space="preserve">Отдел капитального строительства </w:t>
            </w:r>
          </w:p>
        </w:tc>
        <w:tc>
          <w:tcPr>
            <w:tcW w:w="3261" w:type="dxa"/>
            <w:gridSpan w:val="2"/>
          </w:tcPr>
          <w:p w:rsidR="00786028" w:rsidRPr="00751121" w:rsidRDefault="00786028" w:rsidP="00786028">
            <w:pPr>
              <w:rPr>
                <w:sz w:val="22"/>
                <w:szCs w:val="22"/>
              </w:rPr>
            </w:pPr>
            <w:r w:rsidRPr="00751121">
              <w:rPr>
                <w:sz w:val="22"/>
                <w:szCs w:val="22"/>
              </w:rPr>
              <w:t>протяженность - 0,969км</w:t>
            </w:r>
          </w:p>
        </w:tc>
        <w:tc>
          <w:tcPr>
            <w:tcW w:w="4536" w:type="dxa"/>
            <w:gridSpan w:val="2"/>
          </w:tcPr>
          <w:p w:rsidR="00786028" w:rsidRPr="00751121" w:rsidRDefault="00786028" w:rsidP="00786028">
            <w:pPr>
              <w:rPr>
                <w:sz w:val="22"/>
                <w:szCs w:val="22"/>
              </w:rPr>
            </w:pPr>
            <w:r w:rsidRPr="00751121">
              <w:rPr>
                <w:sz w:val="22"/>
                <w:szCs w:val="22"/>
              </w:rPr>
              <w:t>Финансирование в рамках</w:t>
            </w:r>
          </w:p>
          <w:p w:rsidR="00786028" w:rsidRPr="00751121" w:rsidRDefault="00786028" w:rsidP="00786028">
            <w:pPr>
              <w:rPr>
                <w:sz w:val="22"/>
                <w:szCs w:val="22"/>
              </w:rPr>
            </w:pPr>
            <w:r w:rsidRPr="00751121">
              <w:rPr>
                <w:sz w:val="22"/>
                <w:szCs w:val="22"/>
              </w:rPr>
              <w:t xml:space="preserve">муниципальной программы МО «Город Гатчина» Гатчинского  муниципального  района «Организация благоустройства, содержание дорог местного значения, повышение безопасности дорожного движения на территории МО "Город Гатчина" на 2015 год и плановый период 2016-2017 годов» подпрограммы  </w:t>
            </w:r>
            <w:r w:rsidRPr="00751121">
              <w:rPr>
                <w:b/>
                <w:sz w:val="22"/>
                <w:szCs w:val="22"/>
              </w:rPr>
              <w:t>«</w:t>
            </w:r>
            <w:r w:rsidRPr="00751121">
              <w:rPr>
                <w:sz w:val="22"/>
                <w:szCs w:val="22"/>
              </w:rPr>
              <w:t xml:space="preserve">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 год и плановый период 2016-2017 годов» 96 926,73тыс. рублей    </w:t>
            </w:r>
          </w:p>
        </w:tc>
      </w:tr>
      <w:tr w:rsidR="00786028" w:rsidRPr="00751121" w:rsidTr="0072495A">
        <w:tc>
          <w:tcPr>
            <w:tcW w:w="816" w:type="dxa"/>
          </w:tcPr>
          <w:p w:rsidR="00786028" w:rsidRPr="00751121" w:rsidRDefault="00786028" w:rsidP="00786028">
            <w:pPr>
              <w:rPr>
                <w:sz w:val="22"/>
                <w:szCs w:val="22"/>
              </w:rPr>
            </w:pPr>
            <w:r w:rsidRPr="00751121">
              <w:rPr>
                <w:sz w:val="22"/>
                <w:szCs w:val="22"/>
              </w:rPr>
              <w:t>1.2.5</w:t>
            </w:r>
          </w:p>
        </w:tc>
        <w:tc>
          <w:tcPr>
            <w:tcW w:w="2836" w:type="dxa"/>
          </w:tcPr>
          <w:p w:rsidR="00F7031E" w:rsidRPr="00751121" w:rsidRDefault="00786028" w:rsidP="00786028">
            <w:pPr>
              <w:ind w:right="-108"/>
              <w:rPr>
                <w:sz w:val="22"/>
                <w:szCs w:val="22"/>
              </w:rPr>
            </w:pPr>
            <w:r w:rsidRPr="00751121">
              <w:rPr>
                <w:sz w:val="22"/>
                <w:szCs w:val="22"/>
              </w:rPr>
              <w:t xml:space="preserve">Содержание и ремонт дорог, находящихся в муниципальной собственности </w:t>
            </w:r>
          </w:p>
          <w:p w:rsidR="00786028" w:rsidRPr="00751121" w:rsidRDefault="00786028" w:rsidP="00786028">
            <w:pPr>
              <w:ind w:right="-108"/>
              <w:rPr>
                <w:sz w:val="22"/>
                <w:szCs w:val="22"/>
              </w:rPr>
            </w:pPr>
            <w:r w:rsidRPr="00751121">
              <w:rPr>
                <w:sz w:val="22"/>
                <w:szCs w:val="22"/>
              </w:rPr>
              <w:t>МО «Город Гатчина»</w:t>
            </w:r>
          </w:p>
        </w:tc>
        <w:tc>
          <w:tcPr>
            <w:tcW w:w="1419" w:type="dxa"/>
          </w:tcPr>
          <w:p w:rsidR="00786028" w:rsidRPr="00751121" w:rsidRDefault="00E3757E" w:rsidP="00786028">
            <w:pPr>
              <w:jc w:val="center"/>
              <w:rPr>
                <w:sz w:val="22"/>
                <w:szCs w:val="22"/>
              </w:rPr>
            </w:pPr>
            <w:r>
              <w:rPr>
                <w:sz w:val="22"/>
                <w:szCs w:val="22"/>
              </w:rPr>
              <w:t>3-</w:t>
            </w:r>
            <w:r w:rsidR="00786028" w:rsidRPr="00751121">
              <w:rPr>
                <w:sz w:val="22"/>
                <w:szCs w:val="22"/>
              </w:rPr>
              <w:t>4 кв. 2017</w:t>
            </w:r>
          </w:p>
        </w:tc>
        <w:tc>
          <w:tcPr>
            <w:tcW w:w="2551" w:type="dxa"/>
            <w:gridSpan w:val="2"/>
          </w:tcPr>
          <w:p w:rsidR="00786028" w:rsidRPr="00751121" w:rsidRDefault="00786028" w:rsidP="00786028">
            <w:pPr>
              <w:rPr>
                <w:sz w:val="22"/>
                <w:szCs w:val="22"/>
              </w:rPr>
            </w:pPr>
            <w:r w:rsidRPr="00751121">
              <w:rPr>
                <w:sz w:val="22"/>
                <w:szCs w:val="22"/>
              </w:rPr>
              <w:t>Отдел финансово-экономического анализа деятельности муниципальных унитарных предприятий и городского хозяйства</w:t>
            </w:r>
          </w:p>
        </w:tc>
        <w:tc>
          <w:tcPr>
            <w:tcW w:w="3261" w:type="dxa"/>
            <w:gridSpan w:val="2"/>
          </w:tcPr>
          <w:p w:rsidR="00786028" w:rsidRPr="00751121" w:rsidRDefault="00786028" w:rsidP="00786028">
            <w:pPr>
              <w:rPr>
                <w:color w:val="000000"/>
                <w:sz w:val="22"/>
                <w:szCs w:val="22"/>
              </w:rPr>
            </w:pPr>
            <w:r w:rsidRPr="00751121">
              <w:rPr>
                <w:color w:val="000000"/>
                <w:sz w:val="22"/>
                <w:szCs w:val="22"/>
              </w:rPr>
              <w:t xml:space="preserve">- площадь механизированной уборки дорог в летне-осенний период, в зимний период, уборки остановок (включая вывоз мусора из урн) ежегодно 665,50 тыс. кв. м. </w:t>
            </w:r>
          </w:p>
          <w:p w:rsidR="00786028" w:rsidRPr="00751121" w:rsidRDefault="00786028" w:rsidP="00786028">
            <w:pPr>
              <w:rPr>
                <w:sz w:val="22"/>
                <w:szCs w:val="22"/>
              </w:rPr>
            </w:pPr>
            <w:r w:rsidRPr="00751121">
              <w:rPr>
                <w:color w:val="000000"/>
                <w:sz w:val="22"/>
                <w:szCs w:val="22"/>
              </w:rPr>
              <w:t>- площадь механизированной и ручной уборки дворовых территорий и внутриквартальных проездов в летне-осенний и в зимний период ежегодно 651,26 тыс. кв. м.</w:t>
            </w:r>
          </w:p>
          <w:p w:rsidR="00786028" w:rsidRPr="00751121" w:rsidRDefault="00786028" w:rsidP="00786028">
            <w:pPr>
              <w:rPr>
                <w:sz w:val="22"/>
                <w:szCs w:val="22"/>
              </w:rPr>
            </w:pPr>
            <w:r w:rsidRPr="00751121">
              <w:rPr>
                <w:sz w:val="22"/>
                <w:szCs w:val="22"/>
              </w:rPr>
              <w:t>- ремонт дорог, находящихся на территории г. Гатчины (площадь - 35 000,00 кв. м.)</w:t>
            </w:r>
          </w:p>
          <w:p w:rsidR="00786028" w:rsidRPr="00751121" w:rsidRDefault="00786028" w:rsidP="00786028">
            <w:pPr>
              <w:rPr>
                <w:sz w:val="22"/>
                <w:szCs w:val="22"/>
              </w:rPr>
            </w:pPr>
            <w:r w:rsidRPr="00751121">
              <w:rPr>
                <w:sz w:val="22"/>
                <w:szCs w:val="22"/>
              </w:rPr>
              <w:t xml:space="preserve">- количество </w:t>
            </w:r>
            <w:r w:rsidRPr="00751121">
              <w:rPr>
                <w:sz w:val="22"/>
                <w:szCs w:val="22"/>
              </w:rPr>
              <w:lastRenderedPageBreak/>
              <w:t>отремонтированных и окрашенных секций дорожного ограждения, остановок - 1354 шт.</w:t>
            </w:r>
          </w:p>
          <w:p w:rsidR="00786028" w:rsidRPr="00751121" w:rsidRDefault="00786028" w:rsidP="00786028">
            <w:pPr>
              <w:rPr>
                <w:sz w:val="22"/>
                <w:szCs w:val="22"/>
              </w:rPr>
            </w:pPr>
            <w:r w:rsidRPr="00751121">
              <w:rPr>
                <w:sz w:val="22"/>
                <w:szCs w:val="22"/>
              </w:rPr>
              <w:t>- количество ежегодно прочищаемых водопропускных труб, водопропускных колодцев, мостов – 20 шт.</w:t>
            </w:r>
          </w:p>
          <w:p w:rsidR="00786028" w:rsidRPr="00751121" w:rsidRDefault="00786028" w:rsidP="00786028">
            <w:pPr>
              <w:rPr>
                <w:sz w:val="22"/>
                <w:szCs w:val="22"/>
              </w:rPr>
            </w:pPr>
            <w:r w:rsidRPr="00751121">
              <w:rPr>
                <w:sz w:val="22"/>
                <w:szCs w:val="22"/>
              </w:rPr>
              <w:t>- количество ежегодно очищаемых придорожных канав - 5 000,00 п. м.</w:t>
            </w:r>
          </w:p>
          <w:p w:rsidR="00786028" w:rsidRPr="00751121" w:rsidRDefault="00786028" w:rsidP="00786028">
            <w:pPr>
              <w:rPr>
                <w:sz w:val="22"/>
                <w:szCs w:val="22"/>
              </w:rPr>
            </w:pPr>
            <w:r w:rsidRPr="00751121">
              <w:rPr>
                <w:sz w:val="22"/>
                <w:szCs w:val="22"/>
              </w:rPr>
              <w:t>- совокупное количество приобретенного песка, соли и реагента – 200 т.</w:t>
            </w:r>
          </w:p>
          <w:p w:rsidR="00786028" w:rsidRPr="00751121" w:rsidRDefault="00786028" w:rsidP="00786028">
            <w:pPr>
              <w:rPr>
                <w:color w:val="000000"/>
                <w:sz w:val="22"/>
                <w:szCs w:val="22"/>
              </w:rPr>
            </w:pPr>
            <w:r w:rsidRPr="00751121">
              <w:rPr>
                <w:sz w:val="22"/>
                <w:szCs w:val="22"/>
              </w:rPr>
              <w:t xml:space="preserve">- </w:t>
            </w:r>
            <w:r w:rsidRPr="00751121">
              <w:rPr>
                <w:color w:val="000000"/>
                <w:sz w:val="22"/>
                <w:szCs w:val="22"/>
              </w:rPr>
              <w:t>площадь  тротуаров и территорий общего пользования, на которых осуществляется механизированная уборка и обработка противогололедным материалом - 150 тыс. кв. м.</w:t>
            </w:r>
          </w:p>
          <w:p w:rsidR="00786028" w:rsidRPr="00751121" w:rsidRDefault="00786028" w:rsidP="00786028">
            <w:pPr>
              <w:rPr>
                <w:b/>
                <w:sz w:val="22"/>
                <w:szCs w:val="22"/>
              </w:rPr>
            </w:pPr>
            <w:r w:rsidRPr="00751121">
              <w:rPr>
                <w:color w:val="000000"/>
                <w:sz w:val="22"/>
                <w:szCs w:val="22"/>
              </w:rPr>
              <w:t>-количество техники, приобретенной для механизированной уборки тротуаров – 4 шт.</w:t>
            </w:r>
          </w:p>
        </w:tc>
        <w:tc>
          <w:tcPr>
            <w:tcW w:w="4536" w:type="dxa"/>
            <w:gridSpan w:val="2"/>
          </w:tcPr>
          <w:p w:rsidR="00786028" w:rsidRPr="00751121" w:rsidRDefault="00786028" w:rsidP="00786028">
            <w:pPr>
              <w:rPr>
                <w:color w:val="000000"/>
                <w:sz w:val="22"/>
                <w:szCs w:val="22"/>
              </w:rPr>
            </w:pPr>
            <w:r w:rsidRPr="00751121">
              <w:rPr>
                <w:color w:val="000000"/>
                <w:sz w:val="22"/>
                <w:szCs w:val="22"/>
              </w:rPr>
              <w:lastRenderedPageBreak/>
              <w:t xml:space="preserve">Финансирование в рамках реализации  Подпрограммы 1 «Содержание, ремонт и уборка дорог общего пользования на территории МО «Город Гатчина» на 2015 год и плановый период 2016-2017 годов» муниципальной программы «Организация благоустройства, содержание дорог местного значения, повышение безопасности дорожного движения на территории МО "Город Гатчина" на 2015 год и плановый период 2016-2017 годов»  на сумму: 121 302, 00   тыс. </w:t>
            </w:r>
            <w:r w:rsidRPr="00751121">
              <w:rPr>
                <w:sz w:val="22"/>
                <w:szCs w:val="22"/>
              </w:rPr>
              <w:t xml:space="preserve">рублей   </w:t>
            </w:r>
          </w:p>
          <w:p w:rsidR="00786028" w:rsidRPr="00751121" w:rsidRDefault="00786028" w:rsidP="00786028">
            <w:pPr>
              <w:rPr>
                <w:color w:val="000000"/>
                <w:sz w:val="22"/>
                <w:szCs w:val="22"/>
              </w:rPr>
            </w:pPr>
            <w:r w:rsidRPr="00751121">
              <w:rPr>
                <w:color w:val="000000"/>
                <w:sz w:val="22"/>
                <w:szCs w:val="22"/>
              </w:rPr>
              <w:t xml:space="preserve">Прогнозируемый объем финансирования за период 2016-2017 гг.: </w:t>
            </w:r>
          </w:p>
          <w:p w:rsidR="00786028" w:rsidRPr="00751121" w:rsidRDefault="00786028" w:rsidP="00786028">
            <w:pPr>
              <w:rPr>
                <w:sz w:val="22"/>
                <w:szCs w:val="22"/>
              </w:rPr>
            </w:pPr>
            <w:r w:rsidRPr="00751121">
              <w:rPr>
                <w:color w:val="000000"/>
                <w:sz w:val="22"/>
                <w:szCs w:val="22"/>
              </w:rPr>
              <w:t xml:space="preserve">235 914, 50 тыс. </w:t>
            </w:r>
            <w:r w:rsidRPr="00751121">
              <w:rPr>
                <w:sz w:val="22"/>
                <w:szCs w:val="22"/>
              </w:rPr>
              <w:t xml:space="preserve"> рублей   (справочно)</w:t>
            </w:r>
          </w:p>
        </w:tc>
      </w:tr>
      <w:tr w:rsidR="00786028" w:rsidRPr="00751121" w:rsidTr="0072495A">
        <w:tc>
          <w:tcPr>
            <w:tcW w:w="816" w:type="dxa"/>
          </w:tcPr>
          <w:p w:rsidR="00786028" w:rsidRPr="00751121" w:rsidRDefault="00786028" w:rsidP="00786028">
            <w:pPr>
              <w:rPr>
                <w:sz w:val="22"/>
                <w:szCs w:val="22"/>
              </w:rPr>
            </w:pPr>
            <w:r w:rsidRPr="00751121">
              <w:rPr>
                <w:sz w:val="22"/>
                <w:szCs w:val="22"/>
              </w:rPr>
              <w:t>1.2.6</w:t>
            </w:r>
          </w:p>
        </w:tc>
        <w:tc>
          <w:tcPr>
            <w:tcW w:w="2836" w:type="dxa"/>
          </w:tcPr>
          <w:p w:rsidR="00786028" w:rsidRPr="00751121" w:rsidRDefault="00786028" w:rsidP="00786028">
            <w:pPr>
              <w:ind w:right="-108"/>
              <w:rPr>
                <w:sz w:val="22"/>
                <w:szCs w:val="22"/>
              </w:rPr>
            </w:pPr>
            <w:r w:rsidRPr="00751121">
              <w:rPr>
                <w:sz w:val="22"/>
                <w:szCs w:val="22"/>
              </w:rPr>
              <w:t>Ремонт участка автодороги по ул.Володарского, (от пересечения с ул. Карла Маркса до пересечения с ул.Леонова) в г. Гатчина</w:t>
            </w:r>
          </w:p>
        </w:tc>
        <w:tc>
          <w:tcPr>
            <w:tcW w:w="1419" w:type="dxa"/>
          </w:tcPr>
          <w:p w:rsidR="00786028" w:rsidRPr="00751121" w:rsidRDefault="00786028" w:rsidP="00786028">
            <w:pPr>
              <w:jc w:val="center"/>
              <w:rPr>
                <w:sz w:val="22"/>
                <w:szCs w:val="22"/>
              </w:rPr>
            </w:pPr>
            <w:r w:rsidRPr="00751121">
              <w:rPr>
                <w:sz w:val="22"/>
                <w:szCs w:val="22"/>
                <w:lang w:val="en-US"/>
              </w:rPr>
              <w:t xml:space="preserve">III </w:t>
            </w:r>
            <w:r w:rsidRPr="00751121">
              <w:rPr>
                <w:sz w:val="22"/>
                <w:szCs w:val="22"/>
              </w:rPr>
              <w:t>кв.2016</w:t>
            </w:r>
          </w:p>
          <w:p w:rsidR="00786028" w:rsidRPr="00751121" w:rsidRDefault="00786028" w:rsidP="00786028">
            <w:pPr>
              <w:jc w:val="center"/>
              <w:rPr>
                <w:sz w:val="22"/>
                <w:szCs w:val="22"/>
              </w:rPr>
            </w:pPr>
          </w:p>
        </w:tc>
        <w:tc>
          <w:tcPr>
            <w:tcW w:w="2551" w:type="dxa"/>
            <w:gridSpan w:val="2"/>
          </w:tcPr>
          <w:p w:rsidR="00786028" w:rsidRPr="00751121" w:rsidRDefault="00786028" w:rsidP="00786028">
            <w:pPr>
              <w:rPr>
                <w:sz w:val="22"/>
                <w:szCs w:val="22"/>
              </w:rPr>
            </w:pPr>
            <w:r w:rsidRPr="00751121">
              <w:rPr>
                <w:sz w:val="22"/>
                <w:szCs w:val="22"/>
              </w:rPr>
              <w:t xml:space="preserve">Муниципальное казённое учреждение «Служба координации и развития коммунального хозяйства и строительства»   (далее - МКУ    «Служба координации и развития коммунального хозяйства и строительства»)                                                                        </w:t>
            </w:r>
          </w:p>
        </w:tc>
        <w:tc>
          <w:tcPr>
            <w:tcW w:w="3261" w:type="dxa"/>
            <w:gridSpan w:val="2"/>
          </w:tcPr>
          <w:p w:rsidR="00786028" w:rsidRPr="00751121" w:rsidRDefault="00786028" w:rsidP="00786028">
            <w:pPr>
              <w:rPr>
                <w:sz w:val="22"/>
                <w:szCs w:val="22"/>
              </w:rPr>
            </w:pPr>
            <w:r w:rsidRPr="00751121">
              <w:rPr>
                <w:sz w:val="22"/>
                <w:szCs w:val="22"/>
              </w:rPr>
              <w:t>протяженность  отремонтированных  дорог - 0,322 км</w:t>
            </w:r>
          </w:p>
        </w:tc>
        <w:tc>
          <w:tcPr>
            <w:tcW w:w="4536" w:type="dxa"/>
            <w:gridSpan w:val="2"/>
            <w:vMerge w:val="restart"/>
          </w:tcPr>
          <w:p w:rsidR="00786028" w:rsidRPr="00751121" w:rsidRDefault="00786028" w:rsidP="00786028">
            <w:pPr>
              <w:rPr>
                <w:sz w:val="22"/>
                <w:szCs w:val="22"/>
              </w:rPr>
            </w:pPr>
            <w:r w:rsidRPr="00751121">
              <w:rPr>
                <w:sz w:val="22"/>
                <w:szCs w:val="22"/>
              </w:rPr>
              <w:t>Финансирование в рамках</w:t>
            </w:r>
          </w:p>
          <w:p w:rsidR="00786028" w:rsidRPr="00751121" w:rsidRDefault="00786028" w:rsidP="00786028">
            <w:pPr>
              <w:rPr>
                <w:sz w:val="22"/>
                <w:szCs w:val="22"/>
              </w:rPr>
            </w:pPr>
            <w:r w:rsidRPr="00751121">
              <w:rPr>
                <w:sz w:val="22"/>
                <w:szCs w:val="22"/>
              </w:rPr>
              <w:t xml:space="preserve">муниципальной программы МО «Город Гатчина» Гатчинского  муниципального  района «Организация благоустройства, содержание дорог местного значения, повышение безопасности дорожного движения на территории МО "Город Гатчина" на 2015 год и плановый период 2016-2017 годов» подпрограммы  </w:t>
            </w:r>
            <w:r w:rsidRPr="00751121">
              <w:rPr>
                <w:b/>
                <w:sz w:val="22"/>
                <w:szCs w:val="22"/>
              </w:rPr>
              <w:t>«</w:t>
            </w:r>
            <w:r w:rsidRPr="00751121">
              <w:rPr>
                <w:sz w:val="22"/>
                <w:szCs w:val="22"/>
              </w:rPr>
              <w:t xml:space="preserve">Комплексное развитие и модернизация дорог, улиц и дорожной инфраструктуры, территорий общего пользования и </w:t>
            </w:r>
            <w:r w:rsidRPr="00751121">
              <w:rPr>
                <w:sz w:val="22"/>
                <w:szCs w:val="22"/>
              </w:rPr>
              <w:lastRenderedPageBreak/>
              <w:t xml:space="preserve">благоустройства придомовых территорий МО «Город Гатчина» на 2015 год и плановый период 2016-2017 годов» </w:t>
            </w:r>
          </w:p>
          <w:p w:rsidR="00786028" w:rsidRPr="00751121" w:rsidRDefault="00786028" w:rsidP="00786028">
            <w:pPr>
              <w:rPr>
                <w:color w:val="00B050"/>
                <w:sz w:val="22"/>
                <w:szCs w:val="22"/>
              </w:rPr>
            </w:pPr>
            <w:r w:rsidRPr="00751121">
              <w:rPr>
                <w:sz w:val="22"/>
                <w:szCs w:val="22"/>
              </w:rPr>
              <w:t>Всего на сумму 47478,13 тыс. руб., из них бюджет ЛО – 14739,4 тыс. руб., бюджет МО «Город Гатчина» - 32738,73 тыс.руб.</w:t>
            </w:r>
          </w:p>
        </w:tc>
      </w:tr>
      <w:tr w:rsidR="00786028" w:rsidRPr="00751121" w:rsidTr="0072495A">
        <w:tc>
          <w:tcPr>
            <w:tcW w:w="816" w:type="dxa"/>
          </w:tcPr>
          <w:p w:rsidR="00786028" w:rsidRPr="00751121" w:rsidRDefault="00786028" w:rsidP="00786028">
            <w:pPr>
              <w:rPr>
                <w:sz w:val="22"/>
                <w:szCs w:val="22"/>
              </w:rPr>
            </w:pPr>
            <w:r w:rsidRPr="00751121">
              <w:rPr>
                <w:sz w:val="22"/>
                <w:szCs w:val="22"/>
              </w:rPr>
              <w:lastRenderedPageBreak/>
              <w:t>1.2.7</w:t>
            </w:r>
          </w:p>
        </w:tc>
        <w:tc>
          <w:tcPr>
            <w:tcW w:w="2836" w:type="dxa"/>
          </w:tcPr>
          <w:p w:rsidR="00786028" w:rsidRPr="00751121" w:rsidRDefault="00786028" w:rsidP="007A0CFE">
            <w:pPr>
              <w:ind w:right="-108"/>
              <w:rPr>
                <w:sz w:val="22"/>
                <w:szCs w:val="22"/>
              </w:rPr>
            </w:pPr>
            <w:r w:rsidRPr="00751121">
              <w:rPr>
                <w:sz w:val="22"/>
                <w:szCs w:val="22"/>
              </w:rPr>
              <w:t>Ремонт участка автомобильной дороги по ул. Нестерова (от Красноармейского проспекта до входа в парк) в г. Гатчина</w:t>
            </w:r>
          </w:p>
        </w:tc>
        <w:tc>
          <w:tcPr>
            <w:tcW w:w="1419" w:type="dxa"/>
          </w:tcPr>
          <w:p w:rsidR="00786028" w:rsidRPr="00751121" w:rsidRDefault="00786028" w:rsidP="00786028">
            <w:pPr>
              <w:jc w:val="center"/>
              <w:rPr>
                <w:sz w:val="22"/>
                <w:szCs w:val="22"/>
              </w:rPr>
            </w:pPr>
            <w:r w:rsidRPr="00751121">
              <w:rPr>
                <w:sz w:val="22"/>
                <w:szCs w:val="22"/>
                <w:lang w:val="en-US"/>
              </w:rPr>
              <w:t xml:space="preserve">III </w:t>
            </w:r>
            <w:r w:rsidRPr="00751121">
              <w:rPr>
                <w:sz w:val="22"/>
                <w:szCs w:val="22"/>
              </w:rPr>
              <w:t>кв.2016</w:t>
            </w:r>
          </w:p>
          <w:p w:rsidR="00786028" w:rsidRPr="00751121" w:rsidRDefault="00786028" w:rsidP="00786028">
            <w:pPr>
              <w:jc w:val="center"/>
              <w:rPr>
                <w:sz w:val="22"/>
                <w:szCs w:val="22"/>
              </w:rPr>
            </w:pPr>
          </w:p>
        </w:tc>
        <w:tc>
          <w:tcPr>
            <w:tcW w:w="2551" w:type="dxa"/>
            <w:gridSpan w:val="2"/>
          </w:tcPr>
          <w:p w:rsidR="00786028" w:rsidRPr="00751121" w:rsidRDefault="00786028" w:rsidP="00786028">
            <w:pPr>
              <w:rPr>
                <w:sz w:val="22"/>
                <w:szCs w:val="22"/>
              </w:rPr>
            </w:pPr>
            <w:r w:rsidRPr="00751121">
              <w:rPr>
                <w:sz w:val="22"/>
                <w:szCs w:val="22"/>
              </w:rPr>
              <w:t>МКУ    «Служба координации и развития коммунального хозяйства и строительства»</w:t>
            </w:r>
          </w:p>
        </w:tc>
        <w:tc>
          <w:tcPr>
            <w:tcW w:w="3261" w:type="dxa"/>
            <w:gridSpan w:val="2"/>
          </w:tcPr>
          <w:p w:rsidR="00786028" w:rsidRPr="00751121" w:rsidRDefault="00786028" w:rsidP="00786028">
            <w:pPr>
              <w:rPr>
                <w:sz w:val="22"/>
                <w:szCs w:val="22"/>
              </w:rPr>
            </w:pPr>
            <w:r w:rsidRPr="00751121">
              <w:rPr>
                <w:sz w:val="22"/>
                <w:szCs w:val="22"/>
              </w:rPr>
              <w:t>протяженность   отремонтированных  дорог  - 0,183 км</w:t>
            </w:r>
          </w:p>
        </w:tc>
        <w:tc>
          <w:tcPr>
            <w:tcW w:w="4536" w:type="dxa"/>
            <w:gridSpan w:val="2"/>
            <w:vMerge/>
          </w:tcPr>
          <w:p w:rsidR="00786028" w:rsidRPr="00751121" w:rsidRDefault="00786028" w:rsidP="00786028">
            <w:pPr>
              <w:rPr>
                <w:color w:val="000000"/>
                <w:sz w:val="22"/>
                <w:szCs w:val="22"/>
              </w:rPr>
            </w:pPr>
          </w:p>
        </w:tc>
      </w:tr>
      <w:tr w:rsidR="00786028" w:rsidRPr="00751121" w:rsidTr="0072495A">
        <w:tc>
          <w:tcPr>
            <w:tcW w:w="816" w:type="dxa"/>
          </w:tcPr>
          <w:p w:rsidR="00786028" w:rsidRPr="00751121" w:rsidRDefault="00786028" w:rsidP="00786028">
            <w:pPr>
              <w:rPr>
                <w:sz w:val="22"/>
                <w:szCs w:val="22"/>
              </w:rPr>
            </w:pPr>
            <w:r w:rsidRPr="00751121">
              <w:rPr>
                <w:sz w:val="22"/>
                <w:szCs w:val="22"/>
              </w:rPr>
              <w:t>1.2.8</w:t>
            </w:r>
          </w:p>
        </w:tc>
        <w:tc>
          <w:tcPr>
            <w:tcW w:w="2836" w:type="dxa"/>
          </w:tcPr>
          <w:p w:rsidR="00786028" w:rsidRPr="00751121" w:rsidRDefault="00786028" w:rsidP="00786028">
            <w:pPr>
              <w:ind w:right="-108"/>
              <w:rPr>
                <w:sz w:val="22"/>
                <w:szCs w:val="22"/>
              </w:rPr>
            </w:pPr>
            <w:r w:rsidRPr="00751121">
              <w:rPr>
                <w:sz w:val="22"/>
                <w:szCs w:val="22"/>
              </w:rPr>
              <w:t>Ремонт участка автодороги по ул. Гагарина в микрорайоне Хохлово поле  г. Гатчина,</w:t>
            </w:r>
          </w:p>
        </w:tc>
        <w:tc>
          <w:tcPr>
            <w:tcW w:w="1419" w:type="dxa"/>
          </w:tcPr>
          <w:p w:rsidR="00786028" w:rsidRPr="00751121" w:rsidRDefault="00786028" w:rsidP="00786028">
            <w:pPr>
              <w:jc w:val="center"/>
              <w:rPr>
                <w:sz w:val="22"/>
                <w:szCs w:val="22"/>
              </w:rPr>
            </w:pPr>
            <w:r w:rsidRPr="00751121">
              <w:rPr>
                <w:sz w:val="22"/>
                <w:szCs w:val="22"/>
                <w:lang w:val="en-US"/>
              </w:rPr>
              <w:t xml:space="preserve">III </w:t>
            </w:r>
            <w:r w:rsidRPr="00751121">
              <w:rPr>
                <w:sz w:val="22"/>
                <w:szCs w:val="22"/>
              </w:rPr>
              <w:t>кв.2016</w:t>
            </w:r>
          </w:p>
          <w:p w:rsidR="00786028" w:rsidRPr="00751121" w:rsidRDefault="00786028" w:rsidP="00786028">
            <w:pPr>
              <w:jc w:val="center"/>
              <w:rPr>
                <w:sz w:val="22"/>
                <w:szCs w:val="22"/>
              </w:rPr>
            </w:pPr>
          </w:p>
        </w:tc>
        <w:tc>
          <w:tcPr>
            <w:tcW w:w="2551" w:type="dxa"/>
            <w:gridSpan w:val="2"/>
          </w:tcPr>
          <w:p w:rsidR="00786028" w:rsidRPr="00751121" w:rsidRDefault="00786028" w:rsidP="00786028">
            <w:pPr>
              <w:rPr>
                <w:sz w:val="22"/>
                <w:szCs w:val="22"/>
              </w:rPr>
            </w:pPr>
            <w:r w:rsidRPr="00751121">
              <w:rPr>
                <w:sz w:val="22"/>
                <w:szCs w:val="22"/>
              </w:rPr>
              <w:t>МКУ    «Служба координации и развития коммунального хозяйства и строительства»</w:t>
            </w:r>
          </w:p>
        </w:tc>
        <w:tc>
          <w:tcPr>
            <w:tcW w:w="3261" w:type="dxa"/>
            <w:gridSpan w:val="2"/>
          </w:tcPr>
          <w:p w:rsidR="00786028" w:rsidRPr="00751121" w:rsidRDefault="00786028" w:rsidP="00786028">
            <w:pPr>
              <w:rPr>
                <w:sz w:val="22"/>
                <w:szCs w:val="22"/>
              </w:rPr>
            </w:pPr>
            <w:r w:rsidRPr="00751121">
              <w:rPr>
                <w:sz w:val="22"/>
                <w:szCs w:val="22"/>
              </w:rPr>
              <w:t>протяженность   отремонтированных  дорог - 0,233 км</w:t>
            </w:r>
          </w:p>
        </w:tc>
        <w:tc>
          <w:tcPr>
            <w:tcW w:w="4536" w:type="dxa"/>
            <w:gridSpan w:val="2"/>
            <w:vMerge/>
          </w:tcPr>
          <w:p w:rsidR="00786028" w:rsidRPr="00751121" w:rsidRDefault="00786028" w:rsidP="00786028">
            <w:pPr>
              <w:rPr>
                <w:color w:val="000000"/>
                <w:sz w:val="22"/>
                <w:szCs w:val="22"/>
              </w:rPr>
            </w:pPr>
          </w:p>
        </w:tc>
      </w:tr>
      <w:tr w:rsidR="00786028" w:rsidRPr="00751121" w:rsidTr="0072495A">
        <w:tc>
          <w:tcPr>
            <w:tcW w:w="816" w:type="dxa"/>
          </w:tcPr>
          <w:p w:rsidR="00786028" w:rsidRPr="00751121" w:rsidRDefault="00786028" w:rsidP="00786028">
            <w:pPr>
              <w:rPr>
                <w:sz w:val="22"/>
                <w:szCs w:val="22"/>
              </w:rPr>
            </w:pPr>
            <w:r w:rsidRPr="00751121">
              <w:rPr>
                <w:sz w:val="22"/>
                <w:szCs w:val="22"/>
              </w:rPr>
              <w:t>1.2.9</w:t>
            </w:r>
          </w:p>
        </w:tc>
        <w:tc>
          <w:tcPr>
            <w:tcW w:w="2836" w:type="dxa"/>
          </w:tcPr>
          <w:p w:rsidR="00786028" w:rsidRPr="00751121" w:rsidRDefault="00786028" w:rsidP="00786028">
            <w:pPr>
              <w:ind w:right="-108"/>
              <w:rPr>
                <w:sz w:val="22"/>
                <w:szCs w:val="22"/>
              </w:rPr>
            </w:pPr>
            <w:r w:rsidRPr="00751121">
              <w:rPr>
                <w:sz w:val="22"/>
                <w:szCs w:val="22"/>
              </w:rPr>
              <w:t>Ремонт автомобильной дороги ул. Достоевского в г. Гатчина, площадью 4005 кв.м.</w:t>
            </w:r>
          </w:p>
        </w:tc>
        <w:tc>
          <w:tcPr>
            <w:tcW w:w="1419" w:type="dxa"/>
          </w:tcPr>
          <w:p w:rsidR="00786028" w:rsidRPr="00751121" w:rsidRDefault="00786028" w:rsidP="00786028">
            <w:pPr>
              <w:jc w:val="center"/>
              <w:rPr>
                <w:sz w:val="22"/>
                <w:szCs w:val="22"/>
              </w:rPr>
            </w:pPr>
            <w:r w:rsidRPr="00751121">
              <w:rPr>
                <w:sz w:val="22"/>
                <w:szCs w:val="22"/>
                <w:lang w:val="en-US"/>
              </w:rPr>
              <w:t xml:space="preserve">III </w:t>
            </w:r>
            <w:r w:rsidRPr="00751121">
              <w:rPr>
                <w:sz w:val="22"/>
                <w:szCs w:val="22"/>
              </w:rPr>
              <w:t>кв.2016</w:t>
            </w:r>
          </w:p>
          <w:p w:rsidR="00786028" w:rsidRPr="00751121" w:rsidRDefault="00786028" w:rsidP="00786028">
            <w:pPr>
              <w:jc w:val="center"/>
              <w:rPr>
                <w:sz w:val="22"/>
                <w:szCs w:val="22"/>
              </w:rPr>
            </w:pPr>
          </w:p>
        </w:tc>
        <w:tc>
          <w:tcPr>
            <w:tcW w:w="2551" w:type="dxa"/>
            <w:gridSpan w:val="2"/>
          </w:tcPr>
          <w:p w:rsidR="00786028" w:rsidRPr="00751121" w:rsidRDefault="00786028" w:rsidP="00786028">
            <w:pPr>
              <w:rPr>
                <w:sz w:val="22"/>
                <w:szCs w:val="22"/>
              </w:rPr>
            </w:pPr>
            <w:r w:rsidRPr="00751121">
              <w:rPr>
                <w:sz w:val="22"/>
                <w:szCs w:val="22"/>
              </w:rPr>
              <w:t>МКУ    «Служба координации и развития коммунального хозяйства и строительства»</w:t>
            </w:r>
          </w:p>
        </w:tc>
        <w:tc>
          <w:tcPr>
            <w:tcW w:w="3261" w:type="dxa"/>
            <w:gridSpan w:val="2"/>
          </w:tcPr>
          <w:p w:rsidR="00786028" w:rsidRPr="00751121" w:rsidRDefault="00786028" w:rsidP="00786028">
            <w:pPr>
              <w:rPr>
                <w:sz w:val="22"/>
                <w:szCs w:val="22"/>
              </w:rPr>
            </w:pPr>
            <w:r w:rsidRPr="00751121">
              <w:rPr>
                <w:sz w:val="22"/>
                <w:szCs w:val="22"/>
              </w:rPr>
              <w:t>протяженность  отремонтированных  дорог  - 0,534   км</w:t>
            </w:r>
          </w:p>
        </w:tc>
        <w:tc>
          <w:tcPr>
            <w:tcW w:w="4536" w:type="dxa"/>
            <w:gridSpan w:val="2"/>
            <w:vMerge/>
          </w:tcPr>
          <w:p w:rsidR="00786028" w:rsidRPr="00751121" w:rsidRDefault="00786028" w:rsidP="00786028">
            <w:pPr>
              <w:rPr>
                <w:color w:val="000000"/>
                <w:sz w:val="22"/>
                <w:szCs w:val="22"/>
              </w:rPr>
            </w:pPr>
          </w:p>
        </w:tc>
      </w:tr>
      <w:tr w:rsidR="00786028" w:rsidRPr="00751121" w:rsidTr="0072495A">
        <w:tc>
          <w:tcPr>
            <w:tcW w:w="816" w:type="dxa"/>
          </w:tcPr>
          <w:p w:rsidR="00786028" w:rsidRPr="00751121" w:rsidRDefault="00786028" w:rsidP="00786028">
            <w:pPr>
              <w:rPr>
                <w:sz w:val="22"/>
                <w:szCs w:val="22"/>
              </w:rPr>
            </w:pPr>
            <w:r w:rsidRPr="00751121">
              <w:rPr>
                <w:sz w:val="22"/>
                <w:szCs w:val="22"/>
              </w:rPr>
              <w:t>1.2.10</w:t>
            </w:r>
          </w:p>
        </w:tc>
        <w:tc>
          <w:tcPr>
            <w:tcW w:w="2836" w:type="dxa"/>
          </w:tcPr>
          <w:p w:rsidR="00786028" w:rsidRPr="00751121" w:rsidRDefault="00786028" w:rsidP="00786028">
            <w:pPr>
              <w:ind w:right="-108"/>
              <w:rPr>
                <w:sz w:val="22"/>
                <w:szCs w:val="22"/>
              </w:rPr>
            </w:pPr>
            <w:r w:rsidRPr="00751121">
              <w:rPr>
                <w:sz w:val="22"/>
                <w:szCs w:val="22"/>
              </w:rPr>
              <w:t>Ремонт автомобильной дороги ул.Горького в г. Гатчина, площадью 2480 кв.м</w:t>
            </w:r>
          </w:p>
        </w:tc>
        <w:tc>
          <w:tcPr>
            <w:tcW w:w="1419" w:type="dxa"/>
          </w:tcPr>
          <w:p w:rsidR="00786028" w:rsidRPr="00751121" w:rsidRDefault="00786028" w:rsidP="00786028">
            <w:pPr>
              <w:jc w:val="center"/>
              <w:rPr>
                <w:sz w:val="22"/>
                <w:szCs w:val="22"/>
              </w:rPr>
            </w:pPr>
            <w:r w:rsidRPr="00751121">
              <w:rPr>
                <w:sz w:val="22"/>
                <w:szCs w:val="22"/>
                <w:lang w:val="en-US"/>
              </w:rPr>
              <w:t xml:space="preserve">III </w:t>
            </w:r>
            <w:r w:rsidRPr="00751121">
              <w:rPr>
                <w:sz w:val="22"/>
                <w:szCs w:val="22"/>
              </w:rPr>
              <w:t>кв.2016</w:t>
            </w:r>
          </w:p>
          <w:p w:rsidR="00786028" w:rsidRPr="00751121" w:rsidRDefault="00786028" w:rsidP="00786028">
            <w:pPr>
              <w:jc w:val="center"/>
              <w:rPr>
                <w:sz w:val="22"/>
                <w:szCs w:val="22"/>
              </w:rPr>
            </w:pPr>
          </w:p>
        </w:tc>
        <w:tc>
          <w:tcPr>
            <w:tcW w:w="2551" w:type="dxa"/>
            <w:gridSpan w:val="2"/>
          </w:tcPr>
          <w:p w:rsidR="00786028" w:rsidRPr="00751121" w:rsidRDefault="00786028" w:rsidP="00786028">
            <w:pPr>
              <w:rPr>
                <w:sz w:val="22"/>
                <w:szCs w:val="22"/>
              </w:rPr>
            </w:pPr>
            <w:r w:rsidRPr="00751121">
              <w:rPr>
                <w:sz w:val="22"/>
                <w:szCs w:val="22"/>
              </w:rPr>
              <w:t>МКУ    «Служба координации и развития коммунального хозяйства и строительства»</w:t>
            </w:r>
          </w:p>
        </w:tc>
        <w:tc>
          <w:tcPr>
            <w:tcW w:w="3261" w:type="dxa"/>
            <w:gridSpan w:val="2"/>
          </w:tcPr>
          <w:p w:rsidR="00786028" w:rsidRPr="00751121" w:rsidRDefault="00786028" w:rsidP="00786028">
            <w:pPr>
              <w:rPr>
                <w:sz w:val="22"/>
                <w:szCs w:val="22"/>
              </w:rPr>
            </w:pPr>
            <w:r w:rsidRPr="00751121">
              <w:rPr>
                <w:sz w:val="22"/>
                <w:szCs w:val="22"/>
              </w:rPr>
              <w:t>протяженность отремонтированных дорог  0,310  км</w:t>
            </w:r>
          </w:p>
        </w:tc>
        <w:tc>
          <w:tcPr>
            <w:tcW w:w="4536" w:type="dxa"/>
            <w:gridSpan w:val="2"/>
            <w:vMerge/>
          </w:tcPr>
          <w:p w:rsidR="00786028" w:rsidRPr="00751121" w:rsidRDefault="00786028" w:rsidP="00786028">
            <w:pPr>
              <w:rPr>
                <w:color w:val="000000"/>
                <w:sz w:val="22"/>
                <w:szCs w:val="22"/>
              </w:rPr>
            </w:pPr>
          </w:p>
        </w:tc>
      </w:tr>
      <w:tr w:rsidR="00786028" w:rsidRPr="00751121" w:rsidTr="0072495A">
        <w:tc>
          <w:tcPr>
            <w:tcW w:w="816" w:type="dxa"/>
          </w:tcPr>
          <w:p w:rsidR="00786028" w:rsidRPr="00751121" w:rsidRDefault="00786028" w:rsidP="00786028">
            <w:pPr>
              <w:rPr>
                <w:sz w:val="22"/>
                <w:szCs w:val="22"/>
              </w:rPr>
            </w:pPr>
            <w:r w:rsidRPr="00751121">
              <w:rPr>
                <w:sz w:val="22"/>
                <w:szCs w:val="22"/>
              </w:rPr>
              <w:t>1.2.11</w:t>
            </w:r>
          </w:p>
        </w:tc>
        <w:tc>
          <w:tcPr>
            <w:tcW w:w="2836" w:type="dxa"/>
          </w:tcPr>
          <w:p w:rsidR="00786028" w:rsidRPr="00751121" w:rsidRDefault="00786028" w:rsidP="00786028">
            <w:pPr>
              <w:ind w:right="-108"/>
              <w:rPr>
                <w:sz w:val="22"/>
                <w:szCs w:val="22"/>
              </w:rPr>
            </w:pPr>
            <w:r w:rsidRPr="00751121">
              <w:rPr>
                <w:sz w:val="22"/>
                <w:szCs w:val="22"/>
              </w:rPr>
              <w:t>Ремонт автомобильной дороги ул.Володарского в г. Гатчина, площадью 1723 кв.м.</w:t>
            </w:r>
          </w:p>
        </w:tc>
        <w:tc>
          <w:tcPr>
            <w:tcW w:w="1419" w:type="dxa"/>
          </w:tcPr>
          <w:p w:rsidR="00786028" w:rsidRPr="00751121" w:rsidRDefault="00786028" w:rsidP="00786028">
            <w:pPr>
              <w:jc w:val="center"/>
              <w:rPr>
                <w:sz w:val="22"/>
                <w:szCs w:val="22"/>
              </w:rPr>
            </w:pPr>
            <w:r w:rsidRPr="00751121">
              <w:rPr>
                <w:sz w:val="22"/>
                <w:szCs w:val="22"/>
                <w:lang w:val="en-US"/>
              </w:rPr>
              <w:t xml:space="preserve">III </w:t>
            </w:r>
            <w:r w:rsidRPr="00751121">
              <w:rPr>
                <w:sz w:val="22"/>
                <w:szCs w:val="22"/>
              </w:rPr>
              <w:t>кв.2016</w:t>
            </w:r>
          </w:p>
          <w:p w:rsidR="00786028" w:rsidRPr="00751121" w:rsidRDefault="00786028" w:rsidP="00786028">
            <w:pPr>
              <w:jc w:val="center"/>
              <w:rPr>
                <w:sz w:val="22"/>
                <w:szCs w:val="22"/>
              </w:rPr>
            </w:pPr>
          </w:p>
        </w:tc>
        <w:tc>
          <w:tcPr>
            <w:tcW w:w="2551" w:type="dxa"/>
            <w:gridSpan w:val="2"/>
          </w:tcPr>
          <w:p w:rsidR="00786028" w:rsidRPr="00751121" w:rsidRDefault="00786028" w:rsidP="00786028">
            <w:pPr>
              <w:rPr>
                <w:sz w:val="22"/>
                <w:szCs w:val="22"/>
              </w:rPr>
            </w:pPr>
            <w:r w:rsidRPr="00751121">
              <w:rPr>
                <w:sz w:val="22"/>
                <w:szCs w:val="22"/>
              </w:rPr>
              <w:t>МКУ    «Служба координации и развития коммунального хозяйства и строительства»</w:t>
            </w:r>
          </w:p>
        </w:tc>
        <w:tc>
          <w:tcPr>
            <w:tcW w:w="3261" w:type="dxa"/>
            <w:gridSpan w:val="2"/>
          </w:tcPr>
          <w:p w:rsidR="00786028" w:rsidRPr="00751121" w:rsidRDefault="00786028" w:rsidP="00786028">
            <w:pPr>
              <w:rPr>
                <w:sz w:val="22"/>
                <w:szCs w:val="22"/>
              </w:rPr>
            </w:pPr>
            <w:r w:rsidRPr="00751121">
              <w:rPr>
                <w:sz w:val="22"/>
                <w:szCs w:val="22"/>
              </w:rPr>
              <w:t>протяженность  отремонтированных дорог - 0,230   км</w:t>
            </w:r>
          </w:p>
        </w:tc>
        <w:tc>
          <w:tcPr>
            <w:tcW w:w="4536" w:type="dxa"/>
            <w:gridSpan w:val="2"/>
            <w:vMerge/>
          </w:tcPr>
          <w:p w:rsidR="00786028" w:rsidRPr="00751121" w:rsidRDefault="00786028" w:rsidP="00786028">
            <w:pPr>
              <w:rPr>
                <w:color w:val="000000"/>
                <w:sz w:val="22"/>
                <w:szCs w:val="22"/>
              </w:rPr>
            </w:pPr>
          </w:p>
        </w:tc>
      </w:tr>
      <w:tr w:rsidR="00786028" w:rsidRPr="00751121" w:rsidTr="0072495A">
        <w:tc>
          <w:tcPr>
            <w:tcW w:w="816" w:type="dxa"/>
          </w:tcPr>
          <w:p w:rsidR="00786028" w:rsidRPr="00751121" w:rsidRDefault="00786028" w:rsidP="00786028">
            <w:pPr>
              <w:rPr>
                <w:sz w:val="22"/>
                <w:szCs w:val="22"/>
              </w:rPr>
            </w:pPr>
            <w:r w:rsidRPr="00751121">
              <w:rPr>
                <w:sz w:val="22"/>
                <w:szCs w:val="22"/>
              </w:rPr>
              <w:t>1.2.12</w:t>
            </w:r>
          </w:p>
        </w:tc>
        <w:tc>
          <w:tcPr>
            <w:tcW w:w="2836" w:type="dxa"/>
          </w:tcPr>
          <w:p w:rsidR="00786028" w:rsidRPr="00751121" w:rsidRDefault="00786028" w:rsidP="00786028">
            <w:pPr>
              <w:ind w:right="-108"/>
              <w:rPr>
                <w:sz w:val="22"/>
                <w:szCs w:val="22"/>
              </w:rPr>
            </w:pPr>
            <w:r w:rsidRPr="00751121">
              <w:rPr>
                <w:sz w:val="22"/>
                <w:szCs w:val="22"/>
              </w:rPr>
              <w:t>Ремонт автомобильной дороги ул.Соборная в г. Гатчина, площадью 5635 кв.м.,</w:t>
            </w:r>
          </w:p>
        </w:tc>
        <w:tc>
          <w:tcPr>
            <w:tcW w:w="1419" w:type="dxa"/>
          </w:tcPr>
          <w:p w:rsidR="00786028" w:rsidRPr="00751121" w:rsidRDefault="00786028" w:rsidP="00786028">
            <w:pPr>
              <w:jc w:val="center"/>
              <w:rPr>
                <w:sz w:val="22"/>
                <w:szCs w:val="22"/>
              </w:rPr>
            </w:pPr>
            <w:r w:rsidRPr="00751121">
              <w:rPr>
                <w:sz w:val="22"/>
                <w:szCs w:val="22"/>
                <w:lang w:val="en-US"/>
              </w:rPr>
              <w:t xml:space="preserve">III </w:t>
            </w:r>
            <w:r w:rsidRPr="00751121">
              <w:rPr>
                <w:sz w:val="22"/>
                <w:szCs w:val="22"/>
              </w:rPr>
              <w:t>кв.2016</w:t>
            </w:r>
          </w:p>
          <w:p w:rsidR="00786028" w:rsidRPr="00751121" w:rsidRDefault="00786028" w:rsidP="00786028">
            <w:pPr>
              <w:jc w:val="center"/>
              <w:rPr>
                <w:sz w:val="22"/>
                <w:szCs w:val="22"/>
              </w:rPr>
            </w:pPr>
          </w:p>
        </w:tc>
        <w:tc>
          <w:tcPr>
            <w:tcW w:w="2551" w:type="dxa"/>
            <w:gridSpan w:val="2"/>
          </w:tcPr>
          <w:p w:rsidR="00786028" w:rsidRPr="00751121" w:rsidRDefault="00786028" w:rsidP="00786028">
            <w:pPr>
              <w:rPr>
                <w:sz w:val="22"/>
                <w:szCs w:val="22"/>
              </w:rPr>
            </w:pPr>
            <w:r w:rsidRPr="00751121">
              <w:rPr>
                <w:sz w:val="22"/>
                <w:szCs w:val="22"/>
              </w:rPr>
              <w:t>МКУ    «Служба координации и развития коммунального хозяйства и строительства»</w:t>
            </w:r>
          </w:p>
        </w:tc>
        <w:tc>
          <w:tcPr>
            <w:tcW w:w="3261" w:type="dxa"/>
            <w:gridSpan w:val="2"/>
          </w:tcPr>
          <w:p w:rsidR="00786028" w:rsidRPr="00751121" w:rsidRDefault="00786028" w:rsidP="00786028">
            <w:pPr>
              <w:rPr>
                <w:sz w:val="22"/>
                <w:szCs w:val="22"/>
              </w:rPr>
            </w:pPr>
            <w:r w:rsidRPr="00751121">
              <w:rPr>
                <w:sz w:val="22"/>
                <w:szCs w:val="22"/>
              </w:rPr>
              <w:t>протяженность  отремонтированных дорог - 0,805   км</w:t>
            </w:r>
          </w:p>
        </w:tc>
        <w:tc>
          <w:tcPr>
            <w:tcW w:w="4536" w:type="dxa"/>
            <w:gridSpan w:val="2"/>
            <w:vMerge/>
          </w:tcPr>
          <w:p w:rsidR="00786028" w:rsidRPr="00751121" w:rsidRDefault="00786028" w:rsidP="00786028">
            <w:pPr>
              <w:rPr>
                <w:color w:val="000000"/>
                <w:sz w:val="22"/>
                <w:szCs w:val="22"/>
              </w:rPr>
            </w:pPr>
          </w:p>
        </w:tc>
      </w:tr>
      <w:tr w:rsidR="00786028" w:rsidRPr="00751121" w:rsidTr="0072495A">
        <w:tc>
          <w:tcPr>
            <w:tcW w:w="816" w:type="dxa"/>
          </w:tcPr>
          <w:p w:rsidR="00786028" w:rsidRPr="00751121" w:rsidRDefault="00786028" w:rsidP="00786028">
            <w:pPr>
              <w:rPr>
                <w:sz w:val="22"/>
                <w:szCs w:val="22"/>
              </w:rPr>
            </w:pPr>
            <w:r w:rsidRPr="00751121">
              <w:rPr>
                <w:sz w:val="22"/>
                <w:szCs w:val="22"/>
              </w:rPr>
              <w:t>1.2.13</w:t>
            </w:r>
          </w:p>
        </w:tc>
        <w:tc>
          <w:tcPr>
            <w:tcW w:w="2836" w:type="dxa"/>
          </w:tcPr>
          <w:p w:rsidR="00786028" w:rsidRPr="00751121" w:rsidRDefault="00786028" w:rsidP="00786028">
            <w:pPr>
              <w:ind w:right="-108"/>
              <w:rPr>
                <w:sz w:val="22"/>
                <w:szCs w:val="22"/>
              </w:rPr>
            </w:pPr>
            <w:r w:rsidRPr="00751121">
              <w:rPr>
                <w:sz w:val="22"/>
                <w:szCs w:val="22"/>
              </w:rPr>
              <w:t>Ремонт автомобильной дороги проезд Энергетиков в г. Гатчина, площадью 4597,5 кв.м.</w:t>
            </w:r>
          </w:p>
        </w:tc>
        <w:tc>
          <w:tcPr>
            <w:tcW w:w="1419" w:type="dxa"/>
          </w:tcPr>
          <w:p w:rsidR="00786028" w:rsidRPr="00751121" w:rsidRDefault="00786028" w:rsidP="00786028">
            <w:pPr>
              <w:jc w:val="center"/>
              <w:rPr>
                <w:sz w:val="22"/>
                <w:szCs w:val="22"/>
              </w:rPr>
            </w:pPr>
            <w:r w:rsidRPr="00751121">
              <w:rPr>
                <w:sz w:val="22"/>
                <w:szCs w:val="22"/>
                <w:lang w:val="en-US"/>
              </w:rPr>
              <w:t xml:space="preserve">III </w:t>
            </w:r>
            <w:r w:rsidRPr="00751121">
              <w:rPr>
                <w:sz w:val="22"/>
                <w:szCs w:val="22"/>
              </w:rPr>
              <w:t>кв.2016</w:t>
            </w:r>
          </w:p>
          <w:p w:rsidR="00786028" w:rsidRPr="00751121" w:rsidRDefault="00786028" w:rsidP="00786028">
            <w:pPr>
              <w:jc w:val="center"/>
              <w:rPr>
                <w:sz w:val="22"/>
                <w:szCs w:val="22"/>
              </w:rPr>
            </w:pPr>
          </w:p>
        </w:tc>
        <w:tc>
          <w:tcPr>
            <w:tcW w:w="2551" w:type="dxa"/>
            <w:gridSpan w:val="2"/>
          </w:tcPr>
          <w:p w:rsidR="00786028" w:rsidRPr="00751121" w:rsidRDefault="00786028" w:rsidP="00786028">
            <w:pPr>
              <w:rPr>
                <w:sz w:val="22"/>
                <w:szCs w:val="22"/>
              </w:rPr>
            </w:pPr>
            <w:r w:rsidRPr="00751121">
              <w:rPr>
                <w:sz w:val="22"/>
                <w:szCs w:val="22"/>
              </w:rPr>
              <w:t>МКУ    «Служба координации и развития коммунального хозяйства и строительства»</w:t>
            </w:r>
          </w:p>
        </w:tc>
        <w:tc>
          <w:tcPr>
            <w:tcW w:w="3261" w:type="dxa"/>
            <w:gridSpan w:val="2"/>
          </w:tcPr>
          <w:p w:rsidR="00786028" w:rsidRPr="00751121" w:rsidRDefault="00786028" w:rsidP="00786028">
            <w:pPr>
              <w:rPr>
                <w:sz w:val="22"/>
                <w:szCs w:val="22"/>
              </w:rPr>
            </w:pPr>
            <w:r w:rsidRPr="00751121">
              <w:rPr>
                <w:sz w:val="22"/>
                <w:szCs w:val="22"/>
              </w:rPr>
              <w:t>протяженность  отремонтированных дорог - 0,613км</w:t>
            </w:r>
          </w:p>
        </w:tc>
        <w:tc>
          <w:tcPr>
            <w:tcW w:w="4536" w:type="dxa"/>
            <w:gridSpan w:val="2"/>
            <w:vMerge/>
          </w:tcPr>
          <w:p w:rsidR="00786028" w:rsidRPr="00751121" w:rsidRDefault="00786028" w:rsidP="00786028">
            <w:pPr>
              <w:rPr>
                <w:color w:val="000000"/>
                <w:sz w:val="22"/>
                <w:szCs w:val="22"/>
              </w:rPr>
            </w:pPr>
          </w:p>
        </w:tc>
      </w:tr>
      <w:tr w:rsidR="00786028" w:rsidRPr="00751121" w:rsidTr="0072495A">
        <w:tc>
          <w:tcPr>
            <w:tcW w:w="816" w:type="dxa"/>
          </w:tcPr>
          <w:p w:rsidR="00786028" w:rsidRPr="00751121" w:rsidRDefault="00786028" w:rsidP="00786028">
            <w:pPr>
              <w:rPr>
                <w:sz w:val="22"/>
                <w:szCs w:val="22"/>
              </w:rPr>
            </w:pPr>
            <w:r w:rsidRPr="00751121">
              <w:rPr>
                <w:sz w:val="22"/>
                <w:szCs w:val="22"/>
              </w:rPr>
              <w:t>1.2.14</w:t>
            </w:r>
          </w:p>
        </w:tc>
        <w:tc>
          <w:tcPr>
            <w:tcW w:w="2836" w:type="dxa"/>
          </w:tcPr>
          <w:p w:rsidR="00786028" w:rsidRPr="00751121" w:rsidRDefault="00786028" w:rsidP="00786028">
            <w:pPr>
              <w:ind w:right="-108"/>
              <w:rPr>
                <w:sz w:val="22"/>
                <w:szCs w:val="22"/>
              </w:rPr>
            </w:pPr>
            <w:r w:rsidRPr="00751121">
              <w:rPr>
                <w:sz w:val="22"/>
                <w:szCs w:val="22"/>
              </w:rPr>
              <w:t xml:space="preserve">Ремонт автомобильной </w:t>
            </w:r>
            <w:r w:rsidRPr="00751121">
              <w:rPr>
                <w:sz w:val="22"/>
                <w:szCs w:val="22"/>
              </w:rPr>
              <w:lastRenderedPageBreak/>
              <w:t>дороги Пр. 25-го октября в г. Гатчина, площадью 30250 кв.м</w:t>
            </w:r>
          </w:p>
        </w:tc>
        <w:tc>
          <w:tcPr>
            <w:tcW w:w="1419" w:type="dxa"/>
          </w:tcPr>
          <w:p w:rsidR="00786028" w:rsidRPr="00751121" w:rsidRDefault="00786028" w:rsidP="00786028">
            <w:pPr>
              <w:jc w:val="center"/>
              <w:rPr>
                <w:sz w:val="22"/>
                <w:szCs w:val="22"/>
              </w:rPr>
            </w:pPr>
            <w:r w:rsidRPr="00751121">
              <w:rPr>
                <w:sz w:val="22"/>
                <w:szCs w:val="22"/>
                <w:lang w:val="en-US"/>
              </w:rPr>
              <w:lastRenderedPageBreak/>
              <w:t xml:space="preserve">IV </w:t>
            </w:r>
            <w:r w:rsidRPr="00751121">
              <w:rPr>
                <w:sz w:val="22"/>
                <w:szCs w:val="22"/>
              </w:rPr>
              <w:t>кв.2016</w:t>
            </w:r>
          </w:p>
          <w:p w:rsidR="00786028" w:rsidRPr="00751121" w:rsidRDefault="00786028" w:rsidP="00786028">
            <w:pPr>
              <w:jc w:val="center"/>
              <w:rPr>
                <w:sz w:val="22"/>
                <w:szCs w:val="22"/>
              </w:rPr>
            </w:pPr>
          </w:p>
        </w:tc>
        <w:tc>
          <w:tcPr>
            <w:tcW w:w="2551" w:type="dxa"/>
            <w:gridSpan w:val="2"/>
          </w:tcPr>
          <w:p w:rsidR="00786028" w:rsidRPr="00751121" w:rsidRDefault="00786028" w:rsidP="00786028">
            <w:pPr>
              <w:rPr>
                <w:sz w:val="22"/>
                <w:szCs w:val="22"/>
              </w:rPr>
            </w:pPr>
            <w:r w:rsidRPr="00751121">
              <w:rPr>
                <w:sz w:val="22"/>
                <w:szCs w:val="22"/>
              </w:rPr>
              <w:lastRenderedPageBreak/>
              <w:t xml:space="preserve">МКУ    «Служба </w:t>
            </w:r>
            <w:r w:rsidRPr="00751121">
              <w:rPr>
                <w:sz w:val="22"/>
                <w:szCs w:val="22"/>
              </w:rPr>
              <w:lastRenderedPageBreak/>
              <w:t>координации и развития коммунального хозяйства и строительства»</w:t>
            </w:r>
          </w:p>
        </w:tc>
        <w:tc>
          <w:tcPr>
            <w:tcW w:w="3261" w:type="dxa"/>
            <w:gridSpan w:val="2"/>
          </w:tcPr>
          <w:p w:rsidR="00786028" w:rsidRPr="00751121" w:rsidRDefault="00786028" w:rsidP="00786028">
            <w:pPr>
              <w:rPr>
                <w:sz w:val="22"/>
                <w:szCs w:val="22"/>
              </w:rPr>
            </w:pPr>
            <w:r w:rsidRPr="00751121">
              <w:rPr>
                <w:sz w:val="22"/>
                <w:szCs w:val="22"/>
              </w:rPr>
              <w:lastRenderedPageBreak/>
              <w:t xml:space="preserve">протяженность  </w:t>
            </w:r>
            <w:r w:rsidRPr="00751121">
              <w:rPr>
                <w:sz w:val="22"/>
                <w:szCs w:val="22"/>
              </w:rPr>
              <w:lastRenderedPageBreak/>
              <w:t>отремонтированных дорог  - 2,75 км</w:t>
            </w:r>
          </w:p>
        </w:tc>
        <w:tc>
          <w:tcPr>
            <w:tcW w:w="4536" w:type="dxa"/>
            <w:gridSpan w:val="2"/>
            <w:vMerge/>
          </w:tcPr>
          <w:p w:rsidR="00786028" w:rsidRPr="00751121" w:rsidRDefault="00786028" w:rsidP="00786028">
            <w:pPr>
              <w:rPr>
                <w:color w:val="000000"/>
                <w:sz w:val="22"/>
                <w:szCs w:val="22"/>
              </w:rPr>
            </w:pPr>
          </w:p>
        </w:tc>
      </w:tr>
      <w:tr w:rsidR="00786028" w:rsidRPr="00751121" w:rsidTr="0072495A">
        <w:tc>
          <w:tcPr>
            <w:tcW w:w="816" w:type="dxa"/>
          </w:tcPr>
          <w:p w:rsidR="00786028" w:rsidRPr="00751121" w:rsidRDefault="00786028" w:rsidP="00786028">
            <w:pPr>
              <w:rPr>
                <w:sz w:val="22"/>
                <w:szCs w:val="22"/>
              </w:rPr>
            </w:pPr>
            <w:r w:rsidRPr="00751121">
              <w:rPr>
                <w:sz w:val="22"/>
                <w:szCs w:val="22"/>
              </w:rPr>
              <w:t>1.2.15</w:t>
            </w:r>
          </w:p>
        </w:tc>
        <w:tc>
          <w:tcPr>
            <w:tcW w:w="2836" w:type="dxa"/>
          </w:tcPr>
          <w:p w:rsidR="00786028" w:rsidRPr="00751121" w:rsidRDefault="00786028" w:rsidP="00786028">
            <w:pPr>
              <w:ind w:right="-108"/>
              <w:rPr>
                <w:sz w:val="22"/>
                <w:szCs w:val="22"/>
              </w:rPr>
            </w:pPr>
            <w:r w:rsidRPr="00751121">
              <w:rPr>
                <w:sz w:val="22"/>
                <w:szCs w:val="22"/>
              </w:rPr>
              <w:t>Ремонт участка ул.Красных Военлетов  от дома № 11 до пересечения с ул.Авиатриссы Зверевой</w:t>
            </w:r>
          </w:p>
        </w:tc>
        <w:tc>
          <w:tcPr>
            <w:tcW w:w="1419" w:type="dxa"/>
          </w:tcPr>
          <w:p w:rsidR="00786028" w:rsidRPr="00751121" w:rsidRDefault="00786028" w:rsidP="00786028">
            <w:pPr>
              <w:jc w:val="center"/>
              <w:rPr>
                <w:sz w:val="22"/>
                <w:szCs w:val="22"/>
              </w:rPr>
            </w:pPr>
            <w:r w:rsidRPr="00751121">
              <w:rPr>
                <w:sz w:val="22"/>
                <w:szCs w:val="22"/>
                <w:lang w:val="en-US"/>
              </w:rPr>
              <w:t xml:space="preserve">IV </w:t>
            </w:r>
            <w:r w:rsidRPr="00751121">
              <w:rPr>
                <w:sz w:val="22"/>
                <w:szCs w:val="22"/>
              </w:rPr>
              <w:t>кв.2016</w:t>
            </w:r>
          </w:p>
          <w:p w:rsidR="00786028" w:rsidRPr="00751121" w:rsidRDefault="00786028" w:rsidP="00786028">
            <w:pPr>
              <w:jc w:val="center"/>
              <w:rPr>
                <w:sz w:val="22"/>
                <w:szCs w:val="22"/>
              </w:rPr>
            </w:pPr>
          </w:p>
        </w:tc>
        <w:tc>
          <w:tcPr>
            <w:tcW w:w="2551" w:type="dxa"/>
            <w:gridSpan w:val="2"/>
          </w:tcPr>
          <w:p w:rsidR="00786028" w:rsidRPr="00751121" w:rsidRDefault="00786028" w:rsidP="00786028">
            <w:pPr>
              <w:rPr>
                <w:sz w:val="22"/>
                <w:szCs w:val="22"/>
              </w:rPr>
            </w:pPr>
            <w:r w:rsidRPr="00751121">
              <w:rPr>
                <w:sz w:val="22"/>
                <w:szCs w:val="22"/>
              </w:rPr>
              <w:t>МКУ    «Служба координации и развития коммунального хозяйства и строительства»</w:t>
            </w:r>
          </w:p>
        </w:tc>
        <w:tc>
          <w:tcPr>
            <w:tcW w:w="3261" w:type="dxa"/>
            <w:gridSpan w:val="2"/>
          </w:tcPr>
          <w:p w:rsidR="00786028" w:rsidRPr="00751121" w:rsidRDefault="00786028" w:rsidP="00786028">
            <w:pPr>
              <w:rPr>
                <w:sz w:val="22"/>
                <w:szCs w:val="22"/>
              </w:rPr>
            </w:pPr>
            <w:r w:rsidRPr="00751121">
              <w:rPr>
                <w:sz w:val="22"/>
                <w:szCs w:val="22"/>
              </w:rPr>
              <w:t>протяженность  отремонтированных дорог - 0,200км</w:t>
            </w:r>
          </w:p>
        </w:tc>
        <w:tc>
          <w:tcPr>
            <w:tcW w:w="4536" w:type="dxa"/>
            <w:gridSpan w:val="2"/>
            <w:vMerge/>
          </w:tcPr>
          <w:p w:rsidR="00786028" w:rsidRPr="00751121" w:rsidRDefault="00786028" w:rsidP="00786028">
            <w:pPr>
              <w:rPr>
                <w:color w:val="000000"/>
                <w:sz w:val="22"/>
                <w:szCs w:val="22"/>
              </w:rPr>
            </w:pPr>
          </w:p>
        </w:tc>
      </w:tr>
      <w:tr w:rsidR="00786028" w:rsidRPr="00751121" w:rsidTr="0072495A">
        <w:tc>
          <w:tcPr>
            <w:tcW w:w="816" w:type="dxa"/>
          </w:tcPr>
          <w:p w:rsidR="00786028" w:rsidRPr="00751121" w:rsidRDefault="00786028" w:rsidP="00786028">
            <w:pPr>
              <w:rPr>
                <w:sz w:val="22"/>
                <w:szCs w:val="22"/>
              </w:rPr>
            </w:pPr>
            <w:r w:rsidRPr="00751121">
              <w:rPr>
                <w:sz w:val="22"/>
                <w:szCs w:val="22"/>
              </w:rPr>
              <w:t>1.2.16</w:t>
            </w:r>
          </w:p>
        </w:tc>
        <w:tc>
          <w:tcPr>
            <w:tcW w:w="2836" w:type="dxa"/>
          </w:tcPr>
          <w:p w:rsidR="00786028" w:rsidRPr="00751121" w:rsidRDefault="00786028" w:rsidP="00786028">
            <w:pPr>
              <w:ind w:right="-108"/>
              <w:rPr>
                <w:sz w:val="22"/>
                <w:szCs w:val="22"/>
              </w:rPr>
            </w:pPr>
            <w:r w:rsidRPr="00751121">
              <w:rPr>
                <w:sz w:val="22"/>
                <w:szCs w:val="22"/>
              </w:rPr>
              <w:t xml:space="preserve">Ремонт  дорог по адресу: ЛО, г.Гатчина, ул.Герцена, пер.Багажный, ул.Варшавская  </w:t>
            </w:r>
          </w:p>
        </w:tc>
        <w:tc>
          <w:tcPr>
            <w:tcW w:w="1419" w:type="dxa"/>
          </w:tcPr>
          <w:p w:rsidR="00786028" w:rsidRPr="00751121" w:rsidRDefault="00786028" w:rsidP="00786028">
            <w:pPr>
              <w:jc w:val="center"/>
              <w:rPr>
                <w:sz w:val="22"/>
                <w:szCs w:val="22"/>
              </w:rPr>
            </w:pPr>
            <w:r w:rsidRPr="00751121">
              <w:rPr>
                <w:sz w:val="22"/>
                <w:szCs w:val="22"/>
                <w:lang w:val="en-US"/>
              </w:rPr>
              <w:t xml:space="preserve">IV </w:t>
            </w:r>
            <w:r w:rsidRPr="00751121">
              <w:rPr>
                <w:sz w:val="22"/>
                <w:szCs w:val="22"/>
              </w:rPr>
              <w:t>кв.2016</w:t>
            </w:r>
          </w:p>
          <w:p w:rsidR="00786028" w:rsidRPr="00751121" w:rsidRDefault="00786028" w:rsidP="00786028">
            <w:pPr>
              <w:jc w:val="center"/>
              <w:rPr>
                <w:sz w:val="22"/>
                <w:szCs w:val="22"/>
              </w:rPr>
            </w:pPr>
          </w:p>
        </w:tc>
        <w:tc>
          <w:tcPr>
            <w:tcW w:w="2551" w:type="dxa"/>
            <w:gridSpan w:val="2"/>
          </w:tcPr>
          <w:p w:rsidR="00786028" w:rsidRPr="00751121" w:rsidRDefault="00786028" w:rsidP="00786028">
            <w:pPr>
              <w:rPr>
                <w:sz w:val="22"/>
                <w:szCs w:val="22"/>
              </w:rPr>
            </w:pPr>
            <w:r w:rsidRPr="00751121">
              <w:rPr>
                <w:sz w:val="22"/>
                <w:szCs w:val="22"/>
              </w:rPr>
              <w:t>МКУ    «Служба координации и развития коммунального хозяйства и строительства»</w:t>
            </w:r>
          </w:p>
        </w:tc>
        <w:tc>
          <w:tcPr>
            <w:tcW w:w="3261" w:type="dxa"/>
            <w:gridSpan w:val="2"/>
          </w:tcPr>
          <w:p w:rsidR="00786028" w:rsidRPr="00751121" w:rsidRDefault="00786028" w:rsidP="00786028">
            <w:pPr>
              <w:rPr>
                <w:sz w:val="22"/>
                <w:szCs w:val="22"/>
              </w:rPr>
            </w:pPr>
            <w:r w:rsidRPr="00751121">
              <w:rPr>
                <w:sz w:val="22"/>
                <w:szCs w:val="22"/>
              </w:rPr>
              <w:t xml:space="preserve">площадь отремонтированных дорог  - 4814  кв.м </w:t>
            </w:r>
          </w:p>
        </w:tc>
        <w:tc>
          <w:tcPr>
            <w:tcW w:w="4536" w:type="dxa"/>
            <w:gridSpan w:val="2"/>
            <w:vMerge/>
          </w:tcPr>
          <w:p w:rsidR="00786028" w:rsidRPr="00751121" w:rsidRDefault="00786028" w:rsidP="00786028">
            <w:pPr>
              <w:rPr>
                <w:color w:val="000000"/>
                <w:sz w:val="22"/>
                <w:szCs w:val="22"/>
              </w:rPr>
            </w:pPr>
          </w:p>
        </w:tc>
      </w:tr>
      <w:tr w:rsidR="00786028" w:rsidRPr="00751121" w:rsidTr="0072495A">
        <w:tc>
          <w:tcPr>
            <w:tcW w:w="816" w:type="dxa"/>
          </w:tcPr>
          <w:p w:rsidR="00786028" w:rsidRPr="00751121" w:rsidRDefault="00786028" w:rsidP="00786028">
            <w:pPr>
              <w:rPr>
                <w:sz w:val="22"/>
                <w:szCs w:val="22"/>
              </w:rPr>
            </w:pPr>
            <w:r w:rsidRPr="00751121">
              <w:rPr>
                <w:sz w:val="22"/>
                <w:szCs w:val="22"/>
              </w:rPr>
              <w:t>1.2.17</w:t>
            </w:r>
          </w:p>
        </w:tc>
        <w:tc>
          <w:tcPr>
            <w:tcW w:w="2836" w:type="dxa"/>
          </w:tcPr>
          <w:p w:rsidR="00786028" w:rsidRPr="00751121" w:rsidRDefault="00786028" w:rsidP="00786028">
            <w:pPr>
              <w:ind w:right="-108"/>
              <w:rPr>
                <w:sz w:val="22"/>
                <w:szCs w:val="22"/>
              </w:rPr>
            </w:pPr>
            <w:r w:rsidRPr="00751121">
              <w:rPr>
                <w:sz w:val="22"/>
                <w:szCs w:val="22"/>
              </w:rPr>
              <w:t>Ремонт участка автомобильной дороги по  ул.120 -й Дивизии, ул.Рысева, ул.Воскова с устройством тротуаров и велодорожек</w:t>
            </w:r>
          </w:p>
        </w:tc>
        <w:tc>
          <w:tcPr>
            <w:tcW w:w="1419" w:type="dxa"/>
          </w:tcPr>
          <w:p w:rsidR="00786028" w:rsidRPr="00751121" w:rsidRDefault="00786028" w:rsidP="00786028">
            <w:pPr>
              <w:jc w:val="center"/>
              <w:rPr>
                <w:sz w:val="22"/>
                <w:szCs w:val="22"/>
              </w:rPr>
            </w:pPr>
            <w:r w:rsidRPr="00751121">
              <w:rPr>
                <w:sz w:val="22"/>
                <w:szCs w:val="22"/>
              </w:rPr>
              <w:t xml:space="preserve">2017 </w:t>
            </w:r>
          </w:p>
          <w:p w:rsidR="00786028" w:rsidRPr="00751121" w:rsidRDefault="00786028" w:rsidP="00786028">
            <w:pPr>
              <w:jc w:val="center"/>
              <w:rPr>
                <w:sz w:val="22"/>
                <w:szCs w:val="22"/>
              </w:rPr>
            </w:pPr>
          </w:p>
        </w:tc>
        <w:tc>
          <w:tcPr>
            <w:tcW w:w="2551" w:type="dxa"/>
            <w:gridSpan w:val="2"/>
          </w:tcPr>
          <w:p w:rsidR="00786028" w:rsidRPr="00751121" w:rsidRDefault="00786028" w:rsidP="00786028">
            <w:pPr>
              <w:rPr>
                <w:sz w:val="22"/>
                <w:szCs w:val="22"/>
              </w:rPr>
            </w:pPr>
            <w:r w:rsidRPr="00751121">
              <w:rPr>
                <w:sz w:val="22"/>
                <w:szCs w:val="22"/>
              </w:rPr>
              <w:t>МКУ    «Служба координации и развития коммунального хозяйства и строительства»</w:t>
            </w:r>
          </w:p>
        </w:tc>
        <w:tc>
          <w:tcPr>
            <w:tcW w:w="3261" w:type="dxa"/>
            <w:gridSpan w:val="2"/>
          </w:tcPr>
          <w:p w:rsidR="00786028" w:rsidRPr="00751121" w:rsidRDefault="00786028" w:rsidP="00786028">
            <w:pPr>
              <w:rPr>
                <w:sz w:val="22"/>
                <w:szCs w:val="22"/>
              </w:rPr>
            </w:pPr>
            <w:r w:rsidRPr="00751121">
              <w:rPr>
                <w:sz w:val="22"/>
                <w:szCs w:val="22"/>
              </w:rPr>
              <w:t>протяженность  отремонтированных дорог  -     км (уточняется)</w:t>
            </w:r>
          </w:p>
        </w:tc>
        <w:tc>
          <w:tcPr>
            <w:tcW w:w="4536" w:type="dxa"/>
            <w:gridSpan w:val="2"/>
            <w:vMerge w:val="restart"/>
          </w:tcPr>
          <w:p w:rsidR="00786028" w:rsidRPr="00751121" w:rsidRDefault="00786028" w:rsidP="00786028">
            <w:pPr>
              <w:rPr>
                <w:sz w:val="22"/>
                <w:szCs w:val="22"/>
              </w:rPr>
            </w:pPr>
            <w:r w:rsidRPr="00751121">
              <w:rPr>
                <w:sz w:val="22"/>
                <w:szCs w:val="22"/>
              </w:rPr>
              <w:t>Финансирование в рамках</w:t>
            </w:r>
          </w:p>
          <w:p w:rsidR="00786028" w:rsidRPr="00751121" w:rsidRDefault="00786028" w:rsidP="00786028">
            <w:pPr>
              <w:rPr>
                <w:sz w:val="22"/>
                <w:szCs w:val="22"/>
              </w:rPr>
            </w:pPr>
            <w:r w:rsidRPr="00751121">
              <w:rPr>
                <w:sz w:val="22"/>
                <w:szCs w:val="22"/>
              </w:rPr>
              <w:t xml:space="preserve">муниципальной программы МО «Город Гатчина» Гатчинского  муниципального  района «Организация благоустройства, содержание дорог местного значения, повышение безопасности дорожного движения на территории МО "Город Гатчина" на 2015 год и плановый период 2016-2017 годов» подпрограммы  </w:t>
            </w:r>
            <w:r w:rsidRPr="00751121">
              <w:rPr>
                <w:b/>
                <w:sz w:val="22"/>
                <w:szCs w:val="22"/>
              </w:rPr>
              <w:t>«</w:t>
            </w:r>
            <w:r w:rsidRPr="00751121">
              <w:rPr>
                <w:sz w:val="22"/>
                <w:szCs w:val="22"/>
              </w:rPr>
              <w:t xml:space="preserve">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 год и плановый период 2016-2017 годов» </w:t>
            </w:r>
          </w:p>
          <w:p w:rsidR="00786028" w:rsidRPr="00751121" w:rsidRDefault="00786028" w:rsidP="00F7031E">
            <w:pPr>
              <w:rPr>
                <w:color w:val="000000"/>
                <w:sz w:val="22"/>
                <w:szCs w:val="22"/>
              </w:rPr>
            </w:pPr>
            <w:r w:rsidRPr="00751121">
              <w:rPr>
                <w:sz w:val="22"/>
                <w:szCs w:val="22"/>
              </w:rPr>
              <w:t xml:space="preserve">Всего  89700  тыс.руб.,   в том числе бюджет </w:t>
            </w:r>
            <w:r w:rsidR="00F7031E" w:rsidRPr="00751121">
              <w:rPr>
                <w:sz w:val="22"/>
                <w:szCs w:val="22"/>
              </w:rPr>
              <w:t xml:space="preserve">Ленинградской области </w:t>
            </w:r>
            <w:r w:rsidRPr="00751121">
              <w:rPr>
                <w:sz w:val="22"/>
                <w:szCs w:val="22"/>
              </w:rPr>
              <w:t xml:space="preserve"> – 74750 т.руб.,  бюджет МО «Город Гатчина»- 14950 т.руб.</w:t>
            </w:r>
          </w:p>
        </w:tc>
      </w:tr>
      <w:tr w:rsidR="00786028" w:rsidRPr="00751121" w:rsidTr="0072495A">
        <w:tc>
          <w:tcPr>
            <w:tcW w:w="816" w:type="dxa"/>
          </w:tcPr>
          <w:p w:rsidR="00786028" w:rsidRPr="00751121" w:rsidRDefault="00786028" w:rsidP="00786028">
            <w:pPr>
              <w:rPr>
                <w:sz w:val="22"/>
                <w:szCs w:val="22"/>
              </w:rPr>
            </w:pPr>
            <w:r w:rsidRPr="00751121">
              <w:rPr>
                <w:sz w:val="22"/>
                <w:szCs w:val="22"/>
              </w:rPr>
              <w:t>1.2.18</w:t>
            </w:r>
          </w:p>
        </w:tc>
        <w:tc>
          <w:tcPr>
            <w:tcW w:w="2836" w:type="dxa"/>
          </w:tcPr>
          <w:p w:rsidR="00786028" w:rsidRPr="00751121" w:rsidRDefault="00786028" w:rsidP="00786028">
            <w:pPr>
              <w:ind w:right="-108"/>
              <w:rPr>
                <w:sz w:val="22"/>
                <w:szCs w:val="22"/>
              </w:rPr>
            </w:pPr>
            <w:r w:rsidRPr="00751121">
              <w:rPr>
                <w:sz w:val="22"/>
                <w:szCs w:val="22"/>
              </w:rPr>
              <w:t>Ремонт участка автомобильной дороги по  ул.Изотова    г. Гатчина</w:t>
            </w:r>
          </w:p>
        </w:tc>
        <w:tc>
          <w:tcPr>
            <w:tcW w:w="1419" w:type="dxa"/>
          </w:tcPr>
          <w:p w:rsidR="00786028" w:rsidRPr="00751121" w:rsidRDefault="00786028" w:rsidP="00786028">
            <w:pPr>
              <w:jc w:val="center"/>
              <w:rPr>
                <w:sz w:val="22"/>
                <w:szCs w:val="22"/>
              </w:rPr>
            </w:pPr>
            <w:r w:rsidRPr="00751121">
              <w:rPr>
                <w:sz w:val="22"/>
                <w:szCs w:val="22"/>
              </w:rPr>
              <w:t>2017</w:t>
            </w:r>
          </w:p>
          <w:p w:rsidR="00786028" w:rsidRPr="00751121" w:rsidRDefault="00786028" w:rsidP="00786028">
            <w:pPr>
              <w:jc w:val="center"/>
              <w:rPr>
                <w:sz w:val="22"/>
                <w:szCs w:val="22"/>
              </w:rPr>
            </w:pPr>
          </w:p>
        </w:tc>
        <w:tc>
          <w:tcPr>
            <w:tcW w:w="2551" w:type="dxa"/>
            <w:gridSpan w:val="2"/>
          </w:tcPr>
          <w:p w:rsidR="00786028" w:rsidRPr="00751121" w:rsidRDefault="00786028" w:rsidP="00786028">
            <w:pPr>
              <w:rPr>
                <w:sz w:val="22"/>
                <w:szCs w:val="22"/>
              </w:rPr>
            </w:pPr>
            <w:r w:rsidRPr="00751121">
              <w:rPr>
                <w:sz w:val="22"/>
                <w:szCs w:val="22"/>
              </w:rPr>
              <w:t>МКУ    «Служба координации и развития коммунального хозяйства и строительства»</w:t>
            </w:r>
          </w:p>
        </w:tc>
        <w:tc>
          <w:tcPr>
            <w:tcW w:w="3261" w:type="dxa"/>
            <w:gridSpan w:val="2"/>
          </w:tcPr>
          <w:p w:rsidR="00786028" w:rsidRPr="00751121" w:rsidRDefault="00786028" w:rsidP="00786028">
            <w:pPr>
              <w:rPr>
                <w:sz w:val="22"/>
                <w:szCs w:val="22"/>
              </w:rPr>
            </w:pPr>
            <w:r w:rsidRPr="00751121">
              <w:rPr>
                <w:sz w:val="22"/>
                <w:szCs w:val="22"/>
              </w:rPr>
              <w:t>протяженность  отремонтированных дорог -    км (уточняется)</w:t>
            </w:r>
          </w:p>
        </w:tc>
        <w:tc>
          <w:tcPr>
            <w:tcW w:w="4536" w:type="dxa"/>
            <w:gridSpan w:val="2"/>
            <w:vMerge/>
          </w:tcPr>
          <w:p w:rsidR="00786028" w:rsidRPr="00751121" w:rsidRDefault="00786028" w:rsidP="00786028">
            <w:pPr>
              <w:rPr>
                <w:color w:val="000000"/>
                <w:sz w:val="22"/>
                <w:szCs w:val="22"/>
              </w:rPr>
            </w:pPr>
          </w:p>
        </w:tc>
      </w:tr>
      <w:tr w:rsidR="00786028" w:rsidRPr="00751121" w:rsidTr="0072495A">
        <w:tc>
          <w:tcPr>
            <w:tcW w:w="816" w:type="dxa"/>
          </w:tcPr>
          <w:p w:rsidR="00786028" w:rsidRPr="00751121" w:rsidRDefault="00786028" w:rsidP="00786028">
            <w:pPr>
              <w:rPr>
                <w:sz w:val="22"/>
                <w:szCs w:val="22"/>
              </w:rPr>
            </w:pPr>
            <w:r w:rsidRPr="00751121">
              <w:rPr>
                <w:sz w:val="22"/>
                <w:szCs w:val="22"/>
              </w:rPr>
              <w:t>1.2.19</w:t>
            </w:r>
          </w:p>
        </w:tc>
        <w:tc>
          <w:tcPr>
            <w:tcW w:w="2836" w:type="dxa"/>
          </w:tcPr>
          <w:p w:rsidR="00786028" w:rsidRPr="00751121" w:rsidRDefault="00786028" w:rsidP="00786028">
            <w:pPr>
              <w:ind w:right="-108"/>
              <w:rPr>
                <w:sz w:val="22"/>
                <w:szCs w:val="22"/>
              </w:rPr>
            </w:pPr>
            <w:r w:rsidRPr="00751121">
              <w:rPr>
                <w:sz w:val="22"/>
                <w:szCs w:val="22"/>
              </w:rPr>
              <w:t xml:space="preserve">Ремонт участка автомобильной дороги по  ул. Ленинградских Ополченцев  </w:t>
            </w:r>
          </w:p>
        </w:tc>
        <w:tc>
          <w:tcPr>
            <w:tcW w:w="1419" w:type="dxa"/>
          </w:tcPr>
          <w:p w:rsidR="00786028" w:rsidRPr="00751121" w:rsidRDefault="00786028" w:rsidP="00786028">
            <w:pPr>
              <w:jc w:val="center"/>
              <w:rPr>
                <w:sz w:val="22"/>
                <w:szCs w:val="22"/>
              </w:rPr>
            </w:pPr>
            <w:r w:rsidRPr="00751121">
              <w:rPr>
                <w:sz w:val="22"/>
                <w:szCs w:val="22"/>
              </w:rPr>
              <w:t xml:space="preserve">2017 </w:t>
            </w:r>
          </w:p>
          <w:p w:rsidR="00786028" w:rsidRPr="00751121" w:rsidRDefault="00786028" w:rsidP="00786028">
            <w:pPr>
              <w:jc w:val="center"/>
              <w:rPr>
                <w:sz w:val="22"/>
                <w:szCs w:val="22"/>
              </w:rPr>
            </w:pPr>
          </w:p>
        </w:tc>
        <w:tc>
          <w:tcPr>
            <w:tcW w:w="2551" w:type="dxa"/>
            <w:gridSpan w:val="2"/>
          </w:tcPr>
          <w:p w:rsidR="00786028" w:rsidRPr="00751121" w:rsidRDefault="00786028" w:rsidP="00786028">
            <w:pPr>
              <w:rPr>
                <w:sz w:val="22"/>
                <w:szCs w:val="22"/>
              </w:rPr>
            </w:pPr>
            <w:r w:rsidRPr="00751121">
              <w:rPr>
                <w:sz w:val="22"/>
                <w:szCs w:val="22"/>
              </w:rPr>
              <w:t>МКУ    «Служба координации и развития коммунального хозяйства и строительства»</w:t>
            </w:r>
          </w:p>
        </w:tc>
        <w:tc>
          <w:tcPr>
            <w:tcW w:w="3261" w:type="dxa"/>
            <w:gridSpan w:val="2"/>
          </w:tcPr>
          <w:p w:rsidR="00786028" w:rsidRPr="00751121" w:rsidRDefault="00786028" w:rsidP="00786028">
            <w:pPr>
              <w:rPr>
                <w:sz w:val="22"/>
                <w:szCs w:val="22"/>
              </w:rPr>
            </w:pPr>
            <w:r w:rsidRPr="00751121">
              <w:rPr>
                <w:sz w:val="22"/>
                <w:szCs w:val="22"/>
              </w:rPr>
              <w:t>протяженность  отремонтированных дорог -     км (уточняется)</w:t>
            </w:r>
          </w:p>
        </w:tc>
        <w:tc>
          <w:tcPr>
            <w:tcW w:w="4536" w:type="dxa"/>
            <w:gridSpan w:val="2"/>
            <w:vMerge/>
          </w:tcPr>
          <w:p w:rsidR="00786028" w:rsidRPr="00751121" w:rsidRDefault="00786028" w:rsidP="00786028">
            <w:pPr>
              <w:rPr>
                <w:color w:val="000000"/>
                <w:sz w:val="22"/>
                <w:szCs w:val="22"/>
              </w:rPr>
            </w:pPr>
          </w:p>
        </w:tc>
      </w:tr>
      <w:tr w:rsidR="00786028" w:rsidRPr="00751121" w:rsidTr="0072495A">
        <w:tc>
          <w:tcPr>
            <w:tcW w:w="816" w:type="dxa"/>
          </w:tcPr>
          <w:p w:rsidR="00786028" w:rsidRPr="00751121" w:rsidRDefault="00786028" w:rsidP="00786028">
            <w:pPr>
              <w:rPr>
                <w:sz w:val="22"/>
                <w:szCs w:val="22"/>
              </w:rPr>
            </w:pPr>
            <w:r w:rsidRPr="00751121">
              <w:rPr>
                <w:sz w:val="22"/>
                <w:szCs w:val="22"/>
              </w:rPr>
              <w:t>1.2.20</w:t>
            </w:r>
          </w:p>
        </w:tc>
        <w:tc>
          <w:tcPr>
            <w:tcW w:w="2836" w:type="dxa"/>
          </w:tcPr>
          <w:p w:rsidR="00786028" w:rsidRPr="00751121" w:rsidRDefault="00786028" w:rsidP="00786028">
            <w:pPr>
              <w:ind w:right="-108"/>
              <w:rPr>
                <w:sz w:val="22"/>
                <w:szCs w:val="22"/>
              </w:rPr>
            </w:pPr>
            <w:r w:rsidRPr="00751121">
              <w:rPr>
                <w:sz w:val="22"/>
                <w:szCs w:val="22"/>
              </w:rPr>
              <w:t>Ремонт участка автомобильной дороги по  ул. Сойту</w:t>
            </w:r>
          </w:p>
        </w:tc>
        <w:tc>
          <w:tcPr>
            <w:tcW w:w="1419" w:type="dxa"/>
          </w:tcPr>
          <w:p w:rsidR="00786028" w:rsidRPr="00751121" w:rsidRDefault="00786028" w:rsidP="00786028">
            <w:pPr>
              <w:jc w:val="center"/>
              <w:rPr>
                <w:sz w:val="22"/>
                <w:szCs w:val="22"/>
              </w:rPr>
            </w:pPr>
            <w:r w:rsidRPr="00751121">
              <w:rPr>
                <w:sz w:val="22"/>
                <w:szCs w:val="22"/>
              </w:rPr>
              <w:t xml:space="preserve">2017 </w:t>
            </w:r>
          </w:p>
          <w:p w:rsidR="00786028" w:rsidRPr="00751121" w:rsidRDefault="00786028" w:rsidP="00786028">
            <w:pPr>
              <w:jc w:val="center"/>
              <w:rPr>
                <w:sz w:val="22"/>
                <w:szCs w:val="22"/>
              </w:rPr>
            </w:pPr>
          </w:p>
        </w:tc>
        <w:tc>
          <w:tcPr>
            <w:tcW w:w="2551" w:type="dxa"/>
            <w:gridSpan w:val="2"/>
          </w:tcPr>
          <w:p w:rsidR="00786028" w:rsidRPr="00751121" w:rsidRDefault="00786028" w:rsidP="00786028">
            <w:pPr>
              <w:rPr>
                <w:sz w:val="22"/>
                <w:szCs w:val="22"/>
              </w:rPr>
            </w:pPr>
            <w:r w:rsidRPr="00751121">
              <w:rPr>
                <w:sz w:val="22"/>
                <w:szCs w:val="22"/>
              </w:rPr>
              <w:t>МКУ    «Служба координации и развития коммунального хозяйства и строительства»</w:t>
            </w:r>
          </w:p>
        </w:tc>
        <w:tc>
          <w:tcPr>
            <w:tcW w:w="3261" w:type="dxa"/>
            <w:gridSpan w:val="2"/>
          </w:tcPr>
          <w:p w:rsidR="00786028" w:rsidRPr="00751121" w:rsidRDefault="00786028" w:rsidP="00786028">
            <w:pPr>
              <w:rPr>
                <w:sz w:val="22"/>
                <w:szCs w:val="22"/>
              </w:rPr>
            </w:pPr>
            <w:r w:rsidRPr="00751121">
              <w:rPr>
                <w:sz w:val="22"/>
                <w:szCs w:val="22"/>
              </w:rPr>
              <w:t>протяженность  отремонтированных дорог -     км (уточняется)</w:t>
            </w:r>
          </w:p>
        </w:tc>
        <w:tc>
          <w:tcPr>
            <w:tcW w:w="4536" w:type="dxa"/>
            <w:gridSpan w:val="2"/>
            <w:vMerge/>
          </w:tcPr>
          <w:p w:rsidR="00786028" w:rsidRPr="00751121" w:rsidRDefault="00786028" w:rsidP="00786028">
            <w:pPr>
              <w:rPr>
                <w:color w:val="000000"/>
                <w:sz w:val="22"/>
                <w:szCs w:val="22"/>
              </w:rPr>
            </w:pPr>
          </w:p>
        </w:tc>
      </w:tr>
      <w:tr w:rsidR="00786028" w:rsidRPr="00751121" w:rsidTr="0072495A">
        <w:tc>
          <w:tcPr>
            <w:tcW w:w="816" w:type="dxa"/>
          </w:tcPr>
          <w:p w:rsidR="00786028" w:rsidRPr="00751121" w:rsidRDefault="00786028" w:rsidP="00786028">
            <w:pPr>
              <w:rPr>
                <w:sz w:val="22"/>
                <w:szCs w:val="22"/>
              </w:rPr>
            </w:pPr>
            <w:r w:rsidRPr="00751121">
              <w:rPr>
                <w:sz w:val="22"/>
                <w:szCs w:val="22"/>
              </w:rPr>
              <w:t>1.2.21</w:t>
            </w:r>
          </w:p>
        </w:tc>
        <w:tc>
          <w:tcPr>
            <w:tcW w:w="2836" w:type="dxa"/>
          </w:tcPr>
          <w:p w:rsidR="00786028" w:rsidRPr="00751121" w:rsidRDefault="00786028" w:rsidP="00786028">
            <w:pPr>
              <w:ind w:right="-108"/>
              <w:rPr>
                <w:sz w:val="22"/>
                <w:szCs w:val="22"/>
              </w:rPr>
            </w:pPr>
            <w:r w:rsidRPr="00751121">
              <w:rPr>
                <w:sz w:val="22"/>
                <w:szCs w:val="22"/>
              </w:rPr>
              <w:t xml:space="preserve">Ремонт участка автомобильной дороги по  </w:t>
            </w:r>
            <w:r w:rsidRPr="00751121">
              <w:rPr>
                <w:sz w:val="22"/>
                <w:szCs w:val="22"/>
              </w:rPr>
              <w:lastRenderedPageBreak/>
              <w:t>ул. Солодухина, ул.Железнодорожная с устройством тротуаров из плитки</w:t>
            </w:r>
          </w:p>
        </w:tc>
        <w:tc>
          <w:tcPr>
            <w:tcW w:w="1419" w:type="dxa"/>
          </w:tcPr>
          <w:p w:rsidR="00786028" w:rsidRPr="00751121" w:rsidRDefault="00786028" w:rsidP="00786028">
            <w:pPr>
              <w:jc w:val="center"/>
              <w:rPr>
                <w:sz w:val="22"/>
                <w:szCs w:val="22"/>
              </w:rPr>
            </w:pPr>
            <w:r w:rsidRPr="00751121">
              <w:rPr>
                <w:sz w:val="22"/>
                <w:szCs w:val="22"/>
              </w:rPr>
              <w:lastRenderedPageBreak/>
              <w:t xml:space="preserve">2017 </w:t>
            </w:r>
          </w:p>
          <w:p w:rsidR="00786028" w:rsidRPr="00751121" w:rsidRDefault="00786028" w:rsidP="00786028">
            <w:pPr>
              <w:jc w:val="center"/>
              <w:rPr>
                <w:sz w:val="22"/>
                <w:szCs w:val="22"/>
              </w:rPr>
            </w:pPr>
          </w:p>
        </w:tc>
        <w:tc>
          <w:tcPr>
            <w:tcW w:w="2551" w:type="dxa"/>
            <w:gridSpan w:val="2"/>
          </w:tcPr>
          <w:p w:rsidR="00786028" w:rsidRPr="00751121" w:rsidRDefault="00786028" w:rsidP="00786028">
            <w:pPr>
              <w:rPr>
                <w:sz w:val="22"/>
                <w:szCs w:val="22"/>
              </w:rPr>
            </w:pPr>
            <w:r w:rsidRPr="00751121">
              <w:rPr>
                <w:sz w:val="22"/>
                <w:szCs w:val="22"/>
              </w:rPr>
              <w:t xml:space="preserve">МКУ    «Служба координации и развития </w:t>
            </w:r>
            <w:r w:rsidRPr="00751121">
              <w:rPr>
                <w:sz w:val="22"/>
                <w:szCs w:val="22"/>
              </w:rPr>
              <w:lastRenderedPageBreak/>
              <w:t>коммунального хозяйства и строительства»</w:t>
            </w:r>
          </w:p>
        </w:tc>
        <w:tc>
          <w:tcPr>
            <w:tcW w:w="3261" w:type="dxa"/>
            <w:gridSpan w:val="2"/>
          </w:tcPr>
          <w:p w:rsidR="00786028" w:rsidRPr="00751121" w:rsidRDefault="00786028" w:rsidP="00786028">
            <w:pPr>
              <w:rPr>
                <w:sz w:val="22"/>
                <w:szCs w:val="22"/>
              </w:rPr>
            </w:pPr>
            <w:r w:rsidRPr="00751121">
              <w:rPr>
                <w:sz w:val="22"/>
                <w:szCs w:val="22"/>
              </w:rPr>
              <w:lastRenderedPageBreak/>
              <w:t xml:space="preserve">протяженность  отремонтированных дорог -     </w:t>
            </w:r>
            <w:r w:rsidRPr="00751121">
              <w:rPr>
                <w:sz w:val="22"/>
                <w:szCs w:val="22"/>
              </w:rPr>
              <w:lastRenderedPageBreak/>
              <w:t>км (уточняется)</w:t>
            </w:r>
          </w:p>
        </w:tc>
        <w:tc>
          <w:tcPr>
            <w:tcW w:w="4536" w:type="dxa"/>
            <w:gridSpan w:val="2"/>
            <w:vMerge/>
          </w:tcPr>
          <w:p w:rsidR="00786028" w:rsidRPr="00751121" w:rsidRDefault="00786028" w:rsidP="00786028">
            <w:pPr>
              <w:rPr>
                <w:color w:val="000000"/>
                <w:sz w:val="22"/>
                <w:szCs w:val="22"/>
              </w:rPr>
            </w:pPr>
          </w:p>
        </w:tc>
      </w:tr>
      <w:tr w:rsidR="00786028" w:rsidRPr="00751121" w:rsidTr="0072495A">
        <w:tc>
          <w:tcPr>
            <w:tcW w:w="816" w:type="dxa"/>
          </w:tcPr>
          <w:p w:rsidR="00786028" w:rsidRPr="00751121" w:rsidRDefault="00786028" w:rsidP="00786028">
            <w:pPr>
              <w:rPr>
                <w:sz w:val="22"/>
                <w:szCs w:val="22"/>
              </w:rPr>
            </w:pPr>
            <w:r w:rsidRPr="00751121">
              <w:rPr>
                <w:sz w:val="22"/>
                <w:szCs w:val="22"/>
              </w:rPr>
              <w:t>1.2.22</w:t>
            </w:r>
          </w:p>
        </w:tc>
        <w:tc>
          <w:tcPr>
            <w:tcW w:w="2836" w:type="dxa"/>
          </w:tcPr>
          <w:p w:rsidR="00786028" w:rsidRPr="00751121" w:rsidRDefault="00786028" w:rsidP="00786028">
            <w:pPr>
              <w:ind w:right="-108"/>
              <w:rPr>
                <w:sz w:val="22"/>
                <w:szCs w:val="22"/>
              </w:rPr>
            </w:pPr>
            <w:r w:rsidRPr="00751121">
              <w:rPr>
                <w:sz w:val="22"/>
                <w:szCs w:val="22"/>
              </w:rPr>
              <w:t>Ремонт дорожного покрытия с устройством тротуаров по ул.Григорина от ул.Киевской до ул.Нестерова + площадь вокзала</w:t>
            </w:r>
          </w:p>
        </w:tc>
        <w:tc>
          <w:tcPr>
            <w:tcW w:w="1419" w:type="dxa"/>
          </w:tcPr>
          <w:p w:rsidR="00786028" w:rsidRPr="00751121" w:rsidRDefault="00786028" w:rsidP="00786028">
            <w:pPr>
              <w:jc w:val="center"/>
              <w:rPr>
                <w:sz w:val="22"/>
                <w:szCs w:val="22"/>
              </w:rPr>
            </w:pPr>
            <w:r w:rsidRPr="00751121">
              <w:rPr>
                <w:sz w:val="22"/>
                <w:szCs w:val="22"/>
              </w:rPr>
              <w:t xml:space="preserve">2017 </w:t>
            </w:r>
          </w:p>
          <w:p w:rsidR="00786028" w:rsidRPr="00751121" w:rsidRDefault="00786028" w:rsidP="00786028">
            <w:pPr>
              <w:jc w:val="center"/>
              <w:rPr>
                <w:sz w:val="22"/>
                <w:szCs w:val="22"/>
              </w:rPr>
            </w:pPr>
          </w:p>
        </w:tc>
        <w:tc>
          <w:tcPr>
            <w:tcW w:w="2551" w:type="dxa"/>
            <w:gridSpan w:val="2"/>
          </w:tcPr>
          <w:p w:rsidR="00786028" w:rsidRPr="00751121" w:rsidRDefault="00786028" w:rsidP="00786028">
            <w:pPr>
              <w:rPr>
                <w:sz w:val="22"/>
                <w:szCs w:val="22"/>
              </w:rPr>
            </w:pPr>
            <w:r w:rsidRPr="00751121">
              <w:rPr>
                <w:sz w:val="22"/>
                <w:szCs w:val="22"/>
              </w:rPr>
              <w:t>МКУ    «Служба координации и развития коммунального хозяйства и строительства»</w:t>
            </w:r>
          </w:p>
        </w:tc>
        <w:tc>
          <w:tcPr>
            <w:tcW w:w="3261" w:type="dxa"/>
            <w:gridSpan w:val="2"/>
          </w:tcPr>
          <w:p w:rsidR="00786028" w:rsidRPr="00751121" w:rsidRDefault="00786028" w:rsidP="00786028">
            <w:pPr>
              <w:rPr>
                <w:sz w:val="22"/>
                <w:szCs w:val="22"/>
              </w:rPr>
            </w:pPr>
            <w:r w:rsidRPr="00751121">
              <w:rPr>
                <w:sz w:val="22"/>
                <w:szCs w:val="22"/>
              </w:rPr>
              <w:t>протяженность  отремонтированных дорог -     км (уточняется)</w:t>
            </w:r>
          </w:p>
        </w:tc>
        <w:tc>
          <w:tcPr>
            <w:tcW w:w="4536" w:type="dxa"/>
            <w:gridSpan w:val="2"/>
            <w:vMerge/>
          </w:tcPr>
          <w:p w:rsidR="00786028" w:rsidRPr="00751121" w:rsidRDefault="00786028" w:rsidP="00786028">
            <w:pPr>
              <w:rPr>
                <w:color w:val="000000"/>
                <w:sz w:val="22"/>
                <w:szCs w:val="22"/>
              </w:rPr>
            </w:pPr>
          </w:p>
        </w:tc>
      </w:tr>
      <w:tr w:rsidR="00786028" w:rsidRPr="00751121" w:rsidTr="0072495A">
        <w:tc>
          <w:tcPr>
            <w:tcW w:w="816" w:type="dxa"/>
          </w:tcPr>
          <w:p w:rsidR="00786028" w:rsidRPr="00751121" w:rsidRDefault="00786028" w:rsidP="00786028">
            <w:pPr>
              <w:rPr>
                <w:sz w:val="22"/>
                <w:szCs w:val="22"/>
              </w:rPr>
            </w:pPr>
            <w:r w:rsidRPr="00751121">
              <w:rPr>
                <w:sz w:val="22"/>
                <w:szCs w:val="22"/>
              </w:rPr>
              <w:t>1.2.23</w:t>
            </w:r>
          </w:p>
        </w:tc>
        <w:tc>
          <w:tcPr>
            <w:tcW w:w="2836" w:type="dxa"/>
          </w:tcPr>
          <w:p w:rsidR="00786028" w:rsidRPr="00751121" w:rsidRDefault="00786028" w:rsidP="00786028">
            <w:pPr>
              <w:ind w:right="-108"/>
              <w:rPr>
                <w:sz w:val="22"/>
                <w:szCs w:val="22"/>
              </w:rPr>
            </w:pPr>
            <w:r w:rsidRPr="00751121">
              <w:rPr>
                <w:sz w:val="22"/>
                <w:szCs w:val="22"/>
              </w:rPr>
              <w:t>Ремонт дорожного покрытия с устройством тротуаров по ул. Индустриальная</w:t>
            </w:r>
          </w:p>
        </w:tc>
        <w:tc>
          <w:tcPr>
            <w:tcW w:w="1419" w:type="dxa"/>
          </w:tcPr>
          <w:p w:rsidR="00786028" w:rsidRPr="00751121" w:rsidRDefault="00786028" w:rsidP="00786028">
            <w:pPr>
              <w:jc w:val="center"/>
              <w:rPr>
                <w:sz w:val="22"/>
                <w:szCs w:val="22"/>
              </w:rPr>
            </w:pPr>
            <w:r w:rsidRPr="00751121">
              <w:rPr>
                <w:sz w:val="22"/>
                <w:szCs w:val="22"/>
              </w:rPr>
              <w:t xml:space="preserve">2017 </w:t>
            </w:r>
          </w:p>
          <w:p w:rsidR="00786028" w:rsidRPr="00751121" w:rsidRDefault="00786028" w:rsidP="00786028">
            <w:pPr>
              <w:jc w:val="center"/>
              <w:rPr>
                <w:sz w:val="22"/>
                <w:szCs w:val="22"/>
              </w:rPr>
            </w:pPr>
          </w:p>
        </w:tc>
        <w:tc>
          <w:tcPr>
            <w:tcW w:w="2551" w:type="dxa"/>
            <w:gridSpan w:val="2"/>
          </w:tcPr>
          <w:p w:rsidR="00786028" w:rsidRPr="00751121" w:rsidRDefault="00786028" w:rsidP="00786028">
            <w:pPr>
              <w:rPr>
                <w:sz w:val="22"/>
                <w:szCs w:val="22"/>
              </w:rPr>
            </w:pPr>
            <w:r w:rsidRPr="00751121">
              <w:rPr>
                <w:sz w:val="22"/>
                <w:szCs w:val="22"/>
              </w:rPr>
              <w:t>МКУ    «Служба координации и развития коммунального хозяйства и строительства»</w:t>
            </w:r>
          </w:p>
        </w:tc>
        <w:tc>
          <w:tcPr>
            <w:tcW w:w="3261" w:type="dxa"/>
            <w:gridSpan w:val="2"/>
          </w:tcPr>
          <w:p w:rsidR="00786028" w:rsidRPr="00751121" w:rsidRDefault="00786028" w:rsidP="00786028">
            <w:pPr>
              <w:rPr>
                <w:sz w:val="22"/>
                <w:szCs w:val="22"/>
              </w:rPr>
            </w:pPr>
            <w:r w:rsidRPr="00751121">
              <w:rPr>
                <w:sz w:val="22"/>
                <w:szCs w:val="22"/>
              </w:rPr>
              <w:t>протяженность  отремонтированных дорог -    км (уточняется)</w:t>
            </w:r>
          </w:p>
        </w:tc>
        <w:tc>
          <w:tcPr>
            <w:tcW w:w="4536" w:type="dxa"/>
            <w:gridSpan w:val="2"/>
            <w:vMerge/>
          </w:tcPr>
          <w:p w:rsidR="00786028" w:rsidRPr="00751121" w:rsidRDefault="00786028" w:rsidP="00786028">
            <w:pPr>
              <w:rPr>
                <w:color w:val="000000"/>
                <w:sz w:val="22"/>
                <w:szCs w:val="22"/>
              </w:rPr>
            </w:pPr>
          </w:p>
        </w:tc>
      </w:tr>
      <w:tr w:rsidR="00786028" w:rsidRPr="00751121" w:rsidTr="0072495A">
        <w:tc>
          <w:tcPr>
            <w:tcW w:w="816" w:type="dxa"/>
          </w:tcPr>
          <w:p w:rsidR="00786028" w:rsidRPr="00751121" w:rsidRDefault="00786028" w:rsidP="00786028">
            <w:pPr>
              <w:rPr>
                <w:sz w:val="22"/>
                <w:szCs w:val="22"/>
              </w:rPr>
            </w:pPr>
            <w:r w:rsidRPr="00751121">
              <w:rPr>
                <w:sz w:val="22"/>
                <w:szCs w:val="22"/>
              </w:rPr>
              <w:t>1.2.24</w:t>
            </w:r>
          </w:p>
        </w:tc>
        <w:tc>
          <w:tcPr>
            <w:tcW w:w="2836" w:type="dxa"/>
          </w:tcPr>
          <w:p w:rsidR="00786028" w:rsidRPr="00751121" w:rsidRDefault="00786028" w:rsidP="00786028">
            <w:pPr>
              <w:ind w:right="-108"/>
              <w:rPr>
                <w:sz w:val="22"/>
                <w:szCs w:val="22"/>
              </w:rPr>
            </w:pPr>
            <w:r w:rsidRPr="00751121">
              <w:rPr>
                <w:sz w:val="22"/>
                <w:szCs w:val="22"/>
              </w:rPr>
              <w:t>Ремонт участка автомобильной дороги  по  ул. Красных Военлетов  д.7,9,       с устройством тротуаров  и парковок</w:t>
            </w:r>
          </w:p>
        </w:tc>
        <w:tc>
          <w:tcPr>
            <w:tcW w:w="1419" w:type="dxa"/>
          </w:tcPr>
          <w:p w:rsidR="00786028" w:rsidRPr="00751121" w:rsidRDefault="00786028" w:rsidP="00786028">
            <w:pPr>
              <w:jc w:val="center"/>
              <w:rPr>
                <w:sz w:val="22"/>
                <w:szCs w:val="22"/>
              </w:rPr>
            </w:pPr>
            <w:r w:rsidRPr="00751121">
              <w:rPr>
                <w:sz w:val="22"/>
                <w:szCs w:val="22"/>
              </w:rPr>
              <w:t xml:space="preserve">2017 </w:t>
            </w:r>
          </w:p>
        </w:tc>
        <w:tc>
          <w:tcPr>
            <w:tcW w:w="2551" w:type="dxa"/>
            <w:gridSpan w:val="2"/>
          </w:tcPr>
          <w:p w:rsidR="00786028" w:rsidRPr="00751121" w:rsidRDefault="00786028" w:rsidP="00786028">
            <w:pPr>
              <w:rPr>
                <w:sz w:val="22"/>
                <w:szCs w:val="22"/>
              </w:rPr>
            </w:pPr>
            <w:r w:rsidRPr="00751121">
              <w:rPr>
                <w:sz w:val="22"/>
                <w:szCs w:val="22"/>
              </w:rPr>
              <w:t>МКУ    «Служба координации и развития коммунального хозяйства и строительства»</w:t>
            </w:r>
          </w:p>
        </w:tc>
        <w:tc>
          <w:tcPr>
            <w:tcW w:w="3261" w:type="dxa"/>
            <w:gridSpan w:val="2"/>
          </w:tcPr>
          <w:p w:rsidR="00786028" w:rsidRPr="00751121" w:rsidRDefault="00786028" w:rsidP="00786028">
            <w:pPr>
              <w:rPr>
                <w:sz w:val="22"/>
                <w:szCs w:val="22"/>
              </w:rPr>
            </w:pPr>
            <w:r w:rsidRPr="00751121">
              <w:rPr>
                <w:sz w:val="22"/>
                <w:szCs w:val="22"/>
              </w:rPr>
              <w:t>протяженность  отремонтированных дорог -     км (уточняется)</w:t>
            </w:r>
          </w:p>
        </w:tc>
        <w:tc>
          <w:tcPr>
            <w:tcW w:w="4536" w:type="dxa"/>
            <w:gridSpan w:val="2"/>
            <w:vMerge/>
          </w:tcPr>
          <w:p w:rsidR="00786028" w:rsidRPr="00751121" w:rsidRDefault="00786028" w:rsidP="00786028">
            <w:pPr>
              <w:rPr>
                <w:color w:val="000000"/>
                <w:sz w:val="22"/>
                <w:szCs w:val="22"/>
              </w:rPr>
            </w:pPr>
          </w:p>
        </w:tc>
      </w:tr>
      <w:tr w:rsidR="00786028" w:rsidRPr="00751121" w:rsidTr="0072495A">
        <w:tc>
          <w:tcPr>
            <w:tcW w:w="816" w:type="dxa"/>
          </w:tcPr>
          <w:p w:rsidR="00786028" w:rsidRPr="00751121" w:rsidRDefault="00786028" w:rsidP="00786028">
            <w:pPr>
              <w:rPr>
                <w:sz w:val="22"/>
                <w:szCs w:val="22"/>
              </w:rPr>
            </w:pPr>
            <w:r w:rsidRPr="00751121">
              <w:rPr>
                <w:sz w:val="22"/>
                <w:szCs w:val="22"/>
              </w:rPr>
              <w:t>1.2.25</w:t>
            </w:r>
          </w:p>
        </w:tc>
        <w:tc>
          <w:tcPr>
            <w:tcW w:w="2836" w:type="dxa"/>
          </w:tcPr>
          <w:p w:rsidR="00786028" w:rsidRPr="00751121" w:rsidRDefault="00786028" w:rsidP="00786028">
            <w:pPr>
              <w:ind w:right="-108"/>
              <w:rPr>
                <w:sz w:val="22"/>
                <w:szCs w:val="22"/>
              </w:rPr>
            </w:pPr>
            <w:r w:rsidRPr="00751121">
              <w:rPr>
                <w:sz w:val="22"/>
                <w:szCs w:val="22"/>
              </w:rPr>
              <w:t>Ремонт  дороги  вдоль площадки  «Юность»  и Госпитальный  переулок</w:t>
            </w:r>
          </w:p>
        </w:tc>
        <w:tc>
          <w:tcPr>
            <w:tcW w:w="1419" w:type="dxa"/>
          </w:tcPr>
          <w:p w:rsidR="00786028" w:rsidRPr="00751121" w:rsidRDefault="00786028" w:rsidP="00786028">
            <w:pPr>
              <w:jc w:val="center"/>
              <w:rPr>
                <w:sz w:val="22"/>
                <w:szCs w:val="22"/>
              </w:rPr>
            </w:pPr>
            <w:r w:rsidRPr="00751121">
              <w:rPr>
                <w:sz w:val="22"/>
                <w:szCs w:val="22"/>
              </w:rPr>
              <w:t xml:space="preserve">2017 </w:t>
            </w:r>
          </w:p>
          <w:p w:rsidR="00786028" w:rsidRPr="00751121" w:rsidRDefault="00786028" w:rsidP="00786028">
            <w:pPr>
              <w:jc w:val="center"/>
              <w:rPr>
                <w:sz w:val="22"/>
                <w:szCs w:val="22"/>
              </w:rPr>
            </w:pPr>
          </w:p>
        </w:tc>
        <w:tc>
          <w:tcPr>
            <w:tcW w:w="2551" w:type="dxa"/>
            <w:gridSpan w:val="2"/>
          </w:tcPr>
          <w:p w:rsidR="00786028" w:rsidRPr="00751121" w:rsidRDefault="00786028" w:rsidP="00786028">
            <w:pPr>
              <w:rPr>
                <w:sz w:val="22"/>
                <w:szCs w:val="22"/>
              </w:rPr>
            </w:pPr>
            <w:r w:rsidRPr="00751121">
              <w:rPr>
                <w:sz w:val="22"/>
                <w:szCs w:val="22"/>
              </w:rPr>
              <w:t>МКУ    «Служба координации и развития коммунального хозяйства и строительства»</w:t>
            </w:r>
          </w:p>
        </w:tc>
        <w:tc>
          <w:tcPr>
            <w:tcW w:w="3261" w:type="dxa"/>
            <w:gridSpan w:val="2"/>
          </w:tcPr>
          <w:p w:rsidR="00786028" w:rsidRPr="00751121" w:rsidRDefault="00786028" w:rsidP="00786028">
            <w:pPr>
              <w:rPr>
                <w:sz w:val="22"/>
                <w:szCs w:val="22"/>
              </w:rPr>
            </w:pPr>
            <w:r w:rsidRPr="00751121">
              <w:rPr>
                <w:sz w:val="22"/>
                <w:szCs w:val="22"/>
              </w:rPr>
              <w:t>протяженность  отремонтированных дорог -    км (уточняется)</w:t>
            </w:r>
          </w:p>
        </w:tc>
        <w:tc>
          <w:tcPr>
            <w:tcW w:w="4536" w:type="dxa"/>
            <w:gridSpan w:val="2"/>
            <w:vMerge/>
          </w:tcPr>
          <w:p w:rsidR="00786028" w:rsidRPr="00751121" w:rsidRDefault="00786028" w:rsidP="00786028">
            <w:pPr>
              <w:rPr>
                <w:color w:val="000000"/>
                <w:sz w:val="22"/>
                <w:szCs w:val="22"/>
              </w:rPr>
            </w:pPr>
          </w:p>
        </w:tc>
      </w:tr>
      <w:tr w:rsidR="00786028" w:rsidRPr="00751121" w:rsidTr="0072495A">
        <w:tc>
          <w:tcPr>
            <w:tcW w:w="816" w:type="dxa"/>
          </w:tcPr>
          <w:p w:rsidR="00786028" w:rsidRPr="00751121" w:rsidRDefault="00786028" w:rsidP="00786028">
            <w:pPr>
              <w:rPr>
                <w:sz w:val="22"/>
                <w:szCs w:val="22"/>
              </w:rPr>
            </w:pPr>
            <w:r w:rsidRPr="00751121">
              <w:rPr>
                <w:sz w:val="22"/>
                <w:szCs w:val="22"/>
              </w:rPr>
              <w:t>1.2.26</w:t>
            </w:r>
          </w:p>
        </w:tc>
        <w:tc>
          <w:tcPr>
            <w:tcW w:w="2836" w:type="dxa"/>
          </w:tcPr>
          <w:p w:rsidR="00786028" w:rsidRPr="00751121" w:rsidRDefault="00786028" w:rsidP="00786028">
            <w:pPr>
              <w:ind w:right="-108"/>
              <w:rPr>
                <w:sz w:val="22"/>
                <w:szCs w:val="22"/>
              </w:rPr>
            </w:pPr>
            <w:r w:rsidRPr="00751121">
              <w:rPr>
                <w:sz w:val="22"/>
                <w:szCs w:val="22"/>
              </w:rPr>
              <w:t>Ремонт  автостоянки  на пр.Красноармейский (у кафе «Росто»)</w:t>
            </w:r>
          </w:p>
        </w:tc>
        <w:tc>
          <w:tcPr>
            <w:tcW w:w="1419" w:type="dxa"/>
          </w:tcPr>
          <w:p w:rsidR="00786028" w:rsidRPr="00751121" w:rsidRDefault="00786028" w:rsidP="00786028">
            <w:pPr>
              <w:jc w:val="center"/>
              <w:rPr>
                <w:sz w:val="22"/>
                <w:szCs w:val="22"/>
              </w:rPr>
            </w:pPr>
            <w:r w:rsidRPr="00751121">
              <w:rPr>
                <w:sz w:val="22"/>
                <w:szCs w:val="22"/>
              </w:rPr>
              <w:t xml:space="preserve">2017 </w:t>
            </w:r>
          </w:p>
          <w:p w:rsidR="00786028" w:rsidRPr="00751121" w:rsidRDefault="00786028" w:rsidP="00786028">
            <w:pPr>
              <w:jc w:val="center"/>
              <w:rPr>
                <w:sz w:val="22"/>
                <w:szCs w:val="22"/>
              </w:rPr>
            </w:pPr>
          </w:p>
        </w:tc>
        <w:tc>
          <w:tcPr>
            <w:tcW w:w="2551" w:type="dxa"/>
            <w:gridSpan w:val="2"/>
          </w:tcPr>
          <w:p w:rsidR="00786028" w:rsidRPr="00751121" w:rsidRDefault="00786028" w:rsidP="00786028">
            <w:pPr>
              <w:rPr>
                <w:sz w:val="22"/>
                <w:szCs w:val="22"/>
              </w:rPr>
            </w:pPr>
            <w:r w:rsidRPr="00751121">
              <w:rPr>
                <w:sz w:val="22"/>
                <w:szCs w:val="22"/>
              </w:rPr>
              <w:t>МКУ  «Служба координации и развития коммунального хозяйства и строительства»</w:t>
            </w:r>
          </w:p>
        </w:tc>
        <w:tc>
          <w:tcPr>
            <w:tcW w:w="3261" w:type="dxa"/>
            <w:gridSpan w:val="2"/>
          </w:tcPr>
          <w:p w:rsidR="00786028" w:rsidRPr="00751121" w:rsidRDefault="00786028" w:rsidP="00786028">
            <w:pPr>
              <w:rPr>
                <w:sz w:val="22"/>
                <w:szCs w:val="22"/>
              </w:rPr>
            </w:pPr>
            <w:r w:rsidRPr="00751121">
              <w:rPr>
                <w:sz w:val="22"/>
                <w:szCs w:val="22"/>
              </w:rPr>
              <w:t xml:space="preserve">протяженность  отремонтированных дорог -    км (уточняется) </w:t>
            </w:r>
          </w:p>
        </w:tc>
        <w:tc>
          <w:tcPr>
            <w:tcW w:w="4536" w:type="dxa"/>
            <w:gridSpan w:val="2"/>
            <w:vMerge/>
          </w:tcPr>
          <w:p w:rsidR="00786028" w:rsidRPr="00751121" w:rsidRDefault="00786028" w:rsidP="00786028">
            <w:pPr>
              <w:rPr>
                <w:color w:val="000000"/>
                <w:sz w:val="22"/>
                <w:szCs w:val="22"/>
              </w:rPr>
            </w:pPr>
          </w:p>
        </w:tc>
      </w:tr>
      <w:tr w:rsidR="00786028" w:rsidRPr="00751121" w:rsidTr="0072495A">
        <w:tc>
          <w:tcPr>
            <w:tcW w:w="816" w:type="dxa"/>
          </w:tcPr>
          <w:p w:rsidR="00786028" w:rsidRPr="00751121" w:rsidRDefault="00786028" w:rsidP="00786028">
            <w:pPr>
              <w:rPr>
                <w:sz w:val="22"/>
                <w:szCs w:val="22"/>
              </w:rPr>
            </w:pPr>
            <w:r w:rsidRPr="00751121">
              <w:rPr>
                <w:sz w:val="22"/>
                <w:szCs w:val="22"/>
              </w:rPr>
              <w:t>1.2.27</w:t>
            </w:r>
          </w:p>
        </w:tc>
        <w:tc>
          <w:tcPr>
            <w:tcW w:w="2836" w:type="dxa"/>
          </w:tcPr>
          <w:p w:rsidR="00786028" w:rsidRPr="00751121" w:rsidRDefault="00786028" w:rsidP="00786028">
            <w:pPr>
              <w:ind w:right="-108"/>
              <w:rPr>
                <w:sz w:val="22"/>
                <w:szCs w:val="22"/>
              </w:rPr>
            </w:pPr>
            <w:r w:rsidRPr="00751121">
              <w:rPr>
                <w:sz w:val="22"/>
                <w:szCs w:val="22"/>
              </w:rPr>
              <w:t>Продление  бульвара  по ул.Рощинской  от  пр. 25 Октября до Пожарной части</w:t>
            </w:r>
          </w:p>
        </w:tc>
        <w:tc>
          <w:tcPr>
            <w:tcW w:w="1419" w:type="dxa"/>
          </w:tcPr>
          <w:p w:rsidR="00786028" w:rsidRPr="00751121" w:rsidRDefault="00786028" w:rsidP="00786028">
            <w:pPr>
              <w:jc w:val="center"/>
              <w:rPr>
                <w:sz w:val="22"/>
                <w:szCs w:val="22"/>
              </w:rPr>
            </w:pPr>
            <w:r w:rsidRPr="00751121">
              <w:rPr>
                <w:sz w:val="22"/>
                <w:szCs w:val="22"/>
              </w:rPr>
              <w:t xml:space="preserve">2017 </w:t>
            </w:r>
          </w:p>
          <w:p w:rsidR="00786028" w:rsidRPr="00751121" w:rsidRDefault="00786028" w:rsidP="00786028">
            <w:pPr>
              <w:jc w:val="center"/>
              <w:rPr>
                <w:sz w:val="22"/>
                <w:szCs w:val="22"/>
              </w:rPr>
            </w:pPr>
          </w:p>
        </w:tc>
        <w:tc>
          <w:tcPr>
            <w:tcW w:w="2551" w:type="dxa"/>
            <w:gridSpan w:val="2"/>
          </w:tcPr>
          <w:p w:rsidR="00786028" w:rsidRPr="00751121" w:rsidRDefault="00786028" w:rsidP="00786028">
            <w:pPr>
              <w:rPr>
                <w:sz w:val="22"/>
                <w:szCs w:val="22"/>
              </w:rPr>
            </w:pPr>
            <w:r w:rsidRPr="00751121">
              <w:rPr>
                <w:sz w:val="22"/>
                <w:szCs w:val="22"/>
              </w:rPr>
              <w:t>МКУ    «Служба координации и развития коммунального хозяйства и строительства»</w:t>
            </w:r>
          </w:p>
        </w:tc>
        <w:tc>
          <w:tcPr>
            <w:tcW w:w="3261" w:type="dxa"/>
            <w:gridSpan w:val="2"/>
          </w:tcPr>
          <w:p w:rsidR="00786028" w:rsidRPr="00751121" w:rsidRDefault="00786028" w:rsidP="00786028">
            <w:pPr>
              <w:rPr>
                <w:sz w:val="22"/>
                <w:szCs w:val="22"/>
              </w:rPr>
            </w:pPr>
            <w:r w:rsidRPr="00751121">
              <w:rPr>
                <w:sz w:val="22"/>
                <w:szCs w:val="22"/>
              </w:rPr>
              <w:t>протяженность  отремонтированных дорог -     км (уточняется)</w:t>
            </w:r>
          </w:p>
        </w:tc>
        <w:tc>
          <w:tcPr>
            <w:tcW w:w="4536" w:type="dxa"/>
            <w:gridSpan w:val="2"/>
            <w:vMerge/>
          </w:tcPr>
          <w:p w:rsidR="00786028" w:rsidRPr="00751121" w:rsidRDefault="00786028" w:rsidP="00786028">
            <w:pPr>
              <w:rPr>
                <w:color w:val="000000"/>
                <w:sz w:val="22"/>
                <w:szCs w:val="22"/>
              </w:rPr>
            </w:pPr>
          </w:p>
        </w:tc>
      </w:tr>
      <w:tr w:rsidR="00786028" w:rsidRPr="00751121" w:rsidTr="0072495A">
        <w:tc>
          <w:tcPr>
            <w:tcW w:w="15419" w:type="dxa"/>
            <w:gridSpan w:val="9"/>
          </w:tcPr>
          <w:p w:rsidR="00786028" w:rsidRPr="00751121" w:rsidRDefault="00786028" w:rsidP="00786028">
            <w:pPr>
              <w:pStyle w:val="affff3"/>
              <w:numPr>
                <w:ilvl w:val="1"/>
                <w:numId w:val="14"/>
              </w:numPr>
              <w:tabs>
                <w:tab w:val="left" w:pos="606"/>
              </w:tabs>
              <w:ind w:left="0" w:firstLine="142"/>
              <w:rPr>
                <w:sz w:val="22"/>
                <w:szCs w:val="22"/>
              </w:rPr>
            </w:pPr>
            <w:r w:rsidRPr="00751121">
              <w:rPr>
                <w:sz w:val="22"/>
                <w:szCs w:val="22"/>
              </w:rPr>
              <w:t>Стратегическая задача: Создание условий для развития объектов придорожной инфраструктуры, объектов обслуживания автотранспорта с учетом соблюдения условий безопасности движения</w:t>
            </w:r>
          </w:p>
        </w:tc>
      </w:tr>
      <w:tr w:rsidR="00786028" w:rsidRPr="00751121" w:rsidTr="0072495A">
        <w:tc>
          <w:tcPr>
            <w:tcW w:w="816" w:type="dxa"/>
          </w:tcPr>
          <w:p w:rsidR="00786028" w:rsidRPr="00751121" w:rsidRDefault="00786028" w:rsidP="00786028">
            <w:pPr>
              <w:rPr>
                <w:sz w:val="22"/>
                <w:szCs w:val="22"/>
              </w:rPr>
            </w:pPr>
            <w:r w:rsidRPr="00751121">
              <w:rPr>
                <w:sz w:val="22"/>
                <w:szCs w:val="22"/>
              </w:rPr>
              <w:lastRenderedPageBreak/>
              <w:t>1.3.1</w:t>
            </w:r>
          </w:p>
        </w:tc>
        <w:tc>
          <w:tcPr>
            <w:tcW w:w="2836" w:type="dxa"/>
          </w:tcPr>
          <w:p w:rsidR="00786028" w:rsidRPr="00751121" w:rsidRDefault="00786028" w:rsidP="00786028">
            <w:pPr>
              <w:rPr>
                <w:sz w:val="22"/>
                <w:szCs w:val="22"/>
              </w:rPr>
            </w:pPr>
            <w:r w:rsidRPr="00751121">
              <w:rPr>
                <w:sz w:val="22"/>
                <w:szCs w:val="22"/>
              </w:rPr>
              <w:t>Установка дорожных знаков в соответствии с предписаниями ГИБДД (прогнозное значение)</w:t>
            </w:r>
          </w:p>
        </w:tc>
        <w:tc>
          <w:tcPr>
            <w:tcW w:w="1419" w:type="dxa"/>
          </w:tcPr>
          <w:p w:rsidR="00786028" w:rsidRPr="00751121" w:rsidRDefault="00786028" w:rsidP="00786028">
            <w:pPr>
              <w:jc w:val="center"/>
              <w:rPr>
                <w:sz w:val="22"/>
                <w:szCs w:val="22"/>
              </w:rPr>
            </w:pPr>
            <w:r w:rsidRPr="00751121">
              <w:rPr>
                <w:sz w:val="22"/>
                <w:szCs w:val="22"/>
              </w:rPr>
              <w:t>3 кв. 2018</w:t>
            </w:r>
          </w:p>
        </w:tc>
        <w:tc>
          <w:tcPr>
            <w:tcW w:w="2551" w:type="dxa"/>
            <w:gridSpan w:val="2"/>
          </w:tcPr>
          <w:p w:rsidR="00786028" w:rsidRPr="00751121" w:rsidRDefault="00786028" w:rsidP="00786028">
            <w:pPr>
              <w:rPr>
                <w:sz w:val="22"/>
                <w:szCs w:val="22"/>
              </w:rPr>
            </w:pPr>
            <w:r w:rsidRPr="00751121">
              <w:rPr>
                <w:sz w:val="22"/>
                <w:szCs w:val="22"/>
              </w:rPr>
              <w:t>Отдел финансово-экономического анализа деятельности муниципальных унитарных предприятий и городского хозяйства</w:t>
            </w:r>
          </w:p>
        </w:tc>
        <w:tc>
          <w:tcPr>
            <w:tcW w:w="3261" w:type="dxa"/>
            <w:gridSpan w:val="2"/>
          </w:tcPr>
          <w:p w:rsidR="00786028" w:rsidRPr="00751121" w:rsidRDefault="00786028" w:rsidP="00786028">
            <w:pPr>
              <w:rPr>
                <w:sz w:val="22"/>
                <w:szCs w:val="22"/>
              </w:rPr>
            </w:pPr>
            <w:r w:rsidRPr="00751121">
              <w:rPr>
                <w:sz w:val="22"/>
                <w:szCs w:val="22"/>
              </w:rPr>
              <w:t>- прогнозируемое количество дорожных знаков, установленных, в соответствии с предписаниями ГИБДД – 100 шт.</w:t>
            </w:r>
          </w:p>
        </w:tc>
        <w:tc>
          <w:tcPr>
            <w:tcW w:w="4536" w:type="dxa"/>
            <w:gridSpan w:val="2"/>
          </w:tcPr>
          <w:p w:rsidR="00786028" w:rsidRPr="00751121" w:rsidRDefault="00786028" w:rsidP="00786028">
            <w:pPr>
              <w:rPr>
                <w:sz w:val="22"/>
                <w:szCs w:val="22"/>
              </w:rPr>
            </w:pPr>
            <w:r w:rsidRPr="00751121">
              <w:rPr>
                <w:sz w:val="22"/>
                <w:szCs w:val="22"/>
              </w:rPr>
              <w:t>Прогнозируемый объем финансирования –  681,32 тыс.  рублей (справочно)</w:t>
            </w:r>
          </w:p>
        </w:tc>
      </w:tr>
      <w:tr w:rsidR="00786028" w:rsidRPr="00751121" w:rsidTr="0072495A">
        <w:trPr>
          <w:trHeight w:val="3008"/>
        </w:trPr>
        <w:tc>
          <w:tcPr>
            <w:tcW w:w="816" w:type="dxa"/>
          </w:tcPr>
          <w:p w:rsidR="00786028" w:rsidRPr="00751121" w:rsidRDefault="00786028" w:rsidP="00786028">
            <w:pPr>
              <w:rPr>
                <w:sz w:val="22"/>
                <w:szCs w:val="22"/>
              </w:rPr>
            </w:pPr>
            <w:r w:rsidRPr="00751121">
              <w:rPr>
                <w:sz w:val="22"/>
                <w:szCs w:val="22"/>
              </w:rPr>
              <w:t>1.3.2</w:t>
            </w:r>
          </w:p>
        </w:tc>
        <w:tc>
          <w:tcPr>
            <w:tcW w:w="2836" w:type="dxa"/>
          </w:tcPr>
          <w:p w:rsidR="00786028" w:rsidRPr="00751121" w:rsidRDefault="00786028" w:rsidP="00786028">
            <w:pPr>
              <w:rPr>
                <w:color w:val="000000"/>
                <w:sz w:val="22"/>
                <w:szCs w:val="22"/>
              </w:rPr>
            </w:pPr>
            <w:r w:rsidRPr="00751121">
              <w:rPr>
                <w:sz w:val="22"/>
                <w:szCs w:val="22"/>
              </w:rPr>
              <w:t>Установка ограничивающих пешеходных ограждений</w:t>
            </w:r>
          </w:p>
        </w:tc>
        <w:tc>
          <w:tcPr>
            <w:tcW w:w="1419" w:type="dxa"/>
          </w:tcPr>
          <w:p w:rsidR="00786028" w:rsidRPr="00751121" w:rsidRDefault="00786028" w:rsidP="00786028">
            <w:pPr>
              <w:jc w:val="center"/>
              <w:rPr>
                <w:sz w:val="22"/>
                <w:szCs w:val="22"/>
              </w:rPr>
            </w:pPr>
            <w:r w:rsidRPr="00751121">
              <w:rPr>
                <w:sz w:val="22"/>
                <w:szCs w:val="22"/>
              </w:rPr>
              <w:t xml:space="preserve">3 кв. 2016 </w:t>
            </w:r>
          </w:p>
        </w:tc>
        <w:tc>
          <w:tcPr>
            <w:tcW w:w="2551" w:type="dxa"/>
            <w:gridSpan w:val="2"/>
          </w:tcPr>
          <w:p w:rsidR="00786028" w:rsidRPr="00751121" w:rsidRDefault="00786028" w:rsidP="00786028">
            <w:pPr>
              <w:rPr>
                <w:sz w:val="22"/>
                <w:szCs w:val="22"/>
              </w:rPr>
            </w:pPr>
            <w:r w:rsidRPr="00751121">
              <w:rPr>
                <w:sz w:val="22"/>
                <w:szCs w:val="22"/>
              </w:rPr>
              <w:t>Отдел финансово-экономического анализа деятельности муниципальных унитарных предприятий и городского хозяйства</w:t>
            </w:r>
          </w:p>
        </w:tc>
        <w:tc>
          <w:tcPr>
            <w:tcW w:w="3261" w:type="dxa"/>
            <w:gridSpan w:val="2"/>
          </w:tcPr>
          <w:p w:rsidR="00786028" w:rsidRPr="00751121" w:rsidRDefault="00786028" w:rsidP="00F7031E">
            <w:pPr>
              <w:rPr>
                <w:sz w:val="22"/>
                <w:szCs w:val="22"/>
              </w:rPr>
            </w:pPr>
            <w:r w:rsidRPr="00751121">
              <w:rPr>
                <w:sz w:val="22"/>
                <w:szCs w:val="22"/>
              </w:rPr>
              <w:t>- совокупная длина ограничивающих пешеходных ограждений у пешеходных переходов возле школ - 900 п.м.</w:t>
            </w:r>
          </w:p>
          <w:p w:rsidR="00786028" w:rsidRPr="00751121" w:rsidRDefault="00786028" w:rsidP="00F7031E">
            <w:pPr>
              <w:rPr>
                <w:sz w:val="22"/>
                <w:szCs w:val="22"/>
              </w:rPr>
            </w:pPr>
            <w:r w:rsidRPr="00751121">
              <w:rPr>
                <w:sz w:val="22"/>
                <w:szCs w:val="22"/>
              </w:rPr>
              <w:t xml:space="preserve">- совокупная длина ограничивающих пешеходных ограждений, установленных по отдельным адресам – </w:t>
            </w:r>
          </w:p>
          <w:p w:rsidR="00786028" w:rsidRPr="00751121" w:rsidRDefault="00786028" w:rsidP="00F7031E">
            <w:pPr>
              <w:rPr>
                <w:sz w:val="22"/>
                <w:szCs w:val="22"/>
              </w:rPr>
            </w:pPr>
            <w:r w:rsidRPr="00751121">
              <w:rPr>
                <w:sz w:val="22"/>
                <w:szCs w:val="22"/>
              </w:rPr>
              <w:t>6929 п. м.</w:t>
            </w:r>
          </w:p>
          <w:p w:rsidR="00786028" w:rsidRPr="00751121" w:rsidRDefault="00786028" w:rsidP="00F7031E">
            <w:pPr>
              <w:rPr>
                <w:sz w:val="22"/>
                <w:szCs w:val="22"/>
              </w:rPr>
            </w:pPr>
            <w:r w:rsidRPr="00751121">
              <w:rPr>
                <w:sz w:val="22"/>
                <w:szCs w:val="22"/>
              </w:rPr>
              <w:t xml:space="preserve">-количество адресов установки искусственных неровностей, </w:t>
            </w:r>
          </w:p>
          <w:p w:rsidR="00786028" w:rsidRPr="00751121" w:rsidRDefault="00786028" w:rsidP="00F7031E">
            <w:pPr>
              <w:rPr>
                <w:sz w:val="22"/>
                <w:szCs w:val="22"/>
              </w:rPr>
            </w:pPr>
            <w:r w:rsidRPr="00751121">
              <w:rPr>
                <w:sz w:val="22"/>
                <w:szCs w:val="22"/>
              </w:rPr>
              <w:t>- 34 шт.</w:t>
            </w:r>
          </w:p>
        </w:tc>
        <w:tc>
          <w:tcPr>
            <w:tcW w:w="4536" w:type="dxa"/>
            <w:gridSpan w:val="2"/>
          </w:tcPr>
          <w:p w:rsidR="00786028" w:rsidRPr="00751121" w:rsidRDefault="00786028" w:rsidP="00786028">
            <w:pPr>
              <w:rPr>
                <w:sz w:val="22"/>
                <w:szCs w:val="22"/>
              </w:rPr>
            </w:pPr>
            <w:r w:rsidRPr="00751121">
              <w:rPr>
                <w:sz w:val="22"/>
                <w:szCs w:val="22"/>
              </w:rPr>
              <w:t xml:space="preserve">Финансирование в рамках реализации  Подпрограммы 3 «Обеспечение безопасности дорожного движения на территории МО «Город Гатчина» на 2015-2017гг.» муниципальной программы «Организация благоустройства, содержание дорог местного значения, повышение безопасности дорожного движения на территории МО "Город Гатчина" на 2015 год и плановый период 2016-2017 годов»  на сумму:  1 900,00  тыс.  рублей   </w:t>
            </w:r>
          </w:p>
        </w:tc>
      </w:tr>
      <w:tr w:rsidR="00786028" w:rsidRPr="00751121" w:rsidTr="0072495A">
        <w:tc>
          <w:tcPr>
            <w:tcW w:w="816" w:type="dxa"/>
          </w:tcPr>
          <w:p w:rsidR="00786028" w:rsidRPr="00751121" w:rsidRDefault="00786028" w:rsidP="00E3757E">
            <w:pPr>
              <w:rPr>
                <w:sz w:val="22"/>
                <w:szCs w:val="22"/>
              </w:rPr>
            </w:pPr>
            <w:r w:rsidRPr="00751121">
              <w:rPr>
                <w:sz w:val="22"/>
                <w:szCs w:val="22"/>
              </w:rPr>
              <w:t>1.3.</w:t>
            </w:r>
            <w:r w:rsidR="00E3757E">
              <w:rPr>
                <w:sz w:val="22"/>
                <w:szCs w:val="22"/>
              </w:rPr>
              <w:t>3</w:t>
            </w:r>
          </w:p>
        </w:tc>
        <w:tc>
          <w:tcPr>
            <w:tcW w:w="2836" w:type="dxa"/>
          </w:tcPr>
          <w:p w:rsidR="00786028" w:rsidRPr="00751121" w:rsidRDefault="00786028" w:rsidP="00786028">
            <w:pPr>
              <w:rPr>
                <w:sz w:val="22"/>
                <w:szCs w:val="22"/>
              </w:rPr>
            </w:pPr>
            <w:r w:rsidRPr="00751121">
              <w:rPr>
                <w:sz w:val="22"/>
                <w:szCs w:val="22"/>
              </w:rPr>
              <w:t>Нанесение дорожной разметки</w:t>
            </w:r>
          </w:p>
        </w:tc>
        <w:tc>
          <w:tcPr>
            <w:tcW w:w="1419" w:type="dxa"/>
          </w:tcPr>
          <w:p w:rsidR="00786028" w:rsidRPr="00751121" w:rsidRDefault="00E3757E" w:rsidP="00786028">
            <w:pPr>
              <w:jc w:val="center"/>
              <w:rPr>
                <w:sz w:val="22"/>
                <w:szCs w:val="22"/>
              </w:rPr>
            </w:pPr>
            <w:r>
              <w:rPr>
                <w:sz w:val="22"/>
                <w:szCs w:val="22"/>
              </w:rPr>
              <w:t>2016-</w:t>
            </w:r>
            <w:r w:rsidR="00786028" w:rsidRPr="00751121">
              <w:rPr>
                <w:sz w:val="22"/>
                <w:szCs w:val="22"/>
              </w:rPr>
              <w:t xml:space="preserve">2018 </w:t>
            </w:r>
          </w:p>
        </w:tc>
        <w:tc>
          <w:tcPr>
            <w:tcW w:w="2551" w:type="dxa"/>
            <w:gridSpan w:val="2"/>
          </w:tcPr>
          <w:p w:rsidR="00786028" w:rsidRPr="00751121" w:rsidRDefault="00786028" w:rsidP="00786028">
            <w:pPr>
              <w:rPr>
                <w:sz w:val="22"/>
                <w:szCs w:val="22"/>
              </w:rPr>
            </w:pPr>
            <w:r w:rsidRPr="00751121">
              <w:rPr>
                <w:sz w:val="22"/>
                <w:szCs w:val="22"/>
              </w:rPr>
              <w:t>Отдел финансово-экономического анализа деятельности муниципальных унитарных предприятий и городского хозяйства</w:t>
            </w:r>
          </w:p>
        </w:tc>
        <w:tc>
          <w:tcPr>
            <w:tcW w:w="3261" w:type="dxa"/>
            <w:gridSpan w:val="2"/>
          </w:tcPr>
          <w:p w:rsidR="00786028" w:rsidRPr="00751121" w:rsidRDefault="00786028" w:rsidP="00786028">
            <w:pPr>
              <w:rPr>
                <w:sz w:val="22"/>
                <w:szCs w:val="22"/>
              </w:rPr>
            </w:pPr>
            <w:r w:rsidRPr="00751121">
              <w:rPr>
                <w:sz w:val="22"/>
                <w:szCs w:val="22"/>
              </w:rPr>
              <w:t>- количество адресов для нанесения дорожной разметки, дублирующей дорожные знаки 1.23, 3.24 – 57 шт.</w:t>
            </w:r>
          </w:p>
          <w:p w:rsidR="00786028" w:rsidRPr="00751121" w:rsidRDefault="00786028" w:rsidP="00786028">
            <w:pPr>
              <w:rPr>
                <w:sz w:val="22"/>
                <w:szCs w:val="22"/>
              </w:rPr>
            </w:pPr>
            <w:r w:rsidRPr="00751121">
              <w:rPr>
                <w:sz w:val="22"/>
                <w:szCs w:val="22"/>
              </w:rPr>
              <w:t>- количество адресов для нанесения дорожной разметки 1.14.1 в цветном исполнении – 68 шт.</w:t>
            </w:r>
          </w:p>
          <w:p w:rsidR="00786028" w:rsidRPr="00751121" w:rsidRDefault="00786028" w:rsidP="00786028">
            <w:pPr>
              <w:rPr>
                <w:sz w:val="22"/>
                <w:szCs w:val="22"/>
              </w:rPr>
            </w:pPr>
          </w:p>
        </w:tc>
        <w:tc>
          <w:tcPr>
            <w:tcW w:w="4536" w:type="dxa"/>
            <w:gridSpan w:val="2"/>
          </w:tcPr>
          <w:p w:rsidR="00786028" w:rsidRPr="00751121" w:rsidRDefault="00786028" w:rsidP="00786028">
            <w:pPr>
              <w:rPr>
                <w:sz w:val="22"/>
                <w:szCs w:val="22"/>
              </w:rPr>
            </w:pPr>
            <w:r w:rsidRPr="00751121">
              <w:rPr>
                <w:sz w:val="22"/>
                <w:szCs w:val="22"/>
              </w:rPr>
              <w:t>Финансирование в рамках реализации  Подпрограммы 3 «Обеспечение безопасности дорожного движения на территории МО «Город Гатчина» на 2015-2017гг.» муниципальной программы «Организация благоустройства, содержание дорог местного значения, повышение безопасности дорожного движения на территории МО "Город Гатчина" на 2015 год и плановый период 2016-2017 годов»  на сумму: 2  200,00 тыс.  рублей</w:t>
            </w:r>
            <w:r w:rsidR="00E3757E">
              <w:rPr>
                <w:sz w:val="22"/>
                <w:szCs w:val="22"/>
              </w:rPr>
              <w:t>.</w:t>
            </w:r>
            <w:r w:rsidRPr="00751121">
              <w:rPr>
                <w:sz w:val="22"/>
                <w:szCs w:val="22"/>
              </w:rPr>
              <w:t xml:space="preserve">   </w:t>
            </w:r>
          </w:p>
        </w:tc>
      </w:tr>
      <w:tr w:rsidR="00786028" w:rsidRPr="00751121" w:rsidTr="0072495A">
        <w:tc>
          <w:tcPr>
            <w:tcW w:w="816" w:type="dxa"/>
          </w:tcPr>
          <w:p w:rsidR="00786028" w:rsidRPr="00751121" w:rsidRDefault="00786028" w:rsidP="00E3757E">
            <w:pPr>
              <w:rPr>
                <w:sz w:val="22"/>
                <w:szCs w:val="22"/>
              </w:rPr>
            </w:pPr>
            <w:r w:rsidRPr="00751121">
              <w:rPr>
                <w:sz w:val="22"/>
                <w:szCs w:val="22"/>
              </w:rPr>
              <w:t>1.3.</w:t>
            </w:r>
            <w:r w:rsidR="00E3757E">
              <w:rPr>
                <w:sz w:val="22"/>
                <w:szCs w:val="22"/>
              </w:rPr>
              <w:t>4</w:t>
            </w:r>
          </w:p>
        </w:tc>
        <w:tc>
          <w:tcPr>
            <w:tcW w:w="2836" w:type="dxa"/>
          </w:tcPr>
          <w:p w:rsidR="00786028" w:rsidRPr="00751121" w:rsidRDefault="00786028" w:rsidP="00786028">
            <w:pPr>
              <w:rPr>
                <w:sz w:val="22"/>
                <w:szCs w:val="22"/>
              </w:rPr>
            </w:pPr>
            <w:r w:rsidRPr="00751121">
              <w:rPr>
                <w:sz w:val="22"/>
                <w:szCs w:val="22"/>
              </w:rPr>
              <w:t>Установка ограничивающих пешеходных ограждений</w:t>
            </w:r>
          </w:p>
        </w:tc>
        <w:tc>
          <w:tcPr>
            <w:tcW w:w="1419" w:type="dxa"/>
          </w:tcPr>
          <w:p w:rsidR="00E3757E" w:rsidRDefault="00786028" w:rsidP="00786028">
            <w:pPr>
              <w:rPr>
                <w:sz w:val="22"/>
                <w:szCs w:val="22"/>
              </w:rPr>
            </w:pPr>
            <w:r w:rsidRPr="00751121">
              <w:rPr>
                <w:sz w:val="22"/>
                <w:szCs w:val="22"/>
              </w:rPr>
              <w:t>3 кв. 2016</w:t>
            </w:r>
          </w:p>
          <w:p w:rsidR="00E3757E" w:rsidRDefault="00E3757E" w:rsidP="00786028">
            <w:pPr>
              <w:rPr>
                <w:sz w:val="22"/>
                <w:szCs w:val="22"/>
              </w:rPr>
            </w:pPr>
          </w:p>
          <w:p w:rsidR="00E3757E" w:rsidRDefault="00E3757E" w:rsidP="00786028">
            <w:pPr>
              <w:rPr>
                <w:sz w:val="22"/>
                <w:szCs w:val="22"/>
              </w:rPr>
            </w:pPr>
          </w:p>
          <w:p w:rsidR="00786028" w:rsidRPr="00751121" w:rsidRDefault="00E3757E" w:rsidP="00786028">
            <w:pPr>
              <w:rPr>
                <w:sz w:val="22"/>
                <w:szCs w:val="22"/>
              </w:rPr>
            </w:pPr>
            <w:r>
              <w:rPr>
                <w:sz w:val="22"/>
                <w:szCs w:val="22"/>
              </w:rPr>
              <w:t>3 кв. 2018</w:t>
            </w:r>
            <w:r w:rsidR="00786028" w:rsidRPr="00751121">
              <w:rPr>
                <w:sz w:val="22"/>
                <w:szCs w:val="22"/>
              </w:rPr>
              <w:t xml:space="preserve"> </w:t>
            </w:r>
          </w:p>
        </w:tc>
        <w:tc>
          <w:tcPr>
            <w:tcW w:w="2551" w:type="dxa"/>
            <w:gridSpan w:val="2"/>
          </w:tcPr>
          <w:p w:rsidR="00786028" w:rsidRPr="00751121" w:rsidRDefault="00786028" w:rsidP="00786028">
            <w:pPr>
              <w:rPr>
                <w:sz w:val="22"/>
                <w:szCs w:val="22"/>
              </w:rPr>
            </w:pPr>
            <w:r w:rsidRPr="00751121">
              <w:rPr>
                <w:color w:val="000000"/>
                <w:sz w:val="22"/>
                <w:szCs w:val="22"/>
              </w:rPr>
              <w:t>Отдел финансово-экономического анализа деятельности муниципальных унитарных предприятий и городского хозяйства</w:t>
            </w:r>
          </w:p>
        </w:tc>
        <w:tc>
          <w:tcPr>
            <w:tcW w:w="3261" w:type="dxa"/>
            <w:gridSpan w:val="2"/>
          </w:tcPr>
          <w:p w:rsidR="00786028" w:rsidRPr="00751121" w:rsidRDefault="00786028" w:rsidP="00786028">
            <w:pPr>
              <w:rPr>
                <w:sz w:val="22"/>
                <w:szCs w:val="22"/>
              </w:rPr>
            </w:pPr>
            <w:r w:rsidRPr="00751121">
              <w:rPr>
                <w:sz w:val="22"/>
                <w:szCs w:val="22"/>
              </w:rPr>
              <w:t xml:space="preserve">- совокупная длина ограничивающих пешеходных ограждений – </w:t>
            </w:r>
            <w:r w:rsidRPr="00751121">
              <w:rPr>
                <w:color w:val="000000"/>
                <w:sz w:val="22"/>
                <w:szCs w:val="22"/>
              </w:rPr>
              <w:t xml:space="preserve"> </w:t>
            </w:r>
            <w:r w:rsidRPr="00751121">
              <w:rPr>
                <w:sz w:val="22"/>
                <w:szCs w:val="22"/>
              </w:rPr>
              <w:t>950 п. м.</w:t>
            </w:r>
          </w:p>
          <w:p w:rsidR="00786028" w:rsidRPr="00751121" w:rsidRDefault="00E3757E" w:rsidP="00786028">
            <w:pPr>
              <w:rPr>
                <w:sz w:val="22"/>
                <w:szCs w:val="22"/>
              </w:rPr>
            </w:pPr>
            <w:r>
              <w:rPr>
                <w:sz w:val="22"/>
                <w:szCs w:val="22"/>
              </w:rPr>
              <w:t xml:space="preserve">2018 - </w:t>
            </w:r>
            <w:r w:rsidRPr="00751121">
              <w:rPr>
                <w:sz w:val="22"/>
                <w:szCs w:val="22"/>
              </w:rPr>
              <w:t xml:space="preserve">прогнозируемая совокупная длина ограничивающих пешеходных ограждений, установленных, в соответствии с предписаниями </w:t>
            </w:r>
            <w:r w:rsidRPr="00751121">
              <w:rPr>
                <w:sz w:val="22"/>
                <w:szCs w:val="22"/>
              </w:rPr>
              <w:lastRenderedPageBreak/>
              <w:t xml:space="preserve">ГИБДД – </w:t>
            </w:r>
            <w:r w:rsidRPr="00751121">
              <w:rPr>
                <w:color w:val="000000"/>
                <w:sz w:val="22"/>
                <w:szCs w:val="22"/>
              </w:rPr>
              <w:t xml:space="preserve"> </w:t>
            </w:r>
            <w:r w:rsidRPr="00751121">
              <w:rPr>
                <w:sz w:val="22"/>
                <w:szCs w:val="22"/>
              </w:rPr>
              <w:t>2000 п. м.</w:t>
            </w:r>
          </w:p>
        </w:tc>
        <w:tc>
          <w:tcPr>
            <w:tcW w:w="4536" w:type="dxa"/>
            <w:gridSpan w:val="2"/>
          </w:tcPr>
          <w:p w:rsidR="00786028" w:rsidRPr="00751121" w:rsidRDefault="00786028" w:rsidP="00786028">
            <w:pPr>
              <w:rPr>
                <w:sz w:val="22"/>
                <w:szCs w:val="22"/>
              </w:rPr>
            </w:pPr>
            <w:r w:rsidRPr="00751121">
              <w:rPr>
                <w:sz w:val="22"/>
                <w:szCs w:val="22"/>
              </w:rPr>
              <w:lastRenderedPageBreak/>
              <w:t xml:space="preserve">Финансирование в рамках реализации  Подпрограммы 3 «Обеспечение безопасности дорожного движения на территории МО «Город Гатчина» на 2015-2017гг.» муниципальной программы «Организация благоустройства, содержание дорог местного значения, повышение безопасности дорожного движения на территории МО </w:t>
            </w:r>
            <w:r w:rsidRPr="00751121">
              <w:rPr>
                <w:sz w:val="22"/>
                <w:szCs w:val="22"/>
              </w:rPr>
              <w:lastRenderedPageBreak/>
              <w:t xml:space="preserve">"Город Гатчина" на 2015 год и плановый период 2016-2017 годов»  на сумму: 1 900,00  тыс.  рублей   </w:t>
            </w:r>
          </w:p>
        </w:tc>
      </w:tr>
      <w:tr w:rsidR="00786028" w:rsidRPr="00751121" w:rsidTr="0072495A">
        <w:tc>
          <w:tcPr>
            <w:tcW w:w="816" w:type="dxa"/>
          </w:tcPr>
          <w:p w:rsidR="00786028" w:rsidRPr="00751121" w:rsidRDefault="00786028" w:rsidP="00E3757E">
            <w:pPr>
              <w:rPr>
                <w:sz w:val="22"/>
                <w:szCs w:val="22"/>
              </w:rPr>
            </w:pPr>
            <w:r w:rsidRPr="00751121">
              <w:rPr>
                <w:sz w:val="22"/>
                <w:szCs w:val="22"/>
              </w:rPr>
              <w:lastRenderedPageBreak/>
              <w:t>1.3.</w:t>
            </w:r>
            <w:r w:rsidR="00E3757E">
              <w:rPr>
                <w:sz w:val="22"/>
                <w:szCs w:val="22"/>
              </w:rPr>
              <w:t>5</w:t>
            </w:r>
          </w:p>
        </w:tc>
        <w:tc>
          <w:tcPr>
            <w:tcW w:w="2836" w:type="dxa"/>
          </w:tcPr>
          <w:p w:rsidR="00786028" w:rsidRPr="00751121" w:rsidRDefault="00786028" w:rsidP="00786028">
            <w:pPr>
              <w:rPr>
                <w:sz w:val="22"/>
                <w:szCs w:val="22"/>
              </w:rPr>
            </w:pPr>
            <w:r w:rsidRPr="00751121">
              <w:rPr>
                <w:sz w:val="22"/>
                <w:szCs w:val="22"/>
              </w:rPr>
              <w:t xml:space="preserve">Устройство шумовых полос </w:t>
            </w:r>
          </w:p>
        </w:tc>
        <w:tc>
          <w:tcPr>
            <w:tcW w:w="1419" w:type="dxa"/>
          </w:tcPr>
          <w:p w:rsidR="00786028" w:rsidRPr="00751121" w:rsidRDefault="00786028" w:rsidP="00786028">
            <w:pPr>
              <w:jc w:val="center"/>
              <w:rPr>
                <w:sz w:val="22"/>
                <w:szCs w:val="22"/>
              </w:rPr>
            </w:pPr>
            <w:r w:rsidRPr="00751121">
              <w:rPr>
                <w:sz w:val="22"/>
                <w:szCs w:val="22"/>
              </w:rPr>
              <w:t xml:space="preserve">3 кв. 2018 </w:t>
            </w:r>
          </w:p>
        </w:tc>
        <w:tc>
          <w:tcPr>
            <w:tcW w:w="2551" w:type="dxa"/>
            <w:gridSpan w:val="2"/>
          </w:tcPr>
          <w:p w:rsidR="00786028" w:rsidRPr="00751121" w:rsidRDefault="00786028" w:rsidP="00786028">
            <w:pPr>
              <w:rPr>
                <w:sz w:val="22"/>
                <w:szCs w:val="22"/>
              </w:rPr>
            </w:pPr>
            <w:r w:rsidRPr="00751121">
              <w:rPr>
                <w:sz w:val="22"/>
                <w:szCs w:val="22"/>
              </w:rPr>
              <w:t>Отдел финансово-экономического анализа деятельности муниципальных унитарных предприятий и городского хозяйства</w:t>
            </w:r>
          </w:p>
        </w:tc>
        <w:tc>
          <w:tcPr>
            <w:tcW w:w="3261" w:type="dxa"/>
            <w:gridSpan w:val="2"/>
          </w:tcPr>
          <w:p w:rsidR="00786028" w:rsidRPr="00751121" w:rsidRDefault="00786028" w:rsidP="00786028">
            <w:pPr>
              <w:rPr>
                <w:sz w:val="22"/>
                <w:szCs w:val="22"/>
              </w:rPr>
            </w:pPr>
            <w:r w:rsidRPr="00751121">
              <w:rPr>
                <w:sz w:val="22"/>
                <w:szCs w:val="22"/>
              </w:rPr>
              <w:t>- количество адресов устройства шумовых полос – 19 шт.</w:t>
            </w:r>
          </w:p>
        </w:tc>
        <w:tc>
          <w:tcPr>
            <w:tcW w:w="4536" w:type="dxa"/>
            <w:gridSpan w:val="2"/>
          </w:tcPr>
          <w:p w:rsidR="00786028" w:rsidRPr="00751121" w:rsidRDefault="00786028" w:rsidP="00786028">
            <w:pPr>
              <w:rPr>
                <w:sz w:val="22"/>
                <w:szCs w:val="22"/>
              </w:rPr>
            </w:pPr>
            <w:r w:rsidRPr="00751121">
              <w:rPr>
                <w:sz w:val="22"/>
                <w:szCs w:val="22"/>
              </w:rPr>
              <w:t>Финансирование в рамках реализации  Подпрограммы 3 «Обеспечение безопасности дорожного движения на территории МО «Город Гатчина» на 2015-2017гг.» муниципальной программы «Организация благоустройства, содержание дорог местного значения, повышение безопасности дорожного движения на территории МО "Город Гатчина" на 2015 год и плановый период 2016-2017 годов»  на сумму:</w:t>
            </w:r>
          </w:p>
          <w:p w:rsidR="00786028" w:rsidRPr="00751121" w:rsidRDefault="00786028" w:rsidP="00786028">
            <w:pPr>
              <w:rPr>
                <w:sz w:val="22"/>
                <w:szCs w:val="22"/>
              </w:rPr>
            </w:pPr>
            <w:r w:rsidRPr="00751121">
              <w:rPr>
                <w:sz w:val="22"/>
                <w:szCs w:val="22"/>
              </w:rPr>
              <w:t>150,00 тыс.  рублей (2016 г.)</w:t>
            </w:r>
          </w:p>
          <w:p w:rsidR="00786028" w:rsidRPr="00751121" w:rsidRDefault="00786028" w:rsidP="00786028">
            <w:pPr>
              <w:rPr>
                <w:sz w:val="22"/>
                <w:szCs w:val="22"/>
              </w:rPr>
            </w:pPr>
            <w:r w:rsidRPr="00751121">
              <w:rPr>
                <w:sz w:val="22"/>
                <w:szCs w:val="22"/>
              </w:rPr>
              <w:t>Прогнозируемый объем финансирования на период 2016-2018 гг.:1376,37 тыс.  рублей   (справочно)</w:t>
            </w:r>
          </w:p>
        </w:tc>
      </w:tr>
      <w:tr w:rsidR="00786028" w:rsidRPr="00751121" w:rsidTr="0072495A">
        <w:tc>
          <w:tcPr>
            <w:tcW w:w="15419" w:type="dxa"/>
            <w:gridSpan w:val="9"/>
          </w:tcPr>
          <w:p w:rsidR="00786028" w:rsidRPr="00751121" w:rsidRDefault="00786028" w:rsidP="00786028">
            <w:pPr>
              <w:pStyle w:val="affff3"/>
              <w:numPr>
                <w:ilvl w:val="1"/>
                <w:numId w:val="14"/>
              </w:numPr>
              <w:ind w:left="0" w:firstLine="0"/>
              <w:rPr>
                <w:sz w:val="22"/>
                <w:szCs w:val="22"/>
              </w:rPr>
            </w:pPr>
            <w:r w:rsidRPr="00751121">
              <w:rPr>
                <w:sz w:val="22"/>
                <w:szCs w:val="22"/>
              </w:rPr>
              <w:t xml:space="preserve"> Стратегическая задача: Обеспечение населения комфортными пунктами приёма и отправки пассажиров (строительство автостанции, комплексное благоустройство остановочных пунктов) </w:t>
            </w:r>
          </w:p>
        </w:tc>
      </w:tr>
      <w:tr w:rsidR="00786028" w:rsidRPr="00751121" w:rsidTr="0072495A">
        <w:tc>
          <w:tcPr>
            <w:tcW w:w="816" w:type="dxa"/>
          </w:tcPr>
          <w:p w:rsidR="00786028" w:rsidRPr="00751121" w:rsidRDefault="00786028" w:rsidP="00786028">
            <w:pPr>
              <w:rPr>
                <w:sz w:val="22"/>
                <w:szCs w:val="22"/>
              </w:rPr>
            </w:pPr>
            <w:r w:rsidRPr="00751121">
              <w:rPr>
                <w:sz w:val="22"/>
                <w:szCs w:val="22"/>
              </w:rPr>
              <w:t>1.4.1</w:t>
            </w:r>
          </w:p>
        </w:tc>
        <w:tc>
          <w:tcPr>
            <w:tcW w:w="2836" w:type="dxa"/>
          </w:tcPr>
          <w:p w:rsidR="00786028" w:rsidRPr="00751121" w:rsidRDefault="00786028" w:rsidP="00786028">
            <w:pPr>
              <w:rPr>
                <w:sz w:val="22"/>
                <w:szCs w:val="22"/>
              </w:rPr>
            </w:pPr>
            <w:r w:rsidRPr="00751121">
              <w:rPr>
                <w:sz w:val="22"/>
                <w:szCs w:val="22"/>
              </w:rPr>
              <w:t>Установка автобусных павильонов</w:t>
            </w:r>
          </w:p>
        </w:tc>
        <w:tc>
          <w:tcPr>
            <w:tcW w:w="1419" w:type="dxa"/>
          </w:tcPr>
          <w:p w:rsidR="00786028" w:rsidRPr="00751121" w:rsidRDefault="006A24A1" w:rsidP="00786028">
            <w:pPr>
              <w:jc w:val="center"/>
              <w:rPr>
                <w:sz w:val="22"/>
                <w:szCs w:val="22"/>
              </w:rPr>
            </w:pPr>
            <w:r w:rsidRPr="00751121">
              <w:rPr>
                <w:sz w:val="22"/>
                <w:szCs w:val="22"/>
              </w:rPr>
              <w:t>2017-</w:t>
            </w:r>
            <w:r w:rsidR="00786028" w:rsidRPr="00751121">
              <w:rPr>
                <w:sz w:val="22"/>
                <w:szCs w:val="22"/>
              </w:rPr>
              <w:t>2018</w:t>
            </w:r>
          </w:p>
        </w:tc>
        <w:tc>
          <w:tcPr>
            <w:tcW w:w="2551" w:type="dxa"/>
            <w:gridSpan w:val="2"/>
          </w:tcPr>
          <w:p w:rsidR="00786028" w:rsidRPr="00751121" w:rsidRDefault="00786028" w:rsidP="00786028">
            <w:pPr>
              <w:rPr>
                <w:sz w:val="22"/>
                <w:szCs w:val="22"/>
              </w:rPr>
            </w:pPr>
            <w:r w:rsidRPr="00751121">
              <w:rPr>
                <w:sz w:val="22"/>
                <w:szCs w:val="22"/>
              </w:rPr>
              <w:t>Отдел финансово-экономического анализа деятельности муниципальных унитарных предприятий и городского хозяйства</w:t>
            </w:r>
          </w:p>
        </w:tc>
        <w:tc>
          <w:tcPr>
            <w:tcW w:w="3261" w:type="dxa"/>
            <w:gridSpan w:val="2"/>
          </w:tcPr>
          <w:p w:rsidR="00786028" w:rsidRPr="00751121" w:rsidRDefault="006A24A1" w:rsidP="006A24A1">
            <w:pPr>
              <w:rPr>
                <w:sz w:val="22"/>
                <w:szCs w:val="22"/>
              </w:rPr>
            </w:pPr>
            <w:r w:rsidRPr="00751121">
              <w:rPr>
                <w:sz w:val="22"/>
                <w:szCs w:val="22"/>
              </w:rPr>
              <w:t xml:space="preserve">2017 - </w:t>
            </w:r>
            <w:r w:rsidR="00786028" w:rsidRPr="00751121">
              <w:rPr>
                <w:sz w:val="22"/>
                <w:szCs w:val="22"/>
              </w:rPr>
              <w:t xml:space="preserve">установка </w:t>
            </w:r>
            <w:r w:rsidRPr="00751121">
              <w:rPr>
                <w:sz w:val="22"/>
                <w:szCs w:val="22"/>
              </w:rPr>
              <w:t>2</w:t>
            </w:r>
            <w:r w:rsidR="00786028" w:rsidRPr="00751121">
              <w:rPr>
                <w:sz w:val="22"/>
                <w:szCs w:val="22"/>
              </w:rPr>
              <w:t xml:space="preserve"> павильонов</w:t>
            </w:r>
            <w:r w:rsidRPr="00751121">
              <w:rPr>
                <w:sz w:val="22"/>
                <w:szCs w:val="22"/>
                <w:lang w:val="en-US"/>
              </w:rPr>
              <w:t>;</w:t>
            </w:r>
          </w:p>
          <w:p w:rsidR="006A24A1" w:rsidRPr="00751121" w:rsidRDefault="006A24A1" w:rsidP="006A24A1">
            <w:pPr>
              <w:rPr>
                <w:sz w:val="22"/>
                <w:szCs w:val="22"/>
              </w:rPr>
            </w:pPr>
            <w:r w:rsidRPr="00751121">
              <w:rPr>
                <w:sz w:val="22"/>
                <w:szCs w:val="22"/>
              </w:rPr>
              <w:t>2018 – установка 2 павильонов</w:t>
            </w:r>
          </w:p>
        </w:tc>
        <w:tc>
          <w:tcPr>
            <w:tcW w:w="4536" w:type="dxa"/>
            <w:gridSpan w:val="2"/>
          </w:tcPr>
          <w:p w:rsidR="00786028" w:rsidRPr="00751121" w:rsidRDefault="00471624" w:rsidP="006A24A1">
            <w:pPr>
              <w:rPr>
                <w:sz w:val="22"/>
                <w:szCs w:val="22"/>
              </w:rPr>
            </w:pPr>
            <w:r>
              <w:rPr>
                <w:sz w:val="22"/>
                <w:szCs w:val="22"/>
              </w:rPr>
              <w:t>Бюджет МО «Город Гатчина»</w:t>
            </w:r>
            <w:r w:rsidR="006A24A1" w:rsidRPr="00751121">
              <w:rPr>
                <w:sz w:val="22"/>
                <w:szCs w:val="22"/>
              </w:rPr>
              <w:t>, объем финансирования уточняется (справочно)</w:t>
            </w:r>
          </w:p>
        </w:tc>
      </w:tr>
      <w:tr w:rsidR="00C918BF" w:rsidRPr="00751121" w:rsidTr="00A45AAA">
        <w:tc>
          <w:tcPr>
            <w:tcW w:w="15419" w:type="dxa"/>
            <w:gridSpan w:val="9"/>
          </w:tcPr>
          <w:p w:rsidR="00C918BF" w:rsidRPr="00751121" w:rsidRDefault="00C918BF" w:rsidP="00C918BF">
            <w:pPr>
              <w:pStyle w:val="4"/>
              <w:numPr>
                <w:ilvl w:val="0"/>
                <w:numId w:val="14"/>
              </w:numPr>
              <w:spacing w:before="0" w:after="0"/>
              <w:rPr>
                <w:i/>
                <w:sz w:val="22"/>
                <w:szCs w:val="22"/>
              </w:rPr>
            </w:pPr>
            <w:r w:rsidRPr="00751121">
              <w:rPr>
                <w:sz w:val="22"/>
                <w:szCs w:val="22"/>
              </w:rPr>
              <w:t>ОХРАНА ОКРУЖАЮЩЕЙ СРЕДЫ И БЛАГОУСТРОЙСТВО ТЕРРИТОРИИ</w:t>
            </w:r>
          </w:p>
          <w:p w:rsidR="00C918BF" w:rsidRDefault="00C918BF" w:rsidP="00C918BF">
            <w:pPr>
              <w:rPr>
                <w:sz w:val="22"/>
                <w:szCs w:val="22"/>
              </w:rPr>
            </w:pPr>
            <w:r w:rsidRPr="00751121">
              <w:rPr>
                <w:b/>
                <w:sz w:val="22"/>
                <w:szCs w:val="22"/>
              </w:rPr>
              <w:t>Стратегическая цель</w:t>
            </w:r>
            <w:r w:rsidRPr="00751121">
              <w:rPr>
                <w:sz w:val="22"/>
                <w:szCs w:val="22"/>
              </w:rPr>
              <w:t>: сохранение, защита и улучшение условий окружающей среды для обеспечения здоровья и благоприятных условий жизнедеятельности населения, обеспечение рационального использования природных ресурсов</w:t>
            </w:r>
          </w:p>
        </w:tc>
      </w:tr>
      <w:tr w:rsidR="00C918BF" w:rsidRPr="00751121" w:rsidTr="005A386D">
        <w:tc>
          <w:tcPr>
            <w:tcW w:w="15419" w:type="dxa"/>
            <w:gridSpan w:val="9"/>
          </w:tcPr>
          <w:p w:rsidR="00C918BF" w:rsidRPr="00C918BF" w:rsidRDefault="00C918BF" w:rsidP="00C918BF">
            <w:pPr>
              <w:pStyle w:val="affff3"/>
              <w:numPr>
                <w:ilvl w:val="1"/>
                <w:numId w:val="14"/>
              </w:numPr>
              <w:rPr>
                <w:sz w:val="22"/>
                <w:szCs w:val="22"/>
              </w:rPr>
            </w:pPr>
            <w:r w:rsidRPr="00C918BF">
              <w:rPr>
                <w:sz w:val="22"/>
                <w:szCs w:val="22"/>
              </w:rPr>
              <w:t>Стратегическая задача: Развитие благоустройства территории для проживания населения</w:t>
            </w:r>
          </w:p>
        </w:tc>
      </w:tr>
      <w:tr w:rsidR="00C918BF" w:rsidRPr="00751121" w:rsidTr="0072495A">
        <w:tc>
          <w:tcPr>
            <w:tcW w:w="816" w:type="dxa"/>
          </w:tcPr>
          <w:p w:rsidR="00C918BF" w:rsidRPr="00751121" w:rsidRDefault="00C918BF" w:rsidP="00786028">
            <w:pPr>
              <w:rPr>
                <w:sz w:val="22"/>
                <w:szCs w:val="22"/>
              </w:rPr>
            </w:pPr>
            <w:r>
              <w:rPr>
                <w:sz w:val="22"/>
                <w:szCs w:val="22"/>
              </w:rPr>
              <w:t>2.1.1</w:t>
            </w:r>
          </w:p>
        </w:tc>
        <w:tc>
          <w:tcPr>
            <w:tcW w:w="2836" w:type="dxa"/>
          </w:tcPr>
          <w:p w:rsidR="00C918BF" w:rsidRPr="00751121" w:rsidRDefault="00C918BF" w:rsidP="00C918BF">
            <w:pPr>
              <w:rPr>
                <w:sz w:val="22"/>
                <w:szCs w:val="22"/>
              </w:rPr>
            </w:pPr>
            <w:r>
              <w:rPr>
                <w:sz w:val="22"/>
                <w:szCs w:val="22"/>
              </w:rPr>
              <w:t>Формирование комплексной инвестиционной программы ремонта и благоустройства дворовых территорий и тротуаров на 2017-2021 г.</w:t>
            </w:r>
          </w:p>
        </w:tc>
        <w:tc>
          <w:tcPr>
            <w:tcW w:w="1419" w:type="dxa"/>
          </w:tcPr>
          <w:p w:rsidR="00C918BF" w:rsidRPr="00751121" w:rsidRDefault="00C918BF" w:rsidP="00786028">
            <w:pPr>
              <w:jc w:val="center"/>
              <w:rPr>
                <w:sz w:val="22"/>
                <w:szCs w:val="22"/>
              </w:rPr>
            </w:pPr>
            <w:r>
              <w:rPr>
                <w:sz w:val="22"/>
                <w:szCs w:val="22"/>
              </w:rPr>
              <w:t>1 кв. 2017</w:t>
            </w:r>
          </w:p>
        </w:tc>
        <w:tc>
          <w:tcPr>
            <w:tcW w:w="2551" w:type="dxa"/>
            <w:gridSpan w:val="2"/>
          </w:tcPr>
          <w:p w:rsidR="00C918BF" w:rsidRDefault="00C918BF" w:rsidP="00786028">
            <w:pPr>
              <w:rPr>
                <w:sz w:val="22"/>
                <w:szCs w:val="22"/>
              </w:rPr>
            </w:pPr>
            <w:r w:rsidRPr="00751121">
              <w:rPr>
                <w:sz w:val="22"/>
                <w:szCs w:val="22"/>
              </w:rPr>
              <w:t>Комитет градостроительства и архитектуры</w:t>
            </w:r>
            <w:r w:rsidRPr="0005243A">
              <w:rPr>
                <w:sz w:val="22"/>
                <w:szCs w:val="22"/>
              </w:rPr>
              <w:t>;</w:t>
            </w:r>
          </w:p>
          <w:p w:rsidR="00C918BF" w:rsidRDefault="00C918BF" w:rsidP="00786028">
            <w:pPr>
              <w:rPr>
                <w:sz w:val="22"/>
                <w:szCs w:val="22"/>
              </w:rPr>
            </w:pPr>
            <w:r w:rsidRPr="00751121">
              <w:rPr>
                <w:sz w:val="22"/>
                <w:szCs w:val="22"/>
              </w:rPr>
              <w:t xml:space="preserve">Отдел финансово-экономического анализа деятельности муниципальных унитарных предприятий </w:t>
            </w:r>
            <w:r w:rsidRPr="00751121">
              <w:rPr>
                <w:sz w:val="22"/>
                <w:szCs w:val="22"/>
              </w:rPr>
              <w:lastRenderedPageBreak/>
              <w:t>и городского хозяйства</w:t>
            </w:r>
            <w:r w:rsidRPr="00C918BF">
              <w:rPr>
                <w:sz w:val="22"/>
                <w:szCs w:val="22"/>
              </w:rPr>
              <w:t>;</w:t>
            </w:r>
          </w:p>
          <w:p w:rsidR="00C918BF" w:rsidRDefault="00C918BF" w:rsidP="00786028">
            <w:pPr>
              <w:rPr>
                <w:sz w:val="22"/>
                <w:szCs w:val="22"/>
              </w:rPr>
            </w:pPr>
            <w:r w:rsidRPr="00751121">
              <w:rPr>
                <w:sz w:val="22"/>
                <w:szCs w:val="22"/>
              </w:rPr>
              <w:t>МКУ    «Служба координации и развития коммунального хозяйства и строительства»</w:t>
            </w:r>
            <w:r w:rsidRPr="00C918BF">
              <w:rPr>
                <w:sz w:val="22"/>
                <w:szCs w:val="22"/>
              </w:rPr>
              <w:t>;</w:t>
            </w:r>
          </w:p>
          <w:p w:rsidR="00C918BF" w:rsidRPr="00C918BF" w:rsidRDefault="00C918BF" w:rsidP="00786028">
            <w:pPr>
              <w:rPr>
                <w:sz w:val="22"/>
                <w:szCs w:val="22"/>
              </w:rPr>
            </w:pPr>
            <w:r>
              <w:rPr>
                <w:sz w:val="22"/>
                <w:szCs w:val="22"/>
              </w:rPr>
              <w:t>Комитет финансов администрации Гатчинского муниципального района</w:t>
            </w:r>
          </w:p>
        </w:tc>
        <w:tc>
          <w:tcPr>
            <w:tcW w:w="3261" w:type="dxa"/>
            <w:gridSpan w:val="2"/>
          </w:tcPr>
          <w:p w:rsidR="00C918BF" w:rsidRPr="00751121" w:rsidRDefault="00C918BF" w:rsidP="006A24A1">
            <w:pPr>
              <w:rPr>
                <w:sz w:val="22"/>
                <w:szCs w:val="22"/>
              </w:rPr>
            </w:pPr>
          </w:p>
        </w:tc>
        <w:tc>
          <w:tcPr>
            <w:tcW w:w="4536" w:type="dxa"/>
            <w:gridSpan w:val="2"/>
          </w:tcPr>
          <w:p w:rsidR="00C918BF" w:rsidRDefault="00C918BF" w:rsidP="006A24A1">
            <w:pPr>
              <w:rPr>
                <w:sz w:val="22"/>
                <w:szCs w:val="22"/>
              </w:rPr>
            </w:pPr>
            <w:r w:rsidRPr="00751121">
              <w:rPr>
                <w:sz w:val="22"/>
                <w:szCs w:val="22"/>
              </w:rPr>
              <w:t>Финансирование на разработку программы не требуется</w:t>
            </w:r>
            <w:r>
              <w:rPr>
                <w:sz w:val="22"/>
                <w:szCs w:val="22"/>
              </w:rPr>
              <w:t xml:space="preserve"> (справочно)</w:t>
            </w:r>
          </w:p>
        </w:tc>
      </w:tr>
      <w:tr w:rsidR="00786028" w:rsidRPr="00751121" w:rsidTr="0072495A">
        <w:tc>
          <w:tcPr>
            <w:tcW w:w="816" w:type="dxa"/>
          </w:tcPr>
          <w:p w:rsidR="00786028" w:rsidRPr="00751121" w:rsidRDefault="00786028" w:rsidP="00786028">
            <w:pPr>
              <w:rPr>
                <w:sz w:val="22"/>
                <w:szCs w:val="22"/>
              </w:rPr>
            </w:pPr>
            <w:r w:rsidRPr="00751121">
              <w:rPr>
                <w:sz w:val="22"/>
                <w:szCs w:val="22"/>
              </w:rPr>
              <w:t>2.1.</w:t>
            </w:r>
            <w:r w:rsidR="00C918BF">
              <w:rPr>
                <w:sz w:val="22"/>
                <w:szCs w:val="22"/>
              </w:rPr>
              <w:t>2</w:t>
            </w:r>
          </w:p>
          <w:p w:rsidR="00786028" w:rsidRPr="00751121" w:rsidRDefault="00786028" w:rsidP="00786028">
            <w:pPr>
              <w:rPr>
                <w:sz w:val="22"/>
                <w:szCs w:val="22"/>
              </w:rPr>
            </w:pPr>
          </w:p>
        </w:tc>
        <w:tc>
          <w:tcPr>
            <w:tcW w:w="2836" w:type="dxa"/>
          </w:tcPr>
          <w:p w:rsidR="00786028" w:rsidRPr="00751121" w:rsidRDefault="00786028" w:rsidP="00786028">
            <w:pPr>
              <w:rPr>
                <w:sz w:val="22"/>
                <w:szCs w:val="22"/>
              </w:rPr>
            </w:pPr>
            <w:r w:rsidRPr="00751121">
              <w:rPr>
                <w:sz w:val="22"/>
                <w:szCs w:val="22"/>
              </w:rPr>
              <w:t>Проект планировки территории и проект межевания территории Северной въездной зоны г. Гатчина</w:t>
            </w:r>
          </w:p>
        </w:tc>
        <w:tc>
          <w:tcPr>
            <w:tcW w:w="1419" w:type="dxa"/>
          </w:tcPr>
          <w:p w:rsidR="00786028" w:rsidRPr="00751121" w:rsidRDefault="00786028" w:rsidP="00786028">
            <w:pPr>
              <w:jc w:val="center"/>
              <w:rPr>
                <w:sz w:val="22"/>
                <w:szCs w:val="22"/>
              </w:rPr>
            </w:pPr>
            <w:r w:rsidRPr="00751121">
              <w:rPr>
                <w:sz w:val="22"/>
                <w:szCs w:val="22"/>
              </w:rPr>
              <w:t>4 кв. 2016</w:t>
            </w:r>
          </w:p>
        </w:tc>
        <w:tc>
          <w:tcPr>
            <w:tcW w:w="2551" w:type="dxa"/>
            <w:gridSpan w:val="2"/>
            <w:vMerge w:val="restart"/>
          </w:tcPr>
          <w:p w:rsidR="00786028" w:rsidRPr="00751121" w:rsidRDefault="00786028" w:rsidP="00786028">
            <w:pPr>
              <w:rPr>
                <w:sz w:val="22"/>
                <w:szCs w:val="22"/>
              </w:rPr>
            </w:pPr>
            <w:r w:rsidRPr="00751121">
              <w:rPr>
                <w:sz w:val="22"/>
                <w:szCs w:val="22"/>
              </w:rPr>
              <w:t>Отдел капитального строительства Комитета градостроительства и архитектуры</w:t>
            </w:r>
          </w:p>
        </w:tc>
        <w:tc>
          <w:tcPr>
            <w:tcW w:w="3261" w:type="dxa"/>
            <w:gridSpan w:val="2"/>
            <w:vMerge w:val="restart"/>
          </w:tcPr>
          <w:p w:rsidR="00786028" w:rsidRPr="00751121" w:rsidRDefault="007F1F44" w:rsidP="00786028">
            <w:pPr>
              <w:pStyle w:val="1e"/>
              <w:spacing w:line="240" w:lineRule="auto"/>
              <w:jc w:val="left"/>
              <w:rPr>
                <w:rStyle w:val="11pt"/>
                <w:rFonts w:eastAsiaTheme="majorEastAsia"/>
              </w:rPr>
            </w:pPr>
            <w:r>
              <w:rPr>
                <w:rStyle w:val="11pt"/>
                <w:rFonts w:eastAsiaTheme="majorEastAsia"/>
              </w:rPr>
              <w:t>- о</w:t>
            </w:r>
            <w:r w:rsidR="00786028" w:rsidRPr="00751121">
              <w:rPr>
                <w:rStyle w:val="11pt"/>
                <w:rFonts w:eastAsiaTheme="majorEastAsia"/>
              </w:rPr>
              <w:t>беспечение комплексного устойчивого развития территории</w:t>
            </w:r>
            <w:r w:rsidRPr="007F1F44">
              <w:rPr>
                <w:rStyle w:val="11pt"/>
                <w:rFonts w:eastAsiaTheme="majorEastAsia"/>
              </w:rPr>
              <w:t>;</w:t>
            </w:r>
            <w:r w:rsidR="00786028" w:rsidRPr="00751121">
              <w:rPr>
                <w:rStyle w:val="11pt"/>
                <w:rFonts w:eastAsiaTheme="majorEastAsia"/>
              </w:rPr>
              <w:t xml:space="preserve"> </w:t>
            </w:r>
          </w:p>
          <w:p w:rsidR="00786028" w:rsidRPr="007F1F44" w:rsidRDefault="007F1F44" w:rsidP="00786028">
            <w:pPr>
              <w:pStyle w:val="1e"/>
              <w:spacing w:line="240" w:lineRule="auto"/>
              <w:jc w:val="left"/>
              <w:rPr>
                <w:rStyle w:val="11pt"/>
                <w:rFonts w:eastAsiaTheme="majorEastAsia"/>
              </w:rPr>
            </w:pPr>
            <w:r>
              <w:rPr>
                <w:rStyle w:val="11pt"/>
                <w:rFonts w:eastAsiaTheme="majorEastAsia"/>
              </w:rPr>
              <w:t>- у</w:t>
            </w:r>
            <w:r w:rsidR="00786028" w:rsidRPr="00751121">
              <w:rPr>
                <w:rStyle w:val="11pt"/>
                <w:rFonts w:eastAsiaTheme="majorEastAsia"/>
              </w:rPr>
              <w:t>становление границ зон планируемого размещения объектов капитального строительства, объектов федерального, регионального и местного значения, а так же нормативно необходимых объектов социальной инфраструктуры</w:t>
            </w:r>
            <w:r w:rsidRPr="007F1F44">
              <w:rPr>
                <w:rStyle w:val="11pt"/>
                <w:rFonts w:eastAsiaTheme="majorEastAsia"/>
              </w:rPr>
              <w:t>;</w:t>
            </w:r>
          </w:p>
          <w:p w:rsidR="00786028" w:rsidRPr="00751121" w:rsidRDefault="007F1F44" w:rsidP="00786028">
            <w:pPr>
              <w:pStyle w:val="1e"/>
              <w:spacing w:line="240" w:lineRule="auto"/>
              <w:jc w:val="left"/>
              <w:rPr>
                <w:rStyle w:val="11pt"/>
                <w:rFonts w:eastAsiaTheme="majorEastAsia"/>
              </w:rPr>
            </w:pPr>
            <w:r>
              <w:rPr>
                <w:rStyle w:val="11pt"/>
                <w:rFonts w:eastAsiaTheme="majorEastAsia"/>
              </w:rPr>
              <w:t>- у</w:t>
            </w:r>
            <w:r w:rsidR="00786028" w:rsidRPr="00751121">
              <w:rPr>
                <w:rStyle w:val="11pt"/>
                <w:rFonts w:eastAsiaTheme="majorEastAsia"/>
              </w:rPr>
              <w:t>становление характеристик и параметров объектов капитального строительства</w:t>
            </w:r>
            <w:r w:rsidRPr="007F1F44">
              <w:rPr>
                <w:rStyle w:val="11pt"/>
                <w:rFonts w:eastAsiaTheme="majorEastAsia"/>
              </w:rPr>
              <w:t>;</w:t>
            </w:r>
            <w:r w:rsidR="00786028" w:rsidRPr="00751121">
              <w:rPr>
                <w:rStyle w:val="11pt"/>
                <w:rFonts w:eastAsiaTheme="majorEastAsia"/>
              </w:rPr>
              <w:t xml:space="preserve"> </w:t>
            </w:r>
          </w:p>
          <w:p w:rsidR="00786028" w:rsidRPr="007F1F44" w:rsidRDefault="007F1F44" w:rsidP="00786028">
            <w:pPr>
              <w:pStyle w:val="1e"/>
              <w:spacing w:line="240" w:lineRule="auto"/>
              <w:jc w:val="left"/>
            </w:pPr>
            <w:r>
              <w:rPr>
                <w:rStyle w:val="11pt"/>
                <w:rFonts w:eastAsiaTheme="majorEastAsia"/>
              </w:rPr>
              <w:t>- у</w:t>
            </w:r>
            <w:r w:rsidR="00786028" w:rsidRPr="00751121">
              <w:rPr>
                <w:rStyle w:val="11pt"/>
                <w:rFonts w:eastAsiaTheme="majorEastAsia"/>
              </w:rPr>
              <w:t>становление границ земельных участков, зон действия публичных сервитутов, видов обременений и ограничений использования земельных участков</w:t>
            </w:r>
            <w:r w:rsidRPr="007F1F44">
              <w:rPr>
                <w:rStyle w:val="11pt"/>
                <w:rFonts w:eastAsiaTheme="majorEastAsia"/>
              </w:rPr>
              <w:t>;</w:t>
            </w:r>
          </w:p>
          <w:p w:rsidR="00786028" w:rsidRPr="007F1F44" w:rsidRDefault="007F1F44" w:rsidP="00786028">
            <w:pPr>
              <w:pStyle w:val="1e"/>
              <w:widowControl w:val="0"/>
              <w:tabs>
                <w:tab w:val="left" w:pos="432"/>
              </w:tabs>
              <w:spacing w:line="240" w:lineRule="auto"/>
              <w:jc w:val="left"/>
            </w:pPr>
            <w:r>
              <w:rPr>
                <w:rStyle w:val="11pt"/>
                <w:rFonts w:eastAsiaTheme="majorEastAsia"/>
              </w:rPr>
              <w:t>- у</w:t>
            </w:r>
            <w:r w:rsidR="00786028" w:rsidRPr="00751121">
              <w:rPr>
                <w:rStyle w:val="11pt"/>
                <w:rFonts w:eastAsiaTheme="majorEastAsia"/>
              </w:rPr>
              <w:t xml:space="preserve">становление границ зон для размещения инженерной и транспортной инфраструктуры, в том числе и земельных участков, предназначенных для размещения и строительства </w:t>
            </w:r>
            <w:r w:rsidR="00786028" w:rsidRPr="00751121">
              <w:rPr>
                <w:rStyle w:val="11pt"/>
                <w:rFonts w:eastAsiaTheme="majorEastAsia"/>
              </w:rPr>
              <w:lastRenderedPageBreak/>
              <w:t>линейных объектов</w:t>
            </w:r>
            <w:r w:rsidRPr="007F1F44">
              <w:rPr>
                <w:rStyle w:val="11pt"/>
                <w:rFonts w:eastAsiaTheme="majorEastAsia"/>
              </w:rPr>
              <w:t>;</w:t>
            </w:r>
          </w:p>
          <w:p w:rsidR="00786028" w:rsidRPr="00751121" w:rsidRDefault="007F1F44" w:rsidP="00786028">
            <w:pPr>
              <w:rPr>
                <w:rFonts w:eastAsiaTheme="majorEastAsia"/>
                <w:color w:val="000000"/>
                <w:sz w:val="22"/>
                <w:szCs w:val="22"/>
                <w:shd w:val="clear" w:color="auto" w:fill="FFFFFF"/>
                <w:lang w:bidi="ru-RU"/>
              </w:rPr>
            </w:pPr>
            <w:r>
              <w:rPr>
                <w:rStyle w:val="11pt"/>
                <w:rFonts w:eastAsiaTheme="majorEastAsia"/>
              </w:rPr>
              <w:t>- у</w:t>
            </w:r>
            <w:r w:rsidR="00786028" w:rsidRPr="00751121">
              <w:rPr>
                <w:rStyle w:val="11pt"/>
                <w:rFonts w:eastAsiaTheme="majorEastAsia"/>
              </w:rPr>
              <w:t>становление границ участков территорий общего пользования</w:t>
            </w:r>
          </w:p>
        </w:tc>
        <w:tc>
          <w:tcPr>
            <w:tcW w:w="4536" w:type="dxa"/>
            <w:gridSpan w:val="2"/>
          </w:tcPr>
          <w:p w:rsidR="00786028" w:rsidRPr="00751121" w:rsidRDefault="00786028" w:rsidP="00786028">
            <w:pPr>
              <w:rPr>
                <w:sz w:val="22"/>
                <w:szCs w:val="22"/>
              </w:rPr>
            </w:pPr>
            <w:r w:rsidRPr="00751121">
              <w:rPr>
                <w:sz w:val="22"/>
                <w:szCs w:val="22"/>
              </w:rPr>
              <w:lastRenderedPageBreak/>
              <w:t xml:space="preserve">2200,00 тыс.  рублей   </w:t>
            </w:r>
          </w:p>
          <w:p w:rsidR="00786028" w:rsidRPr="00751121" w:rsidRDefault="00786028" w:rsidP="00786028">
            <w:pPr>
              <w:rPr>
                <w:sz w:val="22"/>
                <w:szCs w:val="22"/>
              </w:rPr>
            </w:pPr>
            <w:r w:rsidRPr="00751121">
              <w:rPr>
                <w:sz w:val="22"/>
                <w:szCs w:val="22"/>
              </w:rPr>
              <w:t>Бюджет МО «Город Гатчина» (внепрограммная часть бюджета)</w:t>
            </w:r>
          </w:p>
          <w:p w:rsidR="00786028" w:rsidRPr="00751121" w:rsidRDefault="00786028" w:rsidP="00786028">
            <w:pPr>
              <w:rPr>
                <w:sz w:val="22"/>
                <w:szCs w:val="22"/>
              </w:rPr>
            </w:pPr>
          </w:p>
          <w:p w:rsidR="00786028" w:rsidRPr="00751121" w:rsidRDefault="00786028" w:rsidP="00786028">
            <w:pPr>
              <w:rPr>
                <w:sz w:val="22"/>
                <w:szCs w:val="22"/>
              </w:rPr>
            </w:pPr>
          </w:p>
        </w:tc>
      </w:tr>
      <w:tr w:rsidR="00786028" w:rsidRPr="00751121" w:rsidTr="0072495A">
        <w:tc>
          <w:tcPr>
            <w:tcW w:w="816" w:type="dxa"/>
          </w:tcPr>
          <w:p w:rsidR="00786028" w:rsidRPr="00751121" w:rsidRDefault="00786028" w:rsidP="00786028">
            <w:pPr>
              <w:rPr>
                <w:sz w:val="22"/>
                <w:szCs w:val="22"/>
              </w:rPr>
            </w:pPr>
            <w:r w:rsidRPr="00751121">
              <w:rPr>
                <w:sz w:val="22"/>
                <w:szCs w:val="22"/>
              </w:rPr>
              <w:t>2.1.</w:t>
            </w:r>
            <w:r w:rsidR="00C918BF">
              <w:rPr>
                <w:sz w:val="22"/>
                <w:szCs w:val="22"/>
              </w:rPr>
              <w:t>3</w:t>
            </w:r>
          </w:p>
          <w:p w:rsidR="00786028" w:rsidRPr="00751121" w:rsidRDefault="00786028" w:rsidP="00786028">
            <w:pPr>
              <w:rPr>
                <w:sz w:val="22"/>
                <w:szCs w:val="22"/>
              </w:rPr>
            </w:pPr>
          </w:p>
          <w:p w:rsidR="00786028" w:rsidRPr="00751121" w:rsidRDefault="00786028" w:rsidP="00786028">
            <w:pPr>
              <w:rPr>
                <w:sz w:val="22"/>
                <w:szCs w:val="22"/>
              </w:rPr>
            </w:pPr>
          </w:p>
          <w:p w:rsidR="00786028" w:rsidRPr="00751121" w:rsidRDefault="00786028" w:rsidP="00786028">
            <w:pPr>
              <w:rPr>
                <w:sz w:val="22"/>
                <w:szCs w:val="22"/>
              </w:rPr>
            </w:pPr>
          </w:p>
        </w:tc>
        <w:tc>
          <w:tcPr>
            <w:tcW w:w="2836" w:type="dxa"/>
          </w:tcPr>
          <w:p w:rsidR="00786028" w:rsidRPr="00751121" w:rsidRDefault="00786028" w:rsidP="00786028">
            <w:pPr>
              <w:rPr>
                <w:sz w:val="22"/>
                <w:szCs w:val="22"/>
              </w:rPr>
            </w:pPr>
            <w:r w:rsidRPr="00751121">
              <w:rPr>
                <w:rFonts w:eastAsia="Calibri"/>
                <w:sz w:val="22"/>
                <w:szCs w:val="22"/>
              </w:rPr>
              <w:t xml:space="preserve">Выполнение работ по подготовке проекта планировки территории с проектом межевания территории  квартала по ул. 7 Армии города Гатчина </w:t>
            </w:r>
          </w:p>
        </w:tc>
        <w:tc>
          <w:tcPr>
            <w:tcW w:w="1419" w:type="dxa"/>
          </w:tcPr>
          <w:p w:rsidR="00786028" w:rsidRPr="00751121" w:rsidRDefault="00786028" w:rsidP="00786028">
            <w:pPr>
              <w:jc w:val="center"/>
              <w:rPr>
                <w:sz w:val="22"/>
                <w:szCs w:val="22"/>
              </w:rPr>
            </w:pPr>
            <w:r w:rsidRPr="00751121">
              <w:rPr>
                <w:sz w:val="22"/>
                <w:szCs w:val="22"/>
              </w:rPr>
              <w:t>3 кв. 2016</w:t>
            </w:r>
          </w:p>
        </w:tc>
        <w:tc>
          <w:tcPr>
            <w:tcW w:w="2551" w:type="dxa"/>
            <w:gridSpan w:val="2"/>
            <w:vMerge/>
          </w:tcPr>
          <w:p w:rsidR="00786028" w:rsidRPr="00751121" w:rsidRDefault="00786028" w:rsidP="00786028">
            <w:pPr>
              <w:rPr>
                <w:sz w:val="22"/>
                <w:szCs w:val="22"/>
              </w:rPr>
            </w:pPr>
          </w:p>
        </w:tc>
        <w:tc>
          <w:tcPr>
            <w:tcW w:w="3261" w:type="dxa"/>
            <w:gridSpan w:val="2"/>
            <w:vMerge/>
          </w:tcPr>
          <w:p w:rsidR="00786028" w:rsidRPr="00751121" w:rsidRDefault="00786028" w:rsidP="00786028">
            <w:pPr>
              <w:rPr>
                <w:sz w:val="22"/>
                <w:szCs w:val="22"/>
              </w:rPr>
            </w:pPr>
          </w:p>
        </w:tc>
        <w:tc>
          <w:tcPr>
            <w:tcW w:w="4536" w:type="dxa"/>
            <w:gridSpan w:val="2"/>
          </w:tcPr>
          <w:p w:rsidR="00786028" w:rsidRPr="00751121" w:rsidRDefault="00786028" w:rsidP="00786028">
            <w:pPr>
              <w:rPr>
                <w:sz w:val="22"/>
                <w:szCs w:val="22"/>
              </w:rPr>
            </w:pPr>
            <w:r w:rsidRPr="00751121">
              <w:rPr>
                <w:sz w:val="22"/>
                <w:szCs w:val="22"/>
              </w:rPr>
              <w:t>850,00 тыс.  рублей   Бюджет МО «Город Гатчина» (внепрограммная часть бюджета)</w:t>
            </w:r>
          </w:p>
          <w:p w:rsidR="00786028" w:rsidRPr="00751121" w:rsidRDefault="00786028" w:rsidP="00786028">
            <w:pPr>
              <w:rPr>
                <w:sz w:val="22"/>
                <w:szCs w:val="22"/>
              </w:rPr>
            </w:pPr>
          </w:p>
          <w:p w:rsidR="00786028" w:rsidRPr="00751121" w:rsidRDefault="00786028" w:rsidP="00786028">
            <w:pPr>
              <w:rPr>
                <w:sz w:val="22"/>
                <w:szCs w:val="22"/>
              </w:rPr>
            </w:pPr>
          </w:p>
        </w:tc>
      </w:tr>
      <w:tr w:rsidR="00786028" w:rsidRPr="00751121" w:rsidTr="0072495A">
        <w:tc>
          <w:tcPr>
            <w:tcW w:w="816" w:type="dxa"/>
          </w:tcPr>
          <w:p w:rsidR="00786028" w:rsidRPr="00751121" w:rsidRDefault="00786028" w:rsidP="00C918BF">
            <w:pPr>
              <w:rPr>
                <w:sz w:val="22"/>
                <w:szCs w:val="22"/>
              </w:rPr>
            </w:pPr>
            <w:r w:rsidRPr="00751121">
              <w:rPr>
                <w:sz w:val="22"/>
                <w:szCs w:val="22"/>
              </w:rPr>
              <w:t>2.1.</w:t>
            </w:r>
            <w:r w:rsidR="00C918BF">
              <w:rPr>
                <w:sz w:val="22"/>
                <w:szCs w:val="22"/>
              </w:rPr>
              <w:t>4</w:t>
            </w:r>
          </w:p>
        </w:tc>
        <w:tc>
          <w:tcPr>
            <w:tcW w:w="2836" w:type="dxa"/>
          </w:tcPr>
          <w:p w:rsidR="00786028" w:rsidRPr="00751121" w:rsidRDefault="00786028" w:rsidP="00786028">
            <w:pPr>
              <w:rPr>
                <w:sz w:val="22"/>
                <w:szCs w:val="22"/>
              </w:rPr>
            </w:pPr>
            <w:r w:rsidRPr="00751121">
              <w:rPr>
                <w:sz w:val="22"/>
                <w:szCs w:val="22"/>
              </w:rPr>
              <w:t>Содержание детских и спортивных площадок,  устройство оснований, приобретение оборудования, установка ограждений</w:t>
            </w:r>
          </w:p>
        </w:tc>
        <w:tc>
          <w:tcPr>
            <w:tcW w:w="1419" w:type="dxa"/>
          </w:tcPr>
          <w:p w:rsidR="00786028" w:rsidRPr="00751121" w:rsidRDefault="00786028" w:rsidP="00786028">
            <w:pPr>
              <w:jc w:val="center"/>
              <w:rPr>
                <w:sz w:val="22"/>
                <w:szCs w:val="22"/>
              </w:rPr>
            </w:pPr>
            <w:r w:rsidRPr="00751121">
              <w:rPr>
                <w:sz w:val="22"/>
                <w:szCs w:val="22"/>
              </w:rPr>
              <w:t xml:space="preserve">4 кв. 2018 </w:t>
            </w:r>
          </w:p>
          <w:p w:rsidR="00786028" w:rsidRPr="00751121" w:rsidRDefault="00786028" w:rsidP="00786028">
            <w:pPr>
              <w:jc w:val="center"/>
              <w:rPr>
                <w:sz w:val="22"/>
                <w:szCs w:val="22"/>
              </w:rPr>
            </w:pPr>
          </w:p>
          <w:p w:rsidR="00786028" w:rsidRPr="00751121" w:rsidRDefault="00786028" w:rsidP="00786028">
            <w:pPr>
              <w:jc w:val="center"/>
              <w:rPr>
                <w:sz w:val="22"/>
                <w:szCs w:val="22"/>
              </w:rPr>
            </w:pPr>
          </w:p>
          <w:p w:rsidR="00786028" w:rsidRPr="00751121" w:rsidRDefault="00786028" w:rsidP="00786028">
            <w:pPr>
              <w:jc w:val="center"/>
              <w:rPr>
                <w:sz w:val="22"/>
                <w:szCs w:val="22"/>
              </w:rPr>
            </w:pPr>
          </w:p>
          <w:p w:rsidR="00786028" w:rsidRPr="00751121" w:rsidRDefault="00786028" w:rsidP="00786028">
            <w:pPr>
              <w:jc w:val="center"/>
              <w:rPr>
                <w:sz w:val="22"/>
                <w:szCs w:val="22"/>
              </w:rPr>
            </w:pPr>
          </w:p>
          <w:p w:rsidR="00786028" w:rsidRPr="00751121" w:rsidRDefault="00786028" w:rsidP="00786028">
            <w:pPr>
              <w:jc w:val="center"/>
              <w:rPr>
                <w:sz w:val="22"/>
                <w:szCs w:val="22"/>
              </w:rPr>
            </w:pPr>
          </w:p>
          <w:p w:rsidR="00786028" w:rsidRPr="00751121" w:rsidRDefault="00786028" w:rsidP="00786028">
            <w:pPr>
              <w:jc w:val="center"/>
              <w:rPr>
                <w:sz w:val="22"/>
                <w:szCs w:val="22"/>
              </w:rPr>
            </w:pPr>
          </w:p>
          <w:p w:rsidR="00786028" w:rsidRPr="00751121" w:rsidRDefault="00786028" w:rsidP="00786028">
            <w:pPr>
              <w:jc w:val="center"/>
              <w:rPr>
                <w:sz w:val="22"/>
                <w:szCs w:val="22"/>
              </w:rPr>
            </w:pPr>
          </w:p>
          <w:p w:rsidR="00786028" w:rsidRPr="00751121" w:rsidRDefault="00786028" w:rsidP="00786028">
            <w:pPr>
              <w:jc w:val="center"/>
              <w:rPr>
                <w:sz w:val="22"/>
                <w:szCs w:val="22"/>
              </w:rPr>
            </w:pPr>
            <w:r w:rsidRPr="00751121">
              <w:rPr>
                <w:sz w:val="22"/>
                <w:szCs w:val="22"/>
              </w:rPr>
              <w:t>4 кв.2016</w:t>
            </w:r>
          </w:p>
        </w:tc>
        <w:tc>
          <w:tcPr>
            <w:tcW w:w="2551" w:type="dxa"/>
            <w:gridSpan w:val="2"/>
          </w:tcPr>
          <w:p w:rsidR="00786028" w:rsidRPr="00751121" w:rsidRDefault="00786028" w:rsidP="00786028">
            <w:pPr>
              <w:rPr>
                <w:sz w:val="22"/>
                <w:szCs w:val="22"/>
              </w:rPr>
            </w:pPr>
            <w:r w:rsidRPr="00751121">
              <w:rPr>
                <w:sz w:val="22"/>
                <w:szCs w:val="22"/>
              </w:rPr>
              <w:t>Отдел финансово-экономического анализа деятельности муниципальных унитарных предприятий и городского хозяйства</w:t>
            </w:r>
          </w:p>
          <w:p w:rsidR="00786028" w:rsidRPr="00751121" w:rsidRDefault="00786028" w:rsidP="00786028">
            <w:pPr>
              <w:rPr>
                <w:sz w:val="22"/>
                <w:szCs w:val="22"/>
              </w:rPr>
            </w:pPr>
          </w:p>
          <w:p w:rsidR="00786028" w:rsidRPr="00751121" w:rsidRDefault="00786028" w:rsidP="00786028">
            <w:pPr>
              <w:rPr>
                <w:sz w:val="22"/>
                <w:szCs w:val="22"/>
              </w:rPr>
            </w:pPr>
            <w:r w:rsidRPr="00751121">
              <w:rPr>
                <w:sz w:val="22"/>
                <w:szCs w:val="22"/>
              </w:rPr>
              <w:t>МКУ    «Служба координации и развития коммунального хозяйства и строительства»</w:t>
            </w:r>
          </w:p>
        </w:tc>
        <w:tc>
          <w:tcPr>
            <w:tcW w:w="3261" w:type="dxa"/>
            <w:gridSpan w:val="2"/>
          </w:tcPr>
          <w:p w:rsidR="00786028" w:rsidRPr="00751121" w:rsidRDefault="00786028" w:rsidP="00786028">
            <w:pPr>
              <w:rPr>
                <w:sz w:val="22"/>
                <w:szCs w:val="22"/>
              </w:rPr>
            </w:pPr>
            <w:r w:rsidRPr="00751121">
              <w:rPr>
                <w:sz w:val="22"/>
                <w:szCs w:val="22"/>
              </w:rPr>
              <w:t>- количество обслуживаемых и ремонтируемых  детских и спортивных площадок</w:t>
            </w:r>
            <w:r w:rsidR="00A95BCB" w:rsidRPr="00A95BCB">
              <w:rPr>
                <w:sz w:val="22"/>
                <w:szCs w:val="22"/>
              </w:rPr>
              <w:t xml:space="preserve"> -</w:t>
            </w:r>
            <w:r w:rsidRPr="00751121">
              <w:rPr>
                <w:sz w:val="22"/>
                <w:szCs w:val="22"/>
              </w:rPr>
              <w:t>70 шт.</w:t>
            </w:r>
          </w:p>
          <w:p w:rsidR="00786028" w:rsidRPr="00751121" w:rsidRDefault="00786028" w:rsidP="00786028">
            <w:pPr>
              <w:rPr>
                <w:sz w:val="22"/>
                <w:szCs w:val="22"/>
              </w:rPr>
            </w:pPr>
          </w:p>
          <w:p w:rsidR="00786028" w:rsidRPr="00751121" w:rsidRDefault="00786028" w:rsidP="00786028">
            <w:pPr>
              <w:rPr>
                <w:sz w:val="22"/>
                <w:szCs w:val="22"/>
              </w:rPr>
            </w:pPr>
          </w:p>
          <w:p w:rsidR="00786028" w:rsidRPr="00751121" w:rsidRDefault="00786028" w:rsidP="00786028">
            <w:pPr>
              <w:rPr>
                <w:sz w:val="22"/>
                <w:szCs w:val="22"/>
              </w:rPr>
            </w:pPr>
          </w:p>
          <w:p w:rsidR="00786028" w:rsidRPr="00751121" w:rsidRDefault="00786028" w:rsidP="00786028">
            <w:pPr>
              <w:rPr>
                <w:sz w:val="22"/>
                <w:szCs w:val="22"/>
              </w:rPr>
            </w:pPr>
          </w:p>
          <w:p w:rsidR="00786028" w:rsidRPr="00751121" w:rsidRDefault="00786028" w:rsidP="00786028">
            <w:pPr>
              <w:rPr>
                <w:sz w:val="22"/>
                <w:szCs w:val="22"/>
              </w:rPr>
            </w:pPr>
            <w:r w:rsidRPr="00751121">
              <w:rPr>
                <w:sz w:val="22"/>
                <w:szCs w:val="22"/>
              </w:rPr>
              <w:t>- устройство оснований, приобретение  оборудования  для  6 детских  площадок</w:t>
            </w:r>
          </w:p>
        </w:tc>
        <w:tc>
          <w:tcPr>
            <w:tcW w:w="4536" w:type="dxa"/>
            <w:gridSpan w:val="2"/>
          </w:tcPr>
          <w:p w:rsidR="00786028" w:rsidRPr="00751121" w:rsidRDefault="00786028" w:rsidP="00786028">
            <w:pPr>
              <w:rPr>
                <w:sz w:val="22"/>
                <w:szCs w:val="22"/>
              </w:rPr>
            </w:pPr>
            <w:r w:rsidRPr="00751121">
              <w:rPr>
                <w:sz w:val="22"/>
                <w:szCs w:val="22"/>
              </w:rPr>
              <w:t>Финансирование в рамках реализации  Подпрограммы 2 «Благоустройство территории МО «Город Гатчина» на 2015 год и плановый период 2016-2017 годов» муниципальной программы «Организация благоустройства, содержание дорог местного значения, повышение безопасности дорожного движения на территории МО "Город Гатчина" на 2015 год и плановый период 2016-2017 годов»  на сумму: 7 500,00 тыс.  рублей</w:t>
            </w:r>
            <w:r w:rsidR="00901990" w:rsidRPr="00751121">
              <w:rPr>
                <w:sz w:val="22"/>
                <w:szCs w:val="22"/>
              </w:rPr>
              <w:t>.</w:t>
            </w:r>
            <w:r w:rsidRPr="00751121">
              <w:rPr>
                <w:sz w:val="22"/>
                <w:szCs w:val="22"/>
              </w:rPr>
              <w:t xml:space="preserve">   </w:t>
            </w:r>
          </w:p>
          <w:p w:rsidR="00786028" w:rsidRPr="00751121" w:rsidRDefault="00786028" w:rsidP="00786028">
            <w:pPr>
              <w:rPr>
                <w:sz w:val="22"/>
                <w:szCs w:val="22"/>
              </w:rPr>
            </w:pPr>
            <w:r w:rsidRPr="00751121">
              <w:rPr>
                <w:sz w:val="22"/>
                <w:szCs w:val="22"/>
              </w:rPr>
              <w:t xml:space="preserve">Прогнозируемый объем финансирования за период 2016-2018 гг.: </w:t>
            </w:r>
          </w:p>
          <w:p w:rsidR="00786028" w:rsidRPr="00751121" w:rsidRDefault="00786028" w:rsidP="00786028">
            <w:pPr>
              <w:rPr>
                <w:sz w:val="22"/>
                <w:szCs w:val="22"/>
              </w:rPr>
            </w:pPr>
            <w:r w:rsidRPr="00751121">
              <w:rPr>
                <w:sz w:val="22"/>
                <w:szCs w:val="22"/>
              </w:rPr>
              <w:t>11704,00 тыс.  рублей   (справочно)</w:t>
            </w:r>
          </w:p>
        </w:tc>
      </w:tr>
      <w:tr w:rsidR="00786028" w:rsidRPr="00751121" w:rsidTr="0072495A">
        <w:tc>
          <w:tcPr>
            <w:tcW w:w="816" w:type="dxa"/>
          </w:tcPr>
          <w:p w:rsidR="00786028" w:rsidRPr="00751121" w:rsidRDefault="00786028" w:rsidP="00C918BF">
            <w:pPr>
              <w:rPr>
                <w:sz w:val="22"/>
                <w:szCs w:val="22"/>
              </w:rPr>
            </w:pPr>
            <w:r w:rsidRPr="00751121">
              <w:rPr>
                <w:sz w:val="22"/>
                <w:szCs w:val="22"/>
              </w:rPr>
              <w:t>2.1.</w:t>
            </w:r>
            <w:r w:rsidR="00C918BF">
              <w:rPr>
                <w:sz w:val="22"/>
                <w:szCs w:val="22"/>
              </w:rPr>
              <w:t>5</w:t>
            </w:r>
          </w:p>
        </w:tc>
        <w:tc>
          <w:tcPr>
            <w:tcW w:w="2836" w:type="dxa"/>
          </w:tcPr>
          <w:p w:rsidR="00786028" w:rsidRPr="00751121" w:rsidRDefault="00786028" w:rsidP="00786028">
            <w:pPr>
              <w:rPr>
                <w:sz w:val="22"/>
                <w:szCs w:val="22"/>
              </w:rPr>
            </w:pPr>
            <w:r w:rsidRPr="00751121">
              <w:rPr>
                <w:sz w:val="22"/>
                <w:szCs w:val="22"/>
              </w:rPr>
              <w:t>Мероприятия по озеленению</w:t>
            </w:r>
          </w:p>
          <w:p w:rsidR="00786028" w:rsidRPr="00751121" w:rsidRDefault="00786028" w:rsidP="00786028">
            <w:pPr>
              <w:rPr>
                <w:sz w:val="22"/>
                <w:szCs w:val="22"/>
              </w:rPr>
            </w:pPr>
            <w:r w:rsidRPr="00751121">
              <w:rPr>
                <w:sz w:val="22"/>
                <w:szCs w:val="22"/>
              </w:rPr>
              <w:t>на общегородских территориях</w:t>
            </w:r>
          </w:p>
        </w:tc>
        <w:tc>
          <w:tcPr>
            <w:tcW w:w="1419" w:type="dxa"/>
          </w:tcPr>
          <w:p w:rsidR="00786028" w:rsidRPr="00751121" w:rsidRDefault="00786028" w:rsidP="00786028">
            <w:pPr>
              <w:jc w:val="center"/>
              <w:rPr>
                <w:sz w:val="22"/>
                <w:szCs w:val="22"/>
              </w:rPr>
            </w:pPr>
            <w:r w:rsidRPr="00751121">
              <w:rPr>
                <w:sz w:val="22"/>
                <w:szCs w:val="22"/>
              </w:rPr>
              <w:t xml:space="preserve">4 кв. 2018 </w:t>
            </w:r>
          </w:p>
        </w:tc>
        <w:tc>
          <w:tcPr>
            <w:tcW w:w="2551" w:type="dxa"/>
            <w:gridSpan w:val="2"/>
          </w:tcPr>
          <w:p w:rsidR="00786028" w:rsidRPr="00751121" w:rsidRDefault="00786028" w:rsidP="00786028">
            <w:pPr>
              <w:rPr>
                <w:sz w:val="22"/>
                <w:szCs w:val="22"/>
              </w:rPr>
            </w:pPr>
            <w:r w:rsidRPr="00751121">
              <w:rPr>
                <w:sz w:val="22"/>
                <w:szCs w:val="22"/>
              </w:rPr>
              <w:t>Отдел финансово-экономического анализа деятельности муниципальных унитарных предприятий и городского хозяйства</w:t>
            </w:r>
          </w:p>
        </w:tc>
        <w:tc>
          <w:tcPr>
            <w:tcW w:w="3261" w:type="dxa"/>
            <w:gridSpan w:val="2"/>
          </w:tcPr>
          <w:p w:rsidR="00786028" w:rsidRPr="00751121" w:rsidRDefault="007F1F44" w:rsidP="00786028">
            <w:pPr>
              <w:ind w:left="12"/>
              <w:rPr>
                <w:sz w:val="22"/>
                <w:szCs w:val="22"/>
              </w:rPr>
            </w:pPr>
            <w:r>
              <w:rPr>
                <w:sz w:val="22"/>
                <w:szCs w:val="22"/>
              </w:rPr>
              <w:t xml:space="preserve">- </w:t>
            </w:r>
            <w:r w:rsidR="00786028" w:rsidRPr="00751121">
              <w:rPr>
                <w:sz w:val="22"/>
                <w:szCs w:val="22"/>
              </w:rPr>
              <w:t>площадь ежегодно выкашиваемых  газонов – 185,13 тыс.кв.м</w:t>
            </w:r>
          </w:p>
          <w:p w:rsidR="00786028" w:rsidRPr="00751121" w:rsidRDefault="00786028" w:rsidP="00786028">
            <w:pPr>
              <w:ind w:left="12"/>
              <w:rPr>
                <w:sz w:val="22"/>
                <w:szCs w:val="22"/>
              </w:rPr>
            </w:pPr>
            <w:r w:rsidRPr="00751121">
              <w:rPr>
                <w:sz w:val="22"/>
                <w:szCs w:val="22"/>
              </w:rPr>
              <w:t>площадь новых газонов – 3 000 кв.м.</w:t>
            </w:r>
          </w:p>
          <w:p w:rsidR="00786028" w:rsidRPr="00751121" w:rsidRDefault="007F1F44" w:rsidP="00786028">
            <w:pPr>
              <w:ind w:left="12"/>
              <w:rPr>
                <w:sz w:val="22"/>
                <w:szCs w:val="22"/>
              </w:rPr>
            </w:pPr>
            <w:r>
              <w:rPr>
                <w:sz w:val="22"/>
                <w:szCs w:val="22"/>
              </w:rPr>
              <w:t xml:space="preserve">- </w:t>
            </w:r>
            <w:r w:rsidR="00786028" w:rsidRPr="00751121">
              <w:rPr>
                <w:sz w:val="22"/>
                <w:szCs w:val="22"/>
              </w:rPr>
              <w:t>площадь  ежегодной уборки мусора на газонах – 87 550 кв.м.</w:t>
            </w:r>
          </w:p>
          <w:p w:rsidR="00786028" w:rsidRPr="00751121" w:rsidRDefault="007F1F44" w:rsidP="00786028">
            <w:pPr>
              <w:ind w:left="12"/>
              <w:rPr>
                <w:sz w:val="22"/>
                <w:szCs w:val="22"/>
              </w:rPr>
            </w:pPr>
            <w:r>
              <w:rPr>
                <w:sz w:val="22"/>
                <w:szCs w:val="22"/>
              </w:rPr>
              <w:t xml:space="preserve">- </w:t>
            </w:r>
            <w:r w:rsidR="00786028" w:rsidRPr="00751121">
              <w:rPr>
                <w:sz w:val="22"/>
                <w:szCs w:val="22"/>
              </w:rPr>
              <w:t>количество посаженных и формованных деревьев – 1140 шт.</w:t>
            </w:r>
          </w:p>
          <w:p w:rsidR="00786028" w:rsidRPr="00751121" w:rsidRDefault="007F1F44" w:rsidP="00786028">
            <w:pPr>
              <w:ind w:left="12"/>
              <w:rPr>
                <w:sz w:val="22"/>
                <w:szCs w:val="22"/>
              </w:rPr>
            </w:pPr>
            <w:r>
              <w:rPr>
                <w:sz w:val="22"/>
                <w:szCs w:val="22"/>
              </w:rPr>
              <w:t xml:space="preserve">- </w:t>
            </w:r>
            <w:r w:rsidR="00786028" w:rsidRPr="00751121">
              <w:rPr>
                <w:sz w:val="22"/>
                <w:szCs w:val="22"/>
              </w:rPr>
              <w:t>количество  деревьев, на которых произведена ежегодная обрезка веток – 750 шт.</w:t>
            </w:r>
          </w:p>
          <w:p w:rsidR="00786028" w:rsidRPr="00751121" w:rsidRDefault="007F1F44" w:rsidP="00786028">
            <w:pPr>
              <w:ind w:left="12"/>
              <w:rPr>
                <w:sz w:val="22"/>
                <w:szCs w:val="22"/>
              </w:rPr>
            </w:pPr>
            <w:r>
              <w:rPr>
                <w:sz w:val="22"/>
                <w:szCs w:val="22"/>
              </w:rPr>
              <w:t xml:space="preserve">- </w:t>
            </w:r>
            <w:r w:rsidR="00786028" w:rsidRPr="00751121">
              <w:rPr>
                <w:sz w:val="22"/>
                <w:szCs w:val="22"/>
              </w:rPr>
              <w:t>количество  снесенных сухих деревьев  – 720 шт.</w:t>
            </w:r>
          </w:p>
          <w:p w:rsidR="00786028" w:rsidRPr="00751121" w:rsidRDefault="007F1F44" w:rsidP="00786028">
            <w:pPr>
              <w:ind w:left="12"/>
              <w:rPr>
                <w:sz w:val="22"/>
                <w:szCs w:val="22"/>
              </w:rPr>
            </w:pPr>
            <w:r>
              <w:rPr>
                <w:sz w:val="22"/>
                <w:szCs w:val="22"/>
              </w:rPr>
              <w:t>- к</w:t>
            </w:r>
            <w:r w:rsidR="00786028" w:rsidRPr="00751121">
              <w:rPr>
                <w:sz w:val="22"/>
                <w:szCs w:val="22"/>
              </w:rPr>
              <w:t xml:space="preserve">оличество  ежегодно побеленных деревьев – 1255 </w:t>
            </w:r>
            <w:r w:rsidR="00786028" w:rsidRPr="00751121">
              <w:rPr>
                <w:sz w:val="22"/>
                <w:szCs w:val="22"/>
              </w:rPr>
              <w:lastRenderedPageBreak/>
              <w:t>шт.</w:t>
            </w:r>
          </w:p>
          <w:p w:rsidR="00786028" w:rsidRPr="00751121" w:rsidRDefault="007F1F44" w:rsidP="00786028">
            <w:pPr>
              <w:ind w:left="12"/>
              <w:rPr>
                <w:sz w:val="22"/>
                <w:szCs w:val="22"/>
              </w:rPr>
            </w:pPr>
            <w:r>
              <w:rPr>
                <w:sz w:val="22"/>
                <w:szCs w:val="22"/>
              </w:rPr>
              <w:t xml:space="preserve">- </w:t>
            </w:r>
            <w:r w:rsidR="00786028" w:rsidRPr="00751121">
              <w:rPr>
                <w:sz w:val="22"/>
                <w:szCs w:val="22"/>
              </w:rPr>
              <w:t>количество   посаженных кустов – 1 950 шт.</w:t>
            </w:r>
          </w:p>
          <w:p w:rsidR="00786028" w:rsidRPr="00751121" w:rsidRDefault="007F1F44" w:rsidP="00786028">
            <w:pPr>
              <w:ind w:left="12"/>
              <w:rPr>
                <w:sz w:val="22"/>
                <w:szCs w:val="22"/>
              </w:rPr>
            </w:pPr>
            <w:r>
              <w:rPr>
                <w:sz w:val="22"/>
                <w:szCs w:val="22"/>
              </w:rPr>
              <w:t xml:space="preserve">- </w:t>
            </w:r>
            <w:r w:rsidR="00786028" w:rsidRPr="00751121">
              <w:rPr>
                <w:sz w:val="22"/>
                <w:szCs w:val="22"/>
              </w:rPr>
              <w:t>ежегодное количество подстриженных кустов – 13 100 п.м.</w:t>
            </w:r>
          </w:p>
          <w:p w:rsidR="00786028" w:rsidRPr="00751121" w:rsidRDefault="007F1F44" w:rsidP="00786028">
            <w:pPr>
              <w:ind w:left="12"/>
              <w:rPr>
                <w:b/>
                <w:sz w:val="22"/>
                <w:szCs w:val="22"/>
              </w:rPr>
            </w:pPr>
            <w:r>
              <w:rPr>
                <w:sz w:val="22"/>
                <w:szCs w:val="22"/>
              </w:rPr>
              <w:t xml:space="preserve">- </w:t>
            </w:r>
            <w:r w:rsidR="00786028" w:rsidRPr="00751121">
              <w:rPr>
                <w:sz w:val="22"/>
                <w:szCs w:val="22"/>
              </w:rPr>
              <w:t>площадь ежегодно высаживаемых цветников – 1100 м. кв.</w:t>
            </w:r>
          </w:p>
        </w:tc>
        <w:tc>
          <w:tcPr>
            <w:tcW w:w="4536" w:type="dxa"/>
            <w:gridSpan w:val="2"/>
          </w:tcPr>
          <w:p w:rsidR="00786028" w:rsidRPr="00751121" w:rsidRDefault="00786028" w:rsidP="00786028">
            <w:pPr>
              <w:rPr>
                <w:sz w:val="22"/>
                <w:szCs w:val="22"/>
              </w:rPr>
            </w:pPr>
            <w:r w:rsidRPr="00751121">
              <w:rPr>
                <w:sz w:val="22"/>
                <w:szCs w:val="22"/>
              </w:rPr>
              <w:lastRenderedPageBreak/>
              <w:t>Финансирование в рамках реализации  Подпрограммы 2 «Благоустройство территории МО «Город Гатчина» на 2015 год и плановый период 2016-2017 годов» муниципальной программы «Организация благоустройства, содержание дорог местного значения, повышение безопасности дорожного движения на территории МО "Город Гатчина" на 2015 год и плановый период 2016-2017 годов»  на сумму:</w:t>
            </w:r>
          </w:p>
          <w:p w:rsidR="00901990" w:rsidRPr="00751121" w:rsidRDefault="00786028" w:rsidP="00786028">
            <w:pPr>
              <w:rPr>
                <w:sz w:val="22"/>
                <w:szCs w:val="22"/>
              </w:rPr>
            </w:pPr>
            <w:r w:rsidRPr="00751121">
              <w:rPr>
                <w:bCs/>
                <w:color w:val="000000"/>
                <w:sz w:val="22"/>
                <w:szCs w:val="22"/>
              </w:rPr>
              <w:t xml:space="preserve">40906,6  </w:t>
            </w:r>
            <w:r w:rsidRPr="00751121">
              <w:rPr>
                <w:sz w:val="22"/>
                <w:szCs w:val="22"/>
              </w:rPr>
              <w:t>тыс.  рублей</w:t>
            </w:r>
            <w:r w:rsidR="00901990" w:rsidRPr="00751121">
              <w:rPr>
                <w:sz w:val="22"/>
                <w:szCs w:val="22"/>
              </w:rPr>
              <w:t>.</w:t>
            </w:r>
          </w:p>
          <w:p w:rsidR="00786028" w:rsidRPr="00751121" w:rsidRDefault="00786028" w:rsidP="00786028">
            <w:pPr>
              <w:rPr>
                <w:sz w:val="22"/>
                <w:szCs w:val="22"/>
              </w:rPr>
            </w:pPr>
            <w:r w:rsidRPr="00751121">
              <w:rPr>
                <w:sz w:val="22"/>
                <w:szCs w:val="22"/>
              </w:rPr>
              <w:t>Прогнозируемый объем финансирования за период 2016-2018 гг.:</w:t>
            </w:r>
          </w:p>
          <w:p w:rsidR="00786028" w:rsidRPr="00751121" w:rsidRDefault="00786028" w:rsidP="00786028">
            <w:pPr>
              <w:rPr>
                <w:sz w:val="22"/>
                <w:szCs w:val="22"/>
              </w:rPr>
            </w:pPr>
            <w:r w:rsidRPr="00751121">
              <w:rPr>
                <w:sz w:val="22"/>
                <w:szCs w:val="22"/>
              </w:rPr>
              <w:t>62774,34 тыс.  рублей   (справочно)</w:t>
            </w:r>
          </w:p>
        </w:tc>
      </w:tr>
      <w:tr w:rsidR="00786028" w:rsidRPr="00751121" w:rsidTr="0072495A">
        <w:tc>
          <w:tcPr>
            <w:tcW w:w="816" w:type="dxa"/>
          </w:tcPr>
          <w:p w:rsidR="00786028" w:rsidRPr="00751121" w:rsidRDefault="00786028" w:rsidP="00C918BF">
            <w:pPr>
              <w:rPr>
                <w:sz w:val="22"/>
                <w:szCs w:val="22"/>
              </w:rPr>
            </w:pPr>
            <w:r w:rsidRPr="00751121">
              <w:rPr>
                <w:sz w:val="22"/>
                <w:szCs w:val="22"/>
              </w:rPr>
              <w:t>2.1.</w:t>
            </w:r>
            <w:r w:rsidR="00C918BF">
              <w:rPr>
                <w:sz w:val="22"/>
                <w:szCs w:val="22"/>
              </w:rPr>
              <w:t>6</w:t>
            </w:r>
          </w:p>
        </w:tc>
        <w:tc>
          <w:tcPr>
            <w:tcW w:w="2836" w:type="dxa"/>
          </w:tcPr>
          <w:p w:rsidR="00786028" w:rsidRPr="00751121" w:rsidRDefault="00786028" w:rsidP="00786028">
            <w:pPr>
              <w:rPr>
                <w:sz w:val="22"/>
                <w:szCs w:val="22"/>
              </w:rPr>
            </w:pPr>
            <w:r w:rsidRPr="00751121">
              <w:rPr>
                <w:sz w:val="22"/>
                <w:szCs w:val="22"/>
              </w:rPr>
              <w:t>Выполнение комплекса работ по озеленению объектов, расположенных на территории МО «Город Гатчина»</w:t>
            </w:r>
          </w:p>
        </w:tc>
        <w:tc>
          <w:tcPr>
            <w:tcW w:w="1419" w:type="dxa"/>
          </w:tcPr>
          <w:p w:rsidR="00786028" w:rsidRPr="00751121" w:rsidRDefault="00786028" w:rsidP="00786028">
            <w:pPr>
              <w:jc w:val="center"/>
              <w:rPr>
                <w:sz w:val="22"/>
                <w:szCs w:val="22"/>
              </w:rPr>
            </w:pPr>
            <w:r w:rsidRPr="00751121">
              <w:rPr>
                <w:sz w:val="22"/>
                <w:szCs w:val="22"/>
              </w:rPr>
              <w:t xml:space="preserve">4 кв. 2018 </w:t>
            </w:r>
          </w:p>
        </w:tc>
        <w:tc>
          <w:tcPr>
            <w:tcW w:w="2551" w:type="dxa"/>
            <w:gridSpan w:val="2"/>
          </w:tcPr>
          <w:p w:rsidR="00786028" w:rsidRPr="00751121" w:rsidRDefault="00786028" w:rsidP="00786028">
            <w:pPr>
              <w:rPr>
                <w:sz w:val="22"/>
                <w:szCs w:val="22"/>
              </w:rPr>
            </w:pPr>
            <w:r w:rsidRPr="00751121">
              <w:rPr>
                <w:sz w:val="22"/>
                <w:szCs w:val="22"/>
              </w:rPr>
              <w:t>Отдел финансово-экономического анализа деятельности муниципальных унитарных предприятий и городского хозяйства</w:t>
            </w:r>
          </w:p>
        </w:tc>
        <w:tc>
          <w:tcPr>
            <w:tcW w:w="3261" w:type="dxa"/>
            <w:gridSpan w:val="2"/>
          </w:tcPr>
          <w:p w:rsidR="00786028" w:rsidRPr="00751121" w:rsidRDefault="00786028" w:rsidP="00786028">
            <w:pPr>
              <w:rPr>
                <w:sz w:val="22"/>
                <w:szCs w:val="22"/>
              </w:rPr>
            </w:pPr>
            <w:r w:rsidRPr="00751121">
              <w:rPr>
                <w:sz w:val="22"/>
                <w:szCs w:val="22"/>
              </w:rPr>
              <w:t>- высажено цветочной рассады ежегодно (количество растений) - 116986 штук</w:t>
            </w:r>
          </w:p>
        </w:tc>
        <w:tc>
          <w:tcPr>
            <w:tcW w:w="4536" w:type="dxa"/>
            <w:gridSpan w:val="2"/>
          </w:tcPr>
          <w:p w:rsidR="00786028" w:rsidRPr="00751121" w:rsidRDefault="00786028" w:rsidP="00786028">
            <w:pPr>
              <w:rPr>
                <w:sz w:val="22"/>
                <w:szCs w:val="22"/>
              </w:rPr>
            </w:pPr>
            <w:r w:rsidRPr="00751121">
              <w:rPr>
                <w:sz w:val="22"/>
                <w:szCs w:val="22"/>
              </w:rPr>
              <w:t>Финансирование в рамках</w:t>
            </w:r>
          </w:p>
          <w:p w:rsidR="00786028" w:rsidRPr="00751121" w:rsidRDefault="00786028" w:rsidP="00786028">
            <w:pPr>
              <w:rPr>
                <w:sz w:val="22"/>
                <w:szCs w:val="22"/>
              </w:rPr>
            </w:pPr>
            <w:r w:rsidRPr="00751121">
              <w:rPr>
                <w:sz w:val="22"/>
                <w:szCs w:val="22"/>
              </w:rPr>
              <w:t>муниципальной программы МО «Город Гатчина» Гатчинского  муниципального  района «Организация благоустройства, содержание дорог местного значения, повышение безопасности дорожного движения на территории МО "Город Гатчина" на 2015 год и плановый период 2016-2017 годов» Прогнозируемый объем финансирования на 2016-2018 гг.</w:t>
            </w:r>
          </w:p>
          <w:p w:rsidR="00786028" w:rsidRPr="00751121" w:rsidRDefault="00786028" w:rsidP="00786028">
            <w:pPr>
              <w:rPr>
                <w:sz w:val="22"/>
                <w:szCs w:val="22"/>
              </w:rPr>
            </w:pPr>
            <w:r w:rsidRPr="00751121">
              <w:rPr>
                <w:sz w:val="22"/>
                <w:szCs w:val="22"/>
              </w:rPr>
              <w:t xml:space="preserve">- 15269,21 тыс.  рублей   </w:t>
            </w:r>
          </w:p>
        </w:tc>
      </w:tr>
      <w:tr w:rsidR="00786028" w:rsidRPr="00751121" w:rsidTr="0072495A">
        <w:tc>
          <w:tcPr>
            <w:tcW w:w="816" w:type="dxa"/>
          </w:tcPr>
          <w:p w:rsidR="00786028" w:rsidRPr="00751121" w:rsidRDefault="00786028" w:rsidP="00786028">
            <w:pPr>
              <w:rPr>
                <w:sz w:val="22"/>
                <w:szCs w:val="22"/>
              </w:rPr>
            </w:pPr>
            <w:r w:rsidRPr="00751121">
              <w:rPr>
                <w:sz w:val="22"/>
                <w:szCs w:val="22"/>
              </w:rPr>
              <w:t>2.1.</w:t>
            </w:r>
            <w:r w:rsidR="00C918BF">
              <w:rPr>
                <w:sz w:val="22"/>
                <w:szCs w:val="22"/>
              </w:rPr>
              <w:t>7</w:t>
            </w:r>
          </w:p>
          <w:p w:rsidR="00786028" w:rsidRPr="00751121" w:rsidRDefault="00786028" w:rsidP="00786028">
            <w:pPr>
              <w:rPr>
                <w:sz w:val="22"/>
                <w:szCs w:val="22"/>
              </w:rPr>
            </w:pPr>
          </w:p>
          <w:p w:rsidR="00786028" w:rsidRPr="00751121" w:rsidRDefault="00786028" w:rsidP="00786028">
            <w:pPr>
              <w:rPr>
                <w:sz w:val="22"/>
                <w:szCs w:val="22"/>
              </w:rPr>
            </w:pPr>
          </w:p>
        </w:tc>
        <w:tc>
          <w:tcPr>
            <w:tcW w:w="2836" w:type="dxa"/>
          </w:tcPr>
          <w:p w:rsidR="00786028" w:rsidRPr="00751121" w:rsidRDefault="00786028" w:rsidP="00786028">
            <w:pPr>
              <w:rPr>
                <w:rFonts w:eastAsia="Calibri"/>
                <w:sz w:val="22"/>
                <w:szCs w:val="22"/>
              </w:rPr>
            </w:pPr>
            <w:r w:rsidRPr="00751121">
              <w:rPr>
                <w:rFonts w:eastAsia="Calibri"/>
                <w:sz w:val="22"/>
                <w:szCs w:val="22"/>
              </w:rPr>
              <w:t>Выполнение работ по подготовке проекта планировки территории с проектом межевания территории квартала по проспекту 25 Октября города Гатчина по адресу: г.Гатчина, пр. 25-го Октября, 2А</w:t>
            </w:r>
          </w:p>
          <w:p w:rsidR="00786028" w:rsidRPr="00751121" w:rsidRDefault="00786028" w:rsidP="00786028">
            <w:pPr>
              <w:rPr>
                <w:sz w:val="22"/>
                <w:szCs w:val="22"/>
              </w:rPr>
            </w:pPr>
          </w:p>
        </w:tc>
        <w:tc>
          <w:tcPr>
            <w:tcW w:w="1419" w:type="dxa"/>
          </w:tcPr>
          <w:p w:rsidR="00786028" w:rsidRPr="00751121" w:rsidRDefault="00786028" w:rsidP="00786028">
            <w:pPr>
              <w:jc w:val="center"/>
              <w:rPr>
                <w:sz w:val="22"/>
                <w:szCs w:val="22"/>
              </w:rPr>
            </w:pPr>
            <w:r w:rsidRPr="00751121">
              <w:rPr>
                <w:sz w:val="22"/>
                <w:szCs w:val="22"/>
              </w:rPr>
              <w:t>3 кв. 2016</w:t>
            </w:r>
          </w:p>
        </w:tc>
        <w:tc>
          <w:tcPr>
            <w:tcW w:w="2551" w:type="dxa"/>
            <w:gridSpan w:val="2"/>
          </w:tcPr>
          <w:p w:rsidR="00786028" w:rsidRPr="00751121" w:rsidRDefault="00786028" w:rsidP="00786028">
            <w:pPr>
              <w:rPr>
                <w:sz w:val="22"/>
                <w:szCs w:val="22"/>
              </w:rPr>
            </w:pPr>
            <w:r w:rsidRPr="00751121">
              <w:rPr>
                <w:sz w:val="22"/>
                <w:szCs w:val="22"/>
              </w:rPr>
              <w:t>Отдел градостроительного развития территории Комитета градостроительства и архитектуры администрации Гатчинского муниципального района (далее -  Отдел градостроительного развития территории)</w:t>
            </w:r>
          </w:p>
        </w:tc>
        <w:tc>
          <w:tcPr>
            <w:tcW w:w="3261" w:type="dxa"/>
            <w:gridSpan w:val="2"/>
          </w:tcPr>
          <w:p w:rsidR="00A95BCB" w:rsidRPr="00A95BCB" w:rsidRDefault="00A95BCB" w:rsidP="00786028">
            <w:pPr>
              <w:pStyle w:val="1e"/>
              <w:spacing w:line="240" w:lineRule="auto"/>
              <w:jc w:val="left"/>
              <w:rPr>
                <w:rStyle w:val="11pt"/>
                <w:rFonts w:eastAsiaTheme="majorEastAsia"/>
              </w:rPr>
            </w:pPr>
            <w:r w:rsidRPr="00A95BCB">
              <w:rPr>
                <w:rStyle w:val="11pt"/>
                <w:rFonts w:eastAsiaTheme="majorEastAsia"/>
              </w:rPr>
              <w:t>-</w:t>
            </w:r>
            <w:r>
              <w:rPr>
                <w:rStyle w:val="11pt"/>
                <w:rFonts w:eastAsiaTheme="majorEastAsia"/>
              </w:rPr>
              <w:t>у</w:t>
            </w:r>
            <w:r w:rsidR="00786028" w:rsidRPr="00751121">
              <w:rPr>
                <w:rStyle w:val="11pt"/>
                <w:rFonts w:eastAsiaTheme="majorEastAsia"/>
              </w:rPr>
              <w:t>становление границ зон планируемого размещения объектов капитального строительства, объектов федерального, регионального и местного значения, а так же нормативно необходимых объектов социальной инфраструктуры</w:t>
            </w:r>
            <w:r w:rsidRPr="00A95BCB">
              <w:rPr>
                <w:rStyle w:val="11pt"/>
                <w:rFonts w:eastAsiaTheme="majorEastAsia"/>
              </w:rPr>
              <w:t>;</w:t>
            </w:r>
          </w:p>
          <w:p w:rsidR="00786028" w:rsidRPr="00751121" w:rsidRDefault="00A95BCB" w:rsidP="00786028">
            <w:pPr>
              <w:pStyle w:val="1e"/>
              <w:spacing w:line="240" w:lineRule="auto"/>
              <w:jc w:val="left"/>
              <w:rPr>
                <w:rStyle w:val="11pt"/>
                <w:rFonts w:eastAsiaTheme="majorEastAsia"/>
              </w:rPr>
            </w:pPr>
            <w:r>
              <w:rPr>
                <w:rStyle w:val="11pt"/>
                <w:rFonts w:eastAsiaTheme="majorEastAsia"/>
              </w:rPr>
              <w:t>- у</w:t>
            </w:r>
            <w:r w:rsidR="00786028" w:rsidRPr="00751121">
              <w:rPr>
                <w:rStyle w:val="11pt"/>
                <w:rFonts w:eastAsiaTheme="majorEastAsia"/>
              </w:rPr>
              <w:t>становление характеристик и параметров объектов капитального строительства</w:t>
            </w:r>
            <w:r w:rsidRPr="00A95BCB">
              <w:rPr>
                <w:rStyle w:val="11pt"/>
                <w:rFonts w:eastAsiaTheme="majorEastAsia"/>
              </w:rPr>
              <w:t>;</w:t>
            </w:r>
            <w:r w:rsidR="00786028" w:rsidRPr="00751121">
              <w:rPr>
                <w:rStyle w:val="11pt"/>
                <w:rFonts w:eastAsiaTheme="majorEastAsia"/>
              </w:rPr>
              <w:t xml:space="preserve"> </w:t>
            </w:r>
          </w:p>
          <w:p w:rsidR="00786028" w:rsidRPr="00A95BCB" w:rsidRDefault="00A95BCB" w:rsidP="00786028">
            <w:pPr>
              <w:pStyle w:val="1e"/>
              <w:spacing w:line="240" w:lineRule="auto"/>
              <w:jc w:val="left"/>
            </w:pPr>
            <w:r>
              <w:rPr>
                <w:rStyle w:val="11pt"/>
                <w:rFonts w:eastAsiaTheme="majorEastAsia"/>
              </w:rPr>
              <w:t>- у</w:t>
            </w:r>
            <w:r w:rsidR="00786028" w:rsidRPr="00751121">
              <w:rPr>
                <w:rStyle w:val="11pt"/>
                <w:rFonts w:eastAsiaTheme="majorEastAsia"/>
              </w:rPr>
              <w:t xml:space="preserve">становление границ земельных участков, зон действия публичных сервитутов, видов обременений и ограничений использования </w:t>
            </w:r>
            <w:r w:rsidR="00786028" w:rsidRPr="00751121">
              <w:rPr>
                <w:rStyle w:val="11pt"/>
                <w:rFonts w:eastAsiaTheme="majorEastAsia"/>
              </w:rPr>
              <w:lastRenderedPageBreak/>
              <w:t>земельных участков</w:t>
            </w:r>
            <w:r w:rsidRPr="00A95BCB">
              <w:t>;</w:t>
            </w:r>
          </w:p>
          <w:p w:rsidR="00786028" w:rsidRPr="00A95BCB" w:rsidRDefault="00A95BCB" w:rsidP="00786028">
            <w:pPr>
              <w:pStyle w:val="1e"/>
              <w:spacing w:line="240" w:lineRule="auto"/>
              <w:jc w:val="left"/>
            </w:pPr>
            <w:r>
              <w:rPr>
                <w:rStyle w:val="11pt"/>
                <w:rFonts w:eastAsiaTheme="majorEastAsia"/>
              </w:rPr>
              <w:t>- у</w:t>
            </w:r>
            <w:r w:rsidR="00786028" w:rsidRPr="00751121">
              <w:rPr>
                <w:rStyle w:val="11pt"/>
                <w:rFonts w:eastAsiaTheme="majorEastAsia"/>
              </w:rPr>
              <w:t>становление границ зон для размещения инженерной и транспортной инфраструктуры, в том числе и земельных участков, предназначенных для размещения и строительства линейных объектов</w:t>
            </w:r>
            <w:r w:rsidRPr="00A95BCB">
              <w:rPr>
                <w:rStyle w:val="11pt"/>
                <w:rFonts w:eastAsiaTheme="majorEastAsia"/>
              </w:rPr>
              <w:t>;</w:t>
            </w:r>
          </w:p>
          <w:p w:rsidR="00786028" w:rsidRPr="00751121" w:rsidRDefault="00A95BCB" w:rsidP="00786028">
            <w:pPr>
              <w:rPr>
                <w:sz w:val="22"/>
                <w:szCs w:val="22"/>
              </w:rPr>
            </w:pPr>
            <w:r>
              <w:rPr>
                <w:rStyle w:val="11pt"/>
                <w:rFonts w:eastAsiaTheme="majorEastAsia"/>
              </w:rPr>
              <w:t>- у</w:t>
            </w:r>
            <w:r w:rsidR="00786028" w:rsidRPr="00751121">
              <w:rPr>
                <w:rStyle w:val="11pt"/>
                <w:rFonts w:eastAsiaTheme="majorEastAsia"/>
              </w:rPr>
              <w:t>становление границ участков территорий общего пользования</w:t>
            </w:r>
          </w:p>
        </w:tc>
        <w:tc>
          <w:tcPr>
            <w:tcW w:w="4536" w:type="dxa"/>
            <w:gridSpan w:val="2"/>
          </w:tcPr>
          <w:p w:rsidR="00786028" w:rsidRPr="00751121" w:rsidRDefault="00786028" w:rsidP="00786028">
            <w:pPr>
              <w:rPr>
                <w:sz w:val="22"/>
                <w:szCs w:val="22"/>
              </w:rPr>
            </w:pPr>
            <w:r w:rsidRPr="00751121">
              <w:rPr>
                <w:sz w:val="22"/>
                <w:szCs w:val="22"/>
              </w:rPr>
              <w:lastRenderedPageBreak/>
              <w:t>Бюджет МО «Город Гатчина» - 790,00 тыс. рублей   (внепрограммная часть)</w:t>
            </w:r>
          </w:p>
          <w:p w:rsidR="00786028" w:rsidRPr="00751121" w:rsidRDefault="00786028" w:rsidP="00786028">
            <w:pPr>
              <w:rPr>
                <w:sz w:val="22"/>
                <w:szCs w:val="22"/>
              </w:rPr>
            </w:pPr>
          </w:p>
        </w:tc>
      </w:tr>
      <w:tr w:rsidR="00786028" w:rsidRPr="00751121" w:rsidTr="0072495A">
        <w:tc>
          <w:tcPr>
            <w:tcW w:w="816" w:type="dxa"/>
          </w:tcPr>
          <w:p w:rsidR="00786028" w:rsidRPr="00751121" w:rsidRDefault="00786028" w:rsidP="00C918BF">
            <w:pPr>
              <w:rPr>
                <w:sz w:val="22"/>
                <w:szCs w:val="22"/>
              </w:rPr>
            </w:pPr>
            <w:r w:rsidRPr="00751121">
              <w:rPr>
                <w:sz w:val="22"/>
                <w:szCs w:val="22"/>
              </w:rPr>
              <w:t>2.1.</w:t>
            </w:r>
            <w:r w:rsidR="00C918BF">
              <w:rPr>
                <w:sz w:val="22"/>
                <w:szCs w:val="22"/>
              </w:rPr>
              <w:t>8</w:t>
            </w:r>
          </w:p>
        </w:tc>
        <w:tc>
          <w:tcPr>
            <w:tcW w:w="2836" w:type="dxa"/>
          </w:tcPr>
          <w:p w:rsidR="00786028" w:rsidRPr="00751121" w:rsidRDefault="00786028" w:rsidP="00786028">
            <w:pPr>
              <w:rPr>
                <w:sz w:val="22"/>
                <w:szCs w:val="22"/>
              </w:rPr>
            </w:pPr>
            <w:r w:rsidRPr="00751121">
              <w:rPr>
                <w:sz w:val="22"/>
                <w:szCs w:val="22"/>
              </w:rPr>
              <w:t>Проведение первого этапа р</w:t>
            </w:r>
            <w:r w:rsidRPr="00751121">
              <w:rPr>
                <w:rFonts w:eastAsia="Calibri"/>
                <w:sz w:val="22"/>
                <w:szCs w:val="22"/>
              </w:rPr>
              <w:t>емонта  дворовой территории многоквартирного дома №22 по ул. Карла Маркса и подъезда к нему («Театральная  площадь»)</w:t>
            </w:r>
          </w:p>
        </w:tc>
        <w:tc>
          <w:tcPr>
            <w:tcW w:w="1419" w:type="dxa"/>
          </w:tcPr>
          <w:p w:rsidR="00786028" w:rsidRPr="00751121" w:rsidRDefault="00786028" w:rsidP="00786028">
            <w:pPr>
              <w:jc w:val="center"/>
              <w:rPr>
                <w:sz w:val="22"/>
                <w:szCs w:val="22"/>
              </w:rPr>
            </w:pPr>
            <w:r w:rsidRPr="00751121">
              <w:rPr>
                <w:sz w:val="22"/>
                <w:szCs w:val="22"/>
              </w:rPr>
              <w:t>3 кв. 2016</w:t>
            </w:r>
          </w:p>
        </w:tc>
        <w:tc>
          <w:tcPr>
            <w:tcW w:w="2551" w:type="dxa"/>
            <w:gridSpan w:val="2"/>
          </w:tcPr>
          <w:p w:rsidR="00786028" w:rsidRPr="00751121" w:rsidRDefault="00786028" w:rsidP="00786028">
            <w:pPr>
              <w:rPr>
                <w:sz w:val="22"/>
                <w:szCs w:val="22"/>
              </w:rPr>
            </w:pPr>
            <w:r w:rsidRPr="00751121">
              <w:rPr>
                <w:sz w:val="22"/>
                <w:szCs w:val="22"/>
              </w:rPr>
              <w:t xml:space="preserve">Отдел капитального строительства </w:t>
            </w:r>
          </w:p>
        </w:tc>
        <w:tc>
          <w:tcPr>
            <w:tcW w:w="3261" w:type="dxa"/>
            <w:gridSpan w:val="2"/>
          </w:tcPr>
          <w:p w:rsidR="00786028" w:rsidRPr="00751121" w:rsidRDefault="00786028" w:rsidP="00786028">
            <w:pPr>
              <w:rPr>
                <w:sz w:val="22"/>
                <w:szCs w:val="22"/>
              </w:rPr>
            </w:pPr>
          </w:p>
          <w:p w:rsidR="00786028" w:rsidRPr="00751121" w:rsidRDefault="00786028" w:rsidP="00786028">
            <w:pPr>
              <w:rPr>
                <w:sz w:val="22"/>
                <w:szCs w:val="22"/>
              </w:rPr>
            </w:pPr>
          </w:p>
        </w:tc>
        <w:tc>
          <w:tcPr>
            <w:tcW w:w="4536" w:type="dxa"/>
            <w:gridSpan w:val="2"/>
          </w:tcPr>
          <w:p w:rsidR="00786028" w:rsidRPr="00751121" w:rsidRDefault="00786028" w:rsidP="00786028">
            <w:pPr>
              <w:rPr>
                <w:sz w:val="22"/>
                <w:szCs w:val="22"/>
              </w:rPr>
            </w:pPr>
            <w:r w:rsidRPr="00751121">
              <w:rPr>
                <w:sz w:val="22"/>
                <w:szCs w:val="22"/>
              </w:rPr>
              <w:t xml:space="preserve">Финансирование в рамках подпрограммы  </w:t>
            </w:r>
            <w:r w:rsidRPr="00751121">
              <w:rPr>
                <w:b/>
                <w:sz w:val="22"/>
                <w:szCs w:val="22"/>
              </w:rPr>
              <w:t>«</w:t>
            </w:r>
            <w:r w:rsidRPr="00751121">
              <w:rPr>
                <w:sz w:val="22"/>
                <w:szCs w:val="22"/>
              </w:rPr>
              <w:t xml:space="preserve">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 год и плановый период 2016-2017 годов» в сумме 9659,83 тыс. рублей    </w:t>
            </w:r>
          </w:p>
        </w:tc>
      </w:tr>
      <w:tr w:rsidR="00786028" w:rsidRPr="00751121" w:rsidTr="0072495A">
        <w:tc>
          <w:tcPr>
            <w:tcW w:w="816" w:type="dxa"/>
          </w:tcPr>
          <w:p w:rsidR="00786028" w:rsidRPr="00751121" w:rsidRDefault="00786028" w:rsidP="00C918BF">
            <w:pPr>
              <w:rPr>
                <w:sz w:val="22"/>
                <w:szCs w:val="22"/>
              </w:rPr>
            </w:pPr>
            <w:r w:rsidRPr="00751121">
              <w:rPr>
                <w:sz w:val="22"/>
                <w:szCs w:val="22"/>
              </w:rPr>
              <w:t>2.1.</w:t>
            </w:r>
            <w:r w:rsidR="00C918BF">
              <w:rPr>
                <w:sz w:val="22"/>
                <w:szCs w:val="22"/>
              </w:rPr>
              <w:t>9</w:t>
            </w:r>
          </w:p>
        </w:tc>
        <w:tc>
          <w:tcPr>
            <w:tcW w:w="2836" w:type="dxa"/>
          </w:tcPr>
          <w:p w:rsidR="00786028" w:rsidRPr="00751121" w:rsidRDefault="00786028" w:rsidP="00786028">
            <w:pPr>
              <w:rPr>
                <w:sz w:val="22"/>
                <w:szCs w:val="22"/>
              </w:rPr>
            </w:pPr>
            <w:r w:rsidRPr="00751121">
              <w:rPr>
                <w:sz w:val="22"/>
                <w:szCs w:val="22"/>
              </w:rPr>
              <w:t>Проектирование 2-го этапа для установки малых архитектурных форм и строительства крытой сцены по ул.К.Маркса д.22 («Театральная площадь»)</w:t>
            </w:r>
          </w:p>
        </w:tc>
        <w:tc>
          <w:tcPr>
            <w:tcW w:w="1419" w:type="dxa"/>
          </w:tcPr>
          <w:p w:rsidR="00786028" w:rsidRPr="00751121" w:rsidRDefault="00786028" w:rsidP="00786028">
            <w:pPr>
              <w:jc w:val="center"/>
              <w:rPr>
                <w:sz w:val="22"/>
                <w:szCs w:val="22"/>
              </w:rPr>
            </w:pPr>
            <w:r w:rsidRPr="00751121">
              <w:rPr>
                <w:sz w:val="22"/>
                <w:szCs w:val="22"/>
              </w:rPr>
              <w:t>1 кв. 2017</w:t>
            </w:r>
          </w:p>
        </w:tc>
        <w:tc>
          <w:tcPr>
            <w:tcW w:w="2551" w:type="dxa"/>
            <w:gridSpan w:val="2"/>
          </w:tcPr>
          <w:p w:rsidR="00786028" w:rsidRPr="00751121" w:rsidRDefault="00786028" w:rsidP="00786028">
            <w:pPr>
              <w:rPr>
                <w:sz w:val="22"/>
                <w:szCs w:val="22"/>
              </w:rPr>
            </w:pPr>
            <w:r w:rsidRPr="00751121">
              <w:rPr>
                <w:sz w:val="22"/>
                <w:szCs w:val="22"/>
              </w:rPr>
              <w:t xml:space="preserve">Отдел капитального строительства </w:t>
            </w:r>
          </w:p>
        </w:tc>
        <w:tc>
          <w:tcPr>
            <w:tcW w:w="3261" w:type="dxa"/>
            <w:gridSpan w:val="2"/>
          </w:tcPr>
          <w:p w:rsidR="00786028" w:rsidRPr="00751121" w:rsidRDefault="00786028" w:rsidP="00786028">
            <w:pPr>
              <w:rPr>
                <w:sz w:val="22"/>
                <w:szCs w:val="22"/>
              </w:rPr>
            </w:pPr>
          </w:p>
        </w:tc>
        <w:tc>
          <w:tcPr>
            <w:tcW w:w="4536" w:type="dxa"/>
            <w:gridSpan w:val="2"/>
          </w:tcPr>
          <w:p w:rsidR="00786028" w:rsidRPr="00751121" w:rsidRDefault="00786028" w:rsidP="00786028">
            <w:pPr>
              <w:rPr>
                <w:sz w:val="22"/>
                <w:szCs w:val="22"/>
              </w:rPr>
            </w:pPr>
            <w:r w:rsidRPr="00751121">
              <w:rPr>
                <w:sz w:val="22"/>
                <w:szCs w:val="22"/>
              </w:rPr>
              <w:t xml:space="preserve">Финансирование в рамках подпрограммы  </w:t>
            </w:r>
            <w:r w:rsidRPr="00751121">
              <w:rPr>
                <w:b/>
                <w:sz w:val="22"/>
                <w:szCs w:val="22"/>
              </w:rPr>
              <w:t>«</w:t>
            </w:r>
            <w:r w:rsidRPr="00751121">
              <w:rPr>
                <w:sz w:val="22"/>
                <w:szCs w:val="22"/>
              </w:rPr>
              <w:t xml:space="preserve">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 год и плановый период 2016-2017 годов» в сумме 500,0 тыс. рублей   </w:t>
            </w:r>
          </w:p>
        </w:tc>
      </w:tr>
      <w:tr w:rsidR="00786028" w:rsidRPr="00751121" w:rsidTr="0072495A">
        <w:tc>
          <w:tcPr>
            <w:tcW w:w="816" w:type="dxa"/>
          </w:tcPr>
          <w:p w:rsidR="00786028" w:rsidRPr="00751121" w:rsidRDefault="00786028" w:rsidP="00C918BF">
            <w:pPr>
              <w:rPr>
                <w:sz w:val="22"/>
                <w:szCs w:val="22"/>
              </w:rPr>
            </w:pPr>
            <w:r w:rsidRPr="00751121">
              <w:rPr>
                <w:sz w:val="22"/>
                <w:szCs w:val="22"/>
              </w:rPr>
              <w:t>2.1.</w:t>
            </w:r>
            <w:r w:rsidR="00C918BF">
              <w:rPr>
                <w:sz w:val="22"/>
                <w:szCs w:val="22"/>
              </w:rPr>
              <w:t>10</w:t>
            </w:r>
          </w:p>
        </w:tc>
        <w:tc>
          <w:tcPr>
            <w:tcW w:w="2836" w:type="dxa"/>
          </w:tcPr>
          <w:p w:rsidR="00786028" w:rsidRPr="00751121" w:rsidRDefault="00786028" w:rsidP="00786028">
            <w:pPr>
              <w:rPr>
                <w:sz w:val="22"/>
                <w:szCs w:val="22"/>
              </w:rPr>
            </w:pPr>
            <w:r w:rsidRPr="00751121">
              <w:rPr>
                <w:sz w:val="22"/>
                <w:szCs w:val="22"/>
              </w:rPr>
              <w:t>2-й этап:  установка малых архитектурных форм и строительство крытой сцены по ул.К.Маркса д.22 («Театральная площадь»)</w:t>
            </w:r>
          </w:p>
        </w:tc>
        <w:tc>
          <w:tcPr>
            <w:tcW w:w="1419" w:type="dxa"/>
          </w:tcPr>
          <w:p w:rsidR="00786028" w:rsidRPr="00751121" w:rsidRDefault="00786028" w:rsidP="00786028">
            <w:pPr>
              <w:jc w:val="center"/>
              <w:rPr>
                <w:sz w:val="22"/>
                <w:szCs w:val="22"/>
              </w:rPr>
            </w:pPr>
            <w:r w:rsidRPr="00751121">
              <w:rPr>
                <w:sz w:val="22"/>
                <w:szCs w:val="22"/>
              </w:rPr>
              <w:t>3 кв. 2017</w:t>
            </w:r>
          </w:p>
        </w:tc>
        <w:tc>
          <w:tcPr>
            <w:tcW w:w="2551" w:type="dxa"/>
            <w:gridSpan w:val="2"/>
          </w:tcPr>
          <w:p w:rsidR="00786028" w:rsidRPr="00751121" w:rsidRDefault="00786028" w:rsidP="00786028">
            <w:pPr>
              <w:rPr>
                <w:sz w:val="22"/>
                <w:szCs w:val="22"/>
              </w:rPr>
            </w:pPr>
            <w:r w:rsidRPr="00751121">
              <w:rPr>
                <w:sz w:val="22"/>
                <w:szCs w:val="22"/>
              </w:rPr>
              <w:t xml:space="preserve">Отдел капитального строительства </w:t>
            </w:r>
          </w:p>
        </w:tc>
        <w:tc>
          <w:tcPr>
            <w:tcW w:w="3261" w:type="dxa"/>
            <w:gridSpan w:val="2"/>
          </w:tcPr>
          <w:p w:rsidR="00786028" w:rsidRPr="00751121" w:rsidRDefault="00786028" w:rsidP="00786028">
            <w:pPr>
              <w:rPr>
                <w:sz w:val="22"/>
                <w:szCs w:val="22"/>
              </w:rPr>
            </w:pPr>
            <w:r w:rsidRPr="00751121">
              <w:rPr>
                <w:sz w:val="22"/>
                <w:szCs w:val="22"/>
              </w:rPr>
              <w:t>Установка малых архитектурных форм и строительство крытой сцены</w:t>
            </w:r>
          </w:p>
        </w:tc>
        <w:tc>
          <w:tcPr>
            <w:tcW w:w="4536" w:type="dxa"/>
            <w:gridSpan w:val="2"/>
          </w:tcPr>
          <w:p w:rsidR="00786028" w:rsidRPr="00751121" w:rsidRDefault="00786028" w:rsidP="00786028">
            <w:pPr>
              <w:rPr>
                <w:sz w:val="22"/>
                <w:szCs w:val="22"/>
              </w:rPr>
            </w:pPr>
            <w:r w:rsidRPr="00751121">
              <w:rPr>
                <w:sz w:val="22"/>
                <w:szCs w:val="22"/>
              </w:rPr>
              <w:t xml:space="preserve">Финансирование в рамках подпрограммы  </w:t>
            </w:r>
            <w:r w:rsidRPr="00751121">
              <w:rPr>
                <w:b/>
                <w:sz w:val="22"/>
                <w:szCs w:val="22"/>
              </w:rPr>
              <w:t>«</w:t>
            </w:r>
            <w:r w:rsidRPr="00751121">
              <w:rPr>
                <w:sz w:val="22"/>
                <w:szCs w:val="22"/>
              </w:rPr>
              <w:t xml:space="preserve">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 год и плановый период 2016-2017 годов» в сумме 2000,0 тыс. рублей   </w:t>
            </w:r>
          </w:p>
        </w:tc>
      </w:tr>
      <w:tr w:rsidR="00786028" w:rsidRPr="00751121" w:rsidTr="0072495A">
        <w:tc>
          <w:tcPr>
            <w:tcW w:w="816" w:type="dxa"/>
          </w:tcPr>
          <w:p w:rsidR="00786028" w:rsidRPr="00751121" w:rsidRDefault="00786028" w:rsidP="00C918BF">
            <w:pPr>
              <w:rPr>
                <w:sz w:val="22"/>
                <w:szCs w:val="22"/>
              </w:rPr>
            </w:pPr>
            <w:r w:rsidRPr="00751121">
              <w:rPr>
                <w:sz w:val="22"/>
                <w:szCs w:val="22"/>
              </w:rPr>
              <w:t>2.1.1</w:t>
            </w:r>
            <w:r w:rsidR="00C918BF">
              <w:rPr>
                <w:sz w:val="22"/>
                <w:szCs w:val="22"/>
              </w:rPr>
              <w:t>1</w:t>
            </w:r>
          </w:p>
        </w:tc>
        <w:tc>
          <w:tcPr>
            <w:tcW w:w="2836" w:type="dxa"/>
          </w:tcPr>
          <w:p w:rsidR="00786028" w:rsidRPr="00751121" w:rsidRDefault="00786028" w:rsidP="00786028">
            <w:pPr>
              <w:rPr>
                <w:sz w:val="22"/>
                <w:szCs w:val="22"/>
              </w:rPr>
            </w:pPr>
            <w:r w:rsidRPr="00751121">
              <w:rPr>
                <w:sz w:val="22"/>
                <w:szCs w:val="22"/>
              </w:rPr>
              <w:t xml:space="preserve">Выполнение работ по благоустройству </w:t>
            </w:r>
            <w:r w:rsidRPr="00751121">
              <w:rPr>
                <w:sz w:val="22"/>
                <w:szCs w:val="22"/>
              </w:rPr>
              <w:lastRenderedPageBreak/>
              <w:t>территории пл. «Юность»</w:t>
            </w:r>
          </w:p>
        </w:tc>
        <w:tc>
          <w:tcPr>
            <w:tcW w:w="1419" w:type="dxa"/>
          </w:tcPr>
          <w:p w:rsidR="00786028" w:rsidRPr="00751121" w:rsidRDefault="00786028" w:rsidP="00786028">
            <w:pPr>
              <w:jc w:val="center"/>
              <w:rPr>
                <w:sz w:val="22"/>
                <w:szCs w:val="22"/>
              </w:rPr>
            </w:pPr>
            <w:r w:rsidRPr="00751121">
              <w:rPr>
                <w:sz w:val="22"/>
                <w:szCs w:val="22"/>
              </w:rPr>
              <w:lastRenderedPageBreak/>
              <w:t>4 кв. 2017</w:t>
            </w:r>
          </w:p>
        </w:tc>
        <w:tc>
          <w:tcPr>
            <w:tcW w:w="2551" w:type="dxa"/>
            <w:gridSpan w:val="2"/>
          </w:tcPr>
          <w:p w:rsidR="00786028" w:rsidRPr="00751121" w:rsidRDefault="00786028" w:rsidP="00786028">
            <w:pPr>
              <w:rPr>
                <w:sz w:val="22"/>
                <w:szCs w:val="22"/>
              </w:rPr>
            </w:pPr>
            <w:r w:rsidRPr="00751121">
              <w:rPr>
                <w:sz w:val="22"/>
                <w:szCs w:val="22"/>
              </w:rPr>
              <w:t xml:space="preserve">Отдел капитального строительства </w:t>
            </w:r>
          </w:p>
        </w:tc>
        <w:tc>
          <w:tcPr>
            <w:tcW w:w="3261" w:type="dxa"/>
            <w:gridSpan w:val="2"/>
          </w:tcPr>
          <w:p w:rsidR="00786028" w:rsidRPr="00751121" w:rsidRDefault="00786028" w:rsidP="00786028">
            <w:pPr>
              <w:rPr>
                <w:sz w:val="22"/>
                <w:szCs w:val="22"/>
              </w:rPr>
            </w:pPr>
          </w:p>
          <w:p w:rsidR="00786028" w:rsidRPr="00751121" w:rsidRDefault="00786028" w:rsidP="00786028">
            <w:pPr>
              <w:rPr>
                <w:sz w:val="22"/>
                <w:szCs w:val="22"/>
              </w:rPr>
            </w:pPr>
          </w:p>
        </w:tc>
        <w:tc>
          <w:tcPr>
            <w:tcW w:w="4536" w:type="dxa"/>
            <w:gridSpan w:val="2"/>
          </w:tcPr>
          <w:p w:rsidR="00786028" w:rsidRPr="00751121" w:rsidRDefault="00786028" w:rsidP="00786028">
            <w:pPr>
              <w:rPr>
                <w:sz w:val="22"/>
                <w:szCs w:val="22"/>
              </w:rPr>
            </w:pPr>
            <w:r w:rsidRPr="00751121">
              <w:rPr>
                <w:sz w:val="22"/>
                <w:szCs w:val="22"/>
              </w:rPr>
              <w:t xml:space="preserve">Финансирование в рамках подпрограммы  </w:t>
            </w:r>
            <w:r w:rsidRPr="00751121">
              <w:rPr>
                <w:b/>
                <w:sz w:val="22"/>
                <w:szCs w:val="22"/>
              </w:rPr>
              <w:t>«</w:t>
            </w:r>
            <w:r w:rsidRPr="00751121">
              <w:rPr>
                <w:sz w:val="22"/>
                <w:szCs w:val="22"/>
              </w:rPr>
              <w:t xml:space="preserve">Комплексное развитие и модернизация </w:t>
            </w:r>
            <w:r w:rsidRPr="00751121">
              <w:rPr>
                <w:sz w:val="22"/>
                <w:szCs w:val="22"/>
              </w:rPr>
              <w:lastRenderedPageBreak/>
              <w:t xml:space="preserve">дорог, улиц и дорожной инфраструктуры, территорий общего пользования и благоустройства придомовых территорий МО «Город Гатчина» на 2015 год и плановый период 2016-2017 годов» </w:t>
            </w:r>
          </w:p>
          <w:p w:rsidR="00786028" w:rsidRPr="00751121" w:rsidRDefault="00786028" w:rsidP="00786028">
            <w:pPr>
              <w:rPr>
                <w:sz w:val="22"/>
                <w:szCs w:val="22"/>
              </w:rPr>
            </w:pPr>
            <w:r w:rsidRPr="00751121">
              <w:rPr>
                <w:sz w:val="22"/>
                <w:szCs w:val="22"/>
              </w:rPr>
              <w:t xml:space="preserve">в сумме 40 000,0 тыс. рублей   </w:t>
            </w:r>
          </w:p>
        </w:tc>
      </w:tr>
      <w:tr w:rsidR="00786028" w:rsidRPr="00751121" w:rsidTr="0072495A">
        <w:tc>
          <w:tcPr>
            <w:tcW w:w="816" w:type="dxa"/>
          </w:tcPr>
          <w:p w:rsidR="00786028" w:rsidRPr="00751121" w:rsidRDefault="00786028" w:rsidP="00C918BF">
            <w:pPr>
              <w:rPr>
                <w:sz w:val="22"/>
                <w:szCs w:val="22"/>
              </w:rPr>
            </w:pPr>
            <w:r w:rsidRPr="00751121">
              <w:rPr>
                <w:sz w:val="22"/>
                <w:szCs w:val="22"/>
              </w:rPr>
              <w:lastRenderedPageBreak/>
              <w:t>2.1.1</w:t>
            </w:r>
            <w:r w:rsidR="00C918BF">
              <w:rPr>
                <w:sz w:val="22"/>
                <w:szCs w:val="22"/>
              </w:rPr>
              <w:t>2</w:t>
            </w:r>
          </w:p>
        </w:tc>
        <w:tc>
          <w:tcPr>
            <w:tcW w:w="2836" w:type="dxa"/>
          </w:tcPr>
          <w:p w:rsidR="00786028" w:rsidRPr="00751121" w:rsidRDefault="00786028" w:rsidP="00786028">
            <w:pPr>
              <w:rPr>
                <w:sz w:val="22"/>
                <w:szCs w:val="22"/>
              </w:rPr>
            </w:pPr>
            <w:r w:rsidRPr="00751121">
              <w:rPr>
                <w:sz w:val="22"/>
                <w:szCs w:val="22"/>
              </w:rPr>
              <w:t>Строительство туалета на пл. «Юность» с инженерными сетями</w:t>
            </w:r>
          </w:p>
        </w:tc>
        <w:tc>
          <w:tcPr>
            <w:tcW w:w="1419" w:type="dxa"/>
          </w:tcPr>
          <w:p w:rsidR="00786028" w:rsidRPr="00751121" w:rsidRDefault="00786028" w:rsidP="00786028">
            <w:pPr>
              <w:jc w:val="center"/>
              <w:rPr>
                <w:sz w:val="22"/>
                <w:szCs w:val="22"/>
              </w:rPr>
            </w:pPr>
            <w:r w:rsidRPr="00751121">
              <w:rPr>
                <w:sz w:val="22"/>
                <w:szCs w:val="22"/>
              </w:rPr>
              <w:t>3 кв. 2016</w:t>
            </w:r>
          </w:p>
        </w:tc>
        <w:tc>
          <w:tcPr>
            <w:tcW w:w="2551" w:type="dxa"/>
            <w:gridSpan w:val="2"/>
          </w:tcPr>
          <w:p w:rsidR="00786028" w:rsidRPr="00751121" w:rsidRDefault="00786028" w:rsidP="00786028">
            <w:pPr>
              <w:rPr>
                <w:sz w:val="22"/>
                <w:szCs w:val="22"/>
              </w:rPr>
            </w:pPr>
            <w:r w:rsidRPr="00751121">
              <w:rPr>
                <w:sz w:val="22"/>
                <w:szCs w:val="22"/>
              </w:rPr>
              <w:t xml:space="preserve">Отдел капитального строительства </w:t>
            </w:r>
          </w:p>
        </w:tc>
        <w:tc>
          <w:tcPr>
            <w:tcW w:w="3261" w:type="dxa"/>
            <w:gridSpan w:val="2"/>
          </w:tcPr>
          <w:p w:rsidR="00786028" w:rsidRPr="00751121" w:rsidRDefault="00786028" w:rsidP="00786028">
            <w:pPr>
              <w:rPr>
                <w:sz w:val="22"/>
                <w:szCs w:val="22"/>
              </w:rPr>
            </w:pPr>
            <w:r w:rsidRPr="00751121">
              <w:rPr>
                <w:sz w:val="22"/>
                <w:szCs w:val="22"/>
              </w:rPr>
              <w:t>1 комплект</w:t>
            </w:r>
          </w:p>
        </w:tc>
        <w:tc>
          <w:tcPr>
            <w:tcW w:w="4536" w:type="dxa"/>
            <w:gridSpan w:val="2"/>
          </w:tcPr>
          <w:p w:rsidR="00786028" w:rsidRPr="00751121" w:rsidRDefault="00786028" w:rsidP="00786028">
            <w:pPr>
              <w:rPr>
                <w:sz w:val="22"/>
                <w:szCs w:val="22"/>
              </w:rPr>
            </w:pPr>
            <w:r w:rsidRPr="00751121">
              <w:rPr>
                <w:sz w:val="22"/>
                <w:szCs w:val="22"/>
              </w:rPr>
              <w:t xml:space="preserve">Финансирование в рамках подпрограммы  </w:t>
            </w:r>
            <w:r w:rsidRPr="00751121">
              <w:rPr>
                <w:b/>
                <w:sz w:val="22"/>
                <w:szCs w:val="22"/>
              </w:rPr>
              <w:t>«</w:t>
            </w:r>
            <w:r w:rsidRPr="00751121">
              <w:rPr>
                <w:sz w:val="22"/>
                <w:szCs w:val="22"/>
              </w:rPr>
              <w:t xml:space="preserve">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 год и плановый период 2016-2017 годов»  </w:t>
            </w:r>
          </w:p>
          <w:p w:rsidR="00786028" w:rsidRPr="00751121" w:rsidRDefault="00786028" w:rsidP="00786028">
            <w:pPr>
              <w:rPr>
                <w:sz w:val="22"/>
                <w:szCs w:val="22"/>
              </w:rPr>
            </w:pPr>
            <w:r w:rsidRPr="00751121">
              <w:rPr>
                <w:sz w:val="22"/>
                <w:szCs w:val="22"/>
              </w:rPr>
              <w:t xml:space="preserve">в сумме 3859,7 тыс. рублей   </w:t>
            </w:r>
          </w:p>
        </w:tc>
      </w:tr>
      <w:tr w:rsidR="00786028" w:rsidRPr="00751121" w:rsidTr="0072495A">
        <w:tc>
          <w:tcPr>
            <w:tcW w:w="816" w:type="dxa"/>
          </w:tcPr>
          <w:p w:rsidR="00786028" w:rsidRPr="00751121" w:rsidRDefault="00786028" w:rsidP="00C918BF">
            <w:pPr>
              <w:rPr>
                <w:sz w:val="22"/>
                <w:szCs w:val="22"/>
              </w:rPr>
            </w:pPr>
            <w:r w:rsidRPr="00751121">
              <w:rPr>
                <w:sz w:val="22"/>
                <w:szCs w:val="22"/>
              </w:rPr>
              <w:t>2.1.1</w:t>
            </w:r>
            <w:r w:rsidR="00C918BF">
              <w:rPr>
                <w:sz w:val="22"/>
                <w:szCs w:val="22"/>
              </w:rPr>
              <w:t>3</w:t>
            </w:r>
          </w:p>
        </w:tc>
        <w:tc>
          <w:tcPr>
            <w:tcW w:w="2836" w:type="dxa"/>
          </w:tcPr>
          <w:p w:rsidR="00786028" w:rsidRPr="00751121" w:rsidRDefault="00786028" w:rsidP="00786028">
            <w:pPr>
              <w:rPr>
                <w:bCs/>
                <w:sz w:val="22"/>
                <w:szCs w:val="22"/>
              </w:rPr>
            </w:pPr>
            <w:r w:rsidRPr="00751121">
              <w:rPr>
                <w:bCs/>
                <w:sz w:val="22"/>
                <w:szCs w:val="22"/>
              </w:rPr>
              <w:t>Благоустройство ул.Балтийская (Липовая Аллея):</w:t>
            </w:r>
          </w:p>
          <w:p w:rsidR="00786028" w:rsidRPr="00751121" w:rsidRDefault="00786028" w:rsidP="00786028">
            <w:pPr>
              <w:rPr>
                <w:bCs/>
                <w:sz w:val="22"/>
                <w:szCs w:val="22"/>
              </w:rPr>
            </w:pPr>
            <w:r w:rsidRPr="00751121">
              <w:rPr>
                <w:bCs/>
                <w:sz w:val="22"/>
                <w:szCs w:val="22"/>
              </w:rPr>
              <w:t>1-й этап: проектирование</w:t>
            </w:r>
          </w:p>
        </w:tc>
        <w:tc>
          <w:tcPr>
            <w:tcW w:w="1419" w:type="dxa"/>
          </w:tcPr>
          <w:p w:rsidR="00786028" w:rsidRPr="00751121" w:rsidRDefault="00786028" w:rsidP="00786028">
            <w:pPr>
              <w:jc w:val="center"/>
              <w:rPr>
                <w:sz w:val="22"/>
                <w:szCs w:val="22"/>
              </w:rPr>
            </w:pPr>
            <w:r w:rsidRPr="00751121">
              <w:rPr>
                <w:sz w:val="22"/>
                <w:szCs w:val="22"/>
              </w:rPr>
              <w:t>2 кв. 2017</w:t>
            </w:r>
          </w:p>
        </w:tc>
        <w:tc>
          <w:tcPr>
            <w:tcW w:w="2551" w:type="dxa"/>
            <w:gridSpan w:val="2"/>
          </w:tcPr>
          <w:p w:rsidR="00786028" w:rsidRPr="00751121" w:rsidRDefault="00786028" w:rsidP="00786028">
            <w:pPr>
              <w:rPr>
                <w:sz w:val="22"/>
                <w:szCs w:val="22"/>
              </w:rPr>
            </w:pPr>
            <w:r w:rsidRPr="00751121">
              <w:rPr>
                <w:sz w:val="22"/>
                <w:szCs w:val="22"/>
              </w:rPr>
              <w:t xml:space="preserve">Отдел капитального строительства </w:t>
            </w:r>
          </w:p>
        </w:tc>
        <w:tc>
          <w:tcPr>
            <w:tcW w:w="3261" w:type="dxa"/>
            <w:gridSpan w:val="2"/>
          </w:tcPr>
          <w:p w:rsidR="00786028" w:rsidRPr="00751121" w:rsidRDefault="00786028" w:rsidP="00786028">
            <w:pPr>
              <w:rPr>
                <w:sz w:val="22"/>
                <w:szCs w:val="22"/>
              </w:rPr>
            </w:pPr>
          </w:p>
        </w:tc>
        <w:tc>
          <w:tcPr>
            <w:tcW w:w="4536" w:type="dxa"/>
            <w:gridSpan w:val="2"/>
          </w:tcPr>
          <w:p w:rsidR="00786028" w:rsidRPr="00751121" w:rsidRDefault="00786028" w:rsidP="00786028">
            <w:pPr>
              <w:rPr>
                <w:sz w:val="22"/>
                <w:szCs w:val="22"/>
              </w:rPr>
            </w:pPr>
            <w:r w:rsidRPr="00751121">
              <w:rPr>
                <w:sz w:val="22"/>
                <w:szCs w:val="22"/>
              </w:rPr>
              <w:t xml:space="preserve">Финансирование в рамках подпрограммы  </w:t>
            </w:r>
            <w:r w:rsidRPr="00751121">
              <w:rPr>
                <w:b/>
                <w:sz w:val="22"/>
                <w:szCs w:val="22"/>
              </w:rPr>
              <w:t>«</w:t>
            </w:r>
            <w:r w:rsidRPr="00751121">
              <w:rPr>
                <w:sz w:val="22"/>
                <w:szCs w:val="22"/>
              </w:rPr>
              <w:t xml:space="preserve">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 год и плановый период 2016-2017 годов», 1 000,0 тыс. рублей   </w:t>
            </w:r>
          </w:p>
        </w:tc>
      </w:tr>
      <w:tr w:rsidR="00786028" w:rsidRPr="00751121" w:rsidTr="0072495A">
        <w:tc>
          <w:tcPr>
            <w:tcW w:w="816" w:type="dxa"/>
          </w:tcPr>
          <w:p w:rsidR="00786028" w:rsidRPr="00751121" w:rsidRDefault="00786028" w:rsidP="00C918BF">
            <w:pPr>
              <w:rPr>
                <w:sz w:val="22"/>
                <w:szCs w:val="22"/>
              </w:rPr>
            </w:pPr>
            <w:r w:rsidRPr="00751121">
              <w:rPr>
                <w:sz w:val="22"/>
                <w:szCs w:val="22"/>
              </w:rPr>
              <w:t>2.1.1</w:t>
            </w:r>
            <w:r w:rsidR="00C918BF">
              <w:rPr>
                <w:sz w:val="22"/>
                <w:szCs w:val="22"/>
              </w:rPr>
              <w:t>4</w:t>
            </w:r>
          </w:p>
        </w:tc>
        <w:tc>
          <w:tcPr>
            <w:tcW w:w="2836" w:type="dxa"/>
          </w:tcPr>
          <w:p w:rsidR="00786028" w:rsidRPr="00751121" w:rsidRDefault="00786028" w:rsidP="00786028">
            <w:pPr>
              <w:rPr>
                <w:bCs/>
                <w:sz w:val="22"/>
                <w:szCs w:val="22"/>
              </w:rPr>
            </w:pPr>
            <w:r w:rsidRPr="00751121">
              <w:rPr>
                <w:bCs/>
                <w:sz w:val="22"/>
                <w:szCs w:val="22"/>
              </w:rPr>
              <w:t xml:space="preserve">Благоустройство ул.Балтийская (Липовая Аллея): </w:t>
            </w:r>
          </w:p>
          <w:p w:rsidR="00786028" w:rsidRPr="00751121" w:rsidRDefault="00786028" w:rsidP="00786028">
            <w:pPr>
              <w:rPr>
                <w:bCs/>
                <w:sz w:val="22"/>
                <w:szCs w:val="22"/>
              </w:rPr>
            </w:pPr>
            <w:r w:rsidRPr="00751121">
              <w:rPr>
                <w:bCs/>
                <w:sz w:val="22"/>
                <w:szCs w:val="22"/>
              </w:rPr>
              <w:t>2-й этап: строительство</w:t>
            </w:r>
          </w:p>
        </w:tc>
        <w:tc>
          <w:tcPr>
            <w:tcW w:w="1419" w:type="dxa"/>
          </w:tcPr>
          <w:p w:rsidR="00786028" w:rsidRPr="00751121" w:rsidRDefault="007A0CFE" w:rsidP="00786028">
            <w:pPr>
              <w:jc w:val="center"/>
              <w:rPr>
                <w:sz w:val="22"/>
                <w:szCs w:val="22"/>
              </w:rPr>
            </w:pPr>
            <w:r w:rsidRPr="00751121">
              <w:rPr>
                <w:sz w:val="22"/>
                <w:szCs w:val="22"/>
              </w:rPr>
              <w:t xml:space="preserve">2 </w:t>
            </w:r>
            <w:r w:rsidR="00786028" w:rsidRPr="00751121">
              <w:rPr>
                <w:sz w:val="22"/>
                <w:szCs w:val="22"/>
              </w:rPr>
              <w:t>кв. 2018</w:t>
            </w:r>
          </w:p>
        </w:tc>
        <w:tc>
          <w:tcPr>
            <w:tcW w:w="2551" w:type="dxa"/>
            <w:gridSpan w:val="2"/>
          </w:tcPr>
          <w:p w:rsidR="00786028" w:rsidRPr="00751121" w:rsidRDefault="00786028" w:rsidP="00786028">
            <w:pPr>
              <w:rPr>
                <w:sz w:val="22"/>
                <w:szCs w:val="22"/>
              </w:rPr>
            </w:pPr>
            <w:r w:rsidRPr="00751121">
              <w:rPr>
                <w:sz w:val="22"/>
                <w:szCs w:val="22"/>
              </w:rPr>
              <w:t xml:space="preserve">Отдел капитального строительства </w:t>
            </w:r>
          </w:p>
        </w:tc>
        <w:tc>
          <w:tcPr>
            <w:tcW w:w="3261" w:type="dxa"/>
            <w:gridSpan w:val="2"/>
          </w:tcPr>
          <w:p w:rsidR="00786028" w:rsidRPr="00751121" w:rsidRDefault="00786028" w:rsidP="00786028">
            <w:pPr>
              <w:rPr>
                <w:sz w:val="22"/>
                <w:szCs w:val="22"/>
              </w:rPr>
            </w:pPr>
          </w:p>
        </w:tc>
        <w:tc>
          <w:tcPr>
            <w:tcW w:w="4536" w:type="dxa"/>
            <w:gridSpan w:val="2"/>
          </w:tcPr>
          <w:p w:rsidR="00786028" w:rsidRPr="00751121" w:rsidRDefault="00786028" w:rsidP="00786028">
            <w:pPr>
              <w:rPr>
                <w:sz w:val="22"/>
                <w:szCs w:val="22"/>
              </w:rPr>
            </w:pPr>
            <w:r w:rsidRPr="00751121">
              <w:rPr>
                <w:sz w:val="22"/>
                <w:szCs w:val="22"/>
              </w:rPr>
              <w:t xml:space="preserve">Финансирование в рамках подпрограммы  </w:t>
            </w:r>
            <w:r w:rsidRPr="00751121">
              <w:rPr>
                <w:b/>
                <w:sz w:val="22"/>
                <w:szCs w:val="22"/>
              </w:rPr>
              <w:t>«</w:t>
            </w:r>
            <w:r w:rsidRPr="00751121">
              <w:rPr>
                <w:sz w:val="22"/>
                <w:szCs w:val="22"/>
              </w:rPr>
              <w:t xml:space="preserve">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 год и плановый период 2016-2017 годов». Стоимость уточняется (справочно). </w:t>
            </w:r>
          </w:p>
        </w:tc>
      </w:tr>
      <w:tr w:rsidR="00786028" w:rsidRPr="00751121" w:rsidTr="0072495A">
        <w:tc>
          <w:tcPr>
            <w:tcW w:w="816" w:type="dxa"/>
          </w:tcPr>
          <w:p w:rsidR="00786028" w:rsidRPr="00751121" w:rsidRDefault="00786028" w:rsidP="00C918BF">
            <w:pPr>
              <w:rPr>
                <w:sz w:val="22"/>
                <w:szCs w:val="22"/>
              </w:rPr>
            </w:pPr>
            <w:r w:rsidRPr="00751121">
              <w:rPr>
                <w:sz w:val="22"/>
                <w:szCs w:val="22"/>
              </w:rPr>
              <w:t>2.1.1</w:t>
            </w:r>
            <w:r w:rsidR="00C918BF">
              <w:rPr>
                <w:sz w:val="22"/>
                <w:szCs w:val="22"/>
              </w:rPr>
              <w:t>5</w:t>
            </w:r>
          </w:p>
        </w:tc>
        <w:tc>
          <w:tcPr>
            <w:tcW w:w="2836" w:type="dxa"/>
          </w:tcPr>
          <w:p w:rsidR="00786028" w:rsidRPr="00751121" w:rsidRDefault="00786028" w:rsidP="00786028">
            <w:pPr>
              <w:rPr>
                <w:bCs/>
                <w:sz w:val="22"/>
                <w:szCs w:val="22"/>
              </w:rPr>
            </w:pPr>
            <w:r w:rsidRPr="00751121">
              <w:rPr>
                <w:bCs/>
                <w:sz w:val="22"/>
                <w:szCs w:val="22"/>
              </w:rPr>
              <w:t>Благоустройство ул.Ав.Зверевой от пл.Богданова в сторону ул.Генерала Кныша</w:t>
            </w:r>
          </w:p>
          <w:p w:rsidR="00786028" w:rsidRPr="00751121" w:rsidRDefault="00786028" w:rsidP="00786028">
            <w:pPr>
              <w:rPr>
                <w:bCs/>
                <w:sz w:val="22"/>
                <w:szCs w:val="22"/>
              </w:rPr>
            </w:pPr>
            <w:r w:rsidRPr="00751121">
              <w:rPr>
                <w:bCs/>
                <w:sz w:val="22"/>
                <w:szCs w:val="22"/>
              </w:rPr>
              <w:t>1-й этап: проектирование</w:t>
            </w:r>
          </w:p>
        </w:tc>
        <w:tc>
          <w:tcPr>
            <w:tcW w:w="1419" w:type="dxa"/>
          </w:tcPr>
          <w:p w:rsidR="00786028" w:rsidRPr="00751121" w:rsidRDefault="00786028" w:rsidP="00786028">
            <w:pPr>
              <w:jc w:val="center"/>
              <w:rPr>
                <w:sz w:val="22"/>
                <w:szCs w:val="22"/>
              </w:rPr>
            </w:pPr>
            <w:r w:rsidRPr="00751121">
              <w:rPr>
                <w:sz w:val="22"/>
                <w:szCs w:val="22"/>
              </w:rPr>
              <w:t>2 кв. 2017</w:t>
            </w:r>
          </w:p>
        </w:tc>
        <w:tc>
          <w:tcPr>
            <w:tcW w:w="2551" w:type="dxa"/>
            <w:gridSpan w:val="2"/>
          </w:tcPr>
          <w:p w:rsidR="00786028" w:rsidRPr="00751121" w:rsidRDefault="00786028" w:rsidP="00786028">
            <w:pPr>
              <w:rPr>
                <w:sz w:val="22"/>
                <w:szCs w:val="22"/>
              </w:rPr>
            </w:pPr>
            <w:r w:rsidRPr="00751121">
              <w:rPr>
                <w:sz w:val="22"/>
                <w:szCs w:val="22"/>
              </w:rPr>
              <w:t xml:space="preserve">Отдел капитального строительства </w:t>
            </w:r>
          </w:p>
        </w:tc>
        <w:tc>
          <w:tcPr>
            <w:tcW w:w="3261" w:type="dxa"/>
            <w:gridSpan w:val="2"/>
          </w:tcPr>
          <w:p w:rsidR="00786028" w:rsidRPr="00751121" w:rsidRDefault="00786028" w:rsidP="00786028">
            <w:pPr>
              <w:rPr>
                <w:sz w:val="22"/>
                <w:szCs w:val="22"/>
              </w:rPr>
            </w:pPr>
          </w:p>
        </w:tc>
        <w:tc>
          <w:tcPr>
            <w:tcW w:w="4536" w:type="dxa"/>
            <w:gridSpan w:val="2"/>
            <w:shd w:val="clear" w:color="auto" w:fill="auto"/>
          </w:tcPr>
          <w:p w:rsidR="00786028" w:rsidRPr="00751121" w:rsidRDefault="00786028" w:rsidP="00786028">
            <w:pPr>
              <w:rPr>
                <w:sz w:val="22"/>
                <w:szCs w:val="22"/>
              </w:rPr>
            </w:pPr>
            <w:r w:rsidRPr="00751121">
              <w:rPr>
                <w:sz w:val="22"/>
                <w:szCs w:val="22"/>
              </w:rPr>
              <w:t xml:space="preserve">Финансирование в рамках подпрограммы  </w:t>
            </w:r>
            <w:r w:rsidRPr="00751121">
              <w:rPr>
                <w:b/>
                <w:sz w:val="22"/>
                <w:szCs w:val="22"/>
              </w:rPr>
              <w:t>«</w:t>
            </w:r>
            <w:r w:rsidRPr="00751121">
              <w:rPr>
                <w:sz w:val="22"/>
                <w:szCs w:val="22"/>
              </w:rPr>
              <w:t xml:space="preserve">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 год и плановый период 2016-2017 годов», 500,0 тыс. рублей   </w:t>
            </w:r>
          </w:p>
        </w:tc>
      </w:tr>
      <w:tr w:rsidR="00786028" w:rsidRPr="00751121" w:rsidTr="0072495A">
        <w:tc>
          <w:tcPr>
            <w:tcW w:w="816" w:type="dxa"/>
          </w:tcPr>
          <w:p w:rsidR="00786028" w:rsidRPr="00751121" w:rsidRDefault="00786028" w:rsidP="00C918BF">
            <w:pPr>
              <w:rPr>
                <w:sz w:val="22"/>
                <w:szCs w:val="22"/>
              </w:rPr>
            </w:pPr>
            <w:r w:rsidRPr="00751121">
              <w:rPr>
                <w:sz w:val="22"/>
                <w:szCs w:val="22"/>
              </w:rPr>
              <w:t>2.1.1</w:t>
            </w:r>
            <w:r w:rsidR="00C918BF">
              <w:rPr>
                <w:sz w:val="22"/>
                <w:szCs w:val="22"/>
              </w:rPr>
              <w:t>6</w:t>
            </w:r>
          </w:p>
        </w:tc>
        <w:tc>
          <w:tcPr>
            <w:tcW w:w="2836" w:type="dxa"/>
          </w:tcPr>
          <w:p w:rsidR="00786028" w:rsidRPr="00751121" w:rsidRDefault="00786028" w:rsidP="00786028">
            <w:pPr>
              <w:rPr>
                <w:bCs/>
                <w:sz w:val="22"/>
                <w:szCs w:val="22"/>
              </w:rPr>
            </w:pPr>
            <w:r w:rsidRPr="00751121">
              <w:rPr>
                <w:bCs/>
                <w:sz w:val="22"/>
                <w:szCs w:val="22"/>
              </w:rPr>
              <w:t xml:space="preserve">Благоустройство </w:t>
            </w:r>
            <w:r w:rsidRPr="00751121">
              <w:rPr>
                <w:bCs/>
                <w:sz w:val="22"/>
                <w:szCs w:val="22"/>
              </w:rPr>
              <w:lastRenderedPageBreak/>
              <w:t>ул.Ав.Зверевой от пл.Богданова в сторону ул.Генерала Кныша</w:t>
            </w:r>
          </w:p>
          <w:p w:rsidR="00786028" w:rsidRPr="00751121" w:rsidRDefault="00786028" w:rsidP="00786028">
            <w:pPr>
              <w:rPr>
                <w:bCs/>
                <w:sz w:val="22"/>
                <w:szCs w:val="22"/>
              </w:rPr>
            </w:pPr>
            <w:r w:rsidRPr="00751121">
              <w:rPr>
                <w:bCs/>
                <w:sz w:val="22"/>
                <w:szCs w:val="22"/>
              </w:rPr>
              <w:t>2-й этап: строительство</w:t>
            </w:r>
          </w:p>
        </w:tc>
        <w:tc>
          <w:tcPr>
            <w:tcW w:w="1419" w:type="dxa"/>
          </w:tcPr>
          <w:p w:rsidR="00786028" w:rsidRPr="00751121" w:rsidRDefault="007A0CFE" w:rsidP="00786028">
            <w:pPr>
              <w:jc w:val="center"/>
              <w:rPr>
                <w:sz w:val="22"/>
                <w:szCs w:val="22"/>
              </w:rPr>
            </w:pPr>
            <w:r w:rsidRPr="00751121">
              <w:rPr>
                <w:sz w:val="22"/>
                <w:szCs w:val="22"/>
              </w:rPr>
              <w:lastRenderedPageBreak/>
              <w:t xml:space="preserve">3 кв. </w:t>
            </w:r>
            <w:r w:rsidR="00786028" w:rsidRPr="00751121">
              <w:rPr>
                <w:sz w:val="22"/>
                <w:szCs w:val="22"/>
              </w:rPr>
              <w:t>2017</w:t>
            </w:r>
          </w:p>
        </w:tc>
        <w:tc>
          <w:tcPr>
            <w:tcW w:w="2551" w:type="dxa"/>
            <w:gridSpan w:val="2"/>
          </w:tcPr>
          <w:p w:rsidR="00786028" w:rsidRPr="00751121" w:rsidRDefault="00786028" w:rsidP="00786028">
            <w:pPr>
              <w:rPr>
                <w:sz w:val="22"/>
                <w:szCs w:val="22"/>
              </w:rPr>
            </w:pPr>
            <w:r w:rsidRPr="00751121">
              <w:rPr>
                <w:sz w:val="22"/>
                <w:szCs w:val="22"/>
              </w:rPr>
              <w:t xml:space="preserve">Отдел капитального </w:t>
            </w:r>
            <w:r w:rsidRPr="00751121">
              <w:rPr>
                <w:sz w:val="22"/>
                <w:szCs w:val="22"/>
              </w:rPr>
              <w:lastRenderedPageBreak/>
              <w:t xml:space="preserve">строительства </w:t>
            </w:r>
          </w:p>
        </w:tc>
        <w:tc>
          <w:tcPr>
            <w:tcW w:w="3261" w:type="dxa"/>
            <w:gridSpan w:val="2"/>
          </w:tcPr>
          <w:p w:rsidR="00786028" w:rsidRPr="00751121" w:rsidRDefault="00786028" w:rsidP="00786028">
            <w:pPr>
              <w:rPr>
                <w:sz w:val="22"/>
                <w:szCs w:val="22"/>
              </w:rPr>
            </w:pPr>
          </w:p>
        </w:tc>
        <w:tc>
          <w:tcPr>
            <w:tcW w:w="4536" w:type="dxa"/>
            <w:gridSpan w:val="2"/>
            <w:shd w:val="clear" w:color="auto" w:fill="auto"/>
          </w:tcPr>
          <w:p w:rsidR="00786028" w:rsidRPr="00751121" w:rsidRDefault="00786028" w:rsidP="00786028">
            <w:pPr>
              <w:rPr>
                <w:sz w:val="22"/>
                <w:szCs w:val="22"/>
              </w:rPr>
            </w:pPr>
            <w:r w:rsidRPr="00751121">
              <w:rPr>
                <w:sz w:val="22"/>
                <w:szCs w:val="22"/>
              </w:rPr>
              <w:t xml:space="preserve">Финансирование в рамках подпрограммы  </w:t>
            </w:r>
            <w:r w:rsidRPr="00751121">
              <w:rPr>
                <w:b/>
                <w:sz w:val="22"/>
                <w:szCs w:val="22"/>
              </w:rPr>
              <w:lastRenderedPageBreak/>
              <w:t>«</w:t>
            </w:r>
            <w:r w:rsidRPr="00751121">
              <w:rPr>
                <w:sz w:val="22"/>
                <w:szCs w:val="22"/>
              </w:rPr>
              <w:t>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 год и плановый период 2016-2017 годов». Стоимость уточняется (справочно).</w:t>
            </w:r>
          </w:p>
        </w:tc>
      </w:tr>
      <w:tr w:rsidR="00786028" w:rsidRPr="00751121" w:rsidTr="0072495A">
        <w:tc>
          <w:tcPr>
            <w:tcW w:w="816" w:type="dxa"/>
          </w:tcPr>
          <w:p w:rsidR="00786028" w:rsidRPr="00751121" w:rsidRDefault="00786028" w:rsidP="00C918BF">
            <w:pPr>
              <w:rPr>
                <w:sz w:val="22"/>
                <w:szCs w:val="22"/>
              </w:rPr>
            </w:pPr>
            <w:r w:rsidRPr="00751121">
              <w:rPr>
                <w:sz w:val="22"/>
                <w:szCs w:val="22"/>
              </w:rPr>
              <w:lastRenderedPageBreak/>
              <w:t>2.1.1</w:t>
            </w:r>
            <w:r w:rsidR="00C918BF">
              <w:rPr>
                <w:sz w:val="22"/>
                <w:szCs w:val="22"/>
              </w:rPr>
              <w:t>7</w:t>
            </w:r>
          </w:p>
        </w:tc>
        <w:tc>
          <w:tcPr>
            <w:tcW w:w="2836" w:type="dxa"/>
          </w:tcPr>
          <w:p w:rsidR="00786028" w:rsidRPr="00751121" w:rsidRDefault="00786028" w:rsidP="00786028">
            <w:pPr>
              <w:rPr>
                <w:bCs/>
                <w:sz w:val="22"/>
                <w:szCs w:val="22"/>
              </w:rPr>
            </w:pPr>
            <w:r w:rsidRPr="00751121">
              <w:rPr>
                <w:bCs/>
                <w:sz w:val="22"/>
                <w:szCs w:val="22"/>
              </w:rPr>
              <w:t>Благоустройство ул.Чкалова от ул.Красная до пр.25 Октября</w:t>
            </w:r>
          </w:p>
          <w:p w:rsidR="00786028" w:rsidRPr="00751121" w:rsidRDefault="00786028" w:rsidP="00786028">
            <w:pPr>
              <w:rPr>
                <w:bCs/>
                <w:sz w:val="22"/>
                <w:szCs w:val="22"/>
              </w:rPr>
            </w:pPr>
            <w:r w:rsidRPr="00751121">
              <w:rPr>
                <w:bCs/>
                <w:sz w:val="22"/>
                <w:szCs w:val="22"/>
              </w:rPr>
              <w:t>1-й этап: проектирование</w:t>
            </w:r>
          </w:p>
        </w:tc>
        <w:tc>
          <w:tcPr>
            <w:tcW w:w="1419" w:type="dxa"/>
          </w:tcPr>
          <w:p w:rsidR="00786028" w:rsidRPr="00751121" w:rsidRDefault="00786028" w:rsidP="00786028">
            <w:pPr>
              <w:jc w:val="center"/>
              <w:rPr>
                <w:sz w:val="22"/>
                <w:szCs w:val="22"/>
              </w:rPr>
            </w:pPr>
            <w:r w:rsidRPr="00751121">
              <w:rPr>
                <w:sz w:val="22"/>
                <w:szCs w:val="22"/>
              </w:rPr>
              <w:t>4 кв. 2016</w:t>
            </w:r>
          </w:p>
        </w:tc>
        <w:tc>
          <w:tcPr>
            <w:tcW w:w="2551" w:type="dxa"/>
            <w:gridSpan w:val="2"/>
          </w:tcPr>
          <w:p w:rsidR="00786028" w:rsidRPr="00751121" w:rsidRDefault="00786028" w:rsidP="00786028">
            <w:pPr>
              <w:rPr>
                <w:sz w:val="22"/>
                <w:szCs w:val="22"/>
              </w:rPr>
            </w:pPr>
            <w:r w:rsidRPr="00751121">
              <w:rPr>
                <w:sz w:val="22"/>
                <w:szCs w:val="22"/>
              </w:rPr>
              <w:t xml:space="preserve">Отдел капитального строительства </w:t>
            </w:r>
          </w:p>
        </w:tc>
        <w:tc>
          <w:tcPr>
            <w:tcW w:w="3261" w:type="dxa"/>
            <w:gridSpan w:val="2"/>
          </w:tcPr>
          <w:p w:rsidR="00786028" w:rsidRPr="00751121" w:rsidRDefault="00786028" w:rsidP="00786028">
            <w:pPr>
              <w:rPr>
                <w:sz w:val="22"/>
                <w:szCs w:val="22"/>
              </w:rPr>
            </w:pPr>
          </w:p>
        </w:tc>
        <w:tc>
          <w:tcPr>
            <w:tcW w:w="4536" w:type="dxa"/>
            <w:gridSpan w:val="2"/>
          </w:tcPr>
          <w:p w:rsidR="00786028" w:rsidRPr="00751121" w:rsidRDefault="00786028" w:rsidP="00786028">
            <w:pPr>
              <w:rPr>
                <w:sz w:val="22"/>
                <w:szCs w:val="22"/>
              </w:rPr>
            </w:pPr>
            <w:r w:rsidRPr="00751121">
              <w:rPr>
                <w:sz w:val="22"/>
                <w:szCs w:val="22"/>
              </w:rPr>
              <w:t xml:space="preserve">Финансирование в рамках подпрограммы  </w:t>
            </w:r>
            <w:r w:rsidRPr="00751121">
              <w:rPr>
                <w:b/>
                <w:sz w:val="22"/>
                <w:szCs w:val="22"/>
              </w:rPr>
              <w:t>«</w:t>
            </w:r>
            <w:r w:rsidRPr="00751121">
              <w:rPr>
                <w:sz w:val="22"/>
                <w:szCs w:val="22"/>
              </w:rPr>
              <w:t xml:space="preserve">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 год и плановый период 2016-2017 годов», 200,0 тыс. рублей   </w:t>
            </w:r>
          </w:p>
        </w:tc>
      </w:tr>
      <w:tr w:rsidR="00786028" w:rsidRPr="00751121" w:rsidTr="0072495A">
        <w:tc>
          <w:tcPr>
            <w:tcW w:w="816" w:type="dxa"/>
          </w:tcPr>
          <w:p w:rsidR="00786028" w:rsidRPr="00751121" w:rsidRDefault="00786028" w:rsidP="00C918BF">
            <w:pPr>
              <w:rPr>
                <w:sz w:val="22"/>
                <w:szCs w:val="22"/>
              </w:rPr>
            </w:pPr>
            <w:r w:rsidRPr="00751121">
              <w:rPr>
                <w:sz w:val="22"/>
                <w:szCs w:val="22"/>
              </w:rPr>
              <w:t>2.1.1</w:t>
            </w:r>
            <w:r w:rsidR="00C918BF">
              <w:rPr>
                <w:sz w:val="22"/>
                <w:szCs w:val="22"/>
              </w:rPr>
              <w:t>8</w:t>
            </w:r>
          </w:p>
        </w:tc>
        <w:tc>
          <w:tcPr>
            <w:tcW w:w="2836" w:type="dxa"/>
          </w:tcPr>
          <w:p w:rsidR="00786028" w:rsidRPr="00751121" w:rsidRDefault="00786028" w:rsidP="00786028">
            <w:pPr>
              <w:rPr>
                <w:bCs/>
                <w:sz w:val="22"/>
                <w:szCs w:val="22"/>
              </w:rPr>
            </w:pPr>
            <w:r w:rsidRPr="00751121">
              <w:rPr>
                <w:bCs/>
                <w:sz w:val="22"/>
                <w:szCs w:val="22"/>
              </w:rPr>
              <w:t>Благоустройство ул.Чкалова от ул.Красная до пр.25 Октября</w:t>
            </w:r>
          </w:p>
          <w:p w:rsidR="00786028" w:rsidRPr="00751121" w:rsidRDefault="00786028" w:rsidP="00786028">
            <w:pPr>
              <w:rPr>
                <w:bCs/>
                <w:sz w:val="22"/>
                <w:szCs w:val="22"/>
              </w:rPr>
            </w:pPr>
            <w:r w:rsidRPr="00751121">
              <w:rPr>
                <w:bCs/>
                <w:sz w:val="22"/>
                <w:szCs w:val="22"/>
              </w:rPr>
              <w:t>2-й этап: строительство</w:t>
            </w:r>
          </w:p>
        </w:tc>
        <w:tc>
          <w:tcPr>
            <w:tcW w:w="1419" w:type="dxa"/>
          </w:tcPr>
          <w:p w:rsidR="00786028" w:rsidRPr="00751121" w:rsidRDefault="007A0CFE" w:rsidP="007A0CFE">
            <w:pPr>
              <w:jc w:val="center"/>
              <w:rPr>
                <w:sz w:val="22"/>
                <w:szCs w:val="22"/>
              </w:rPr>
            </w:pPr>
            <w:r w:rsidRPr="00751121">
              <w:rPr>
                <w:sz w:val="22"/>
                <w:szCs w:val="22"/>
              </w:rPr>
              <w:t xml:space="preserve">3 </w:t>
            </w:r>
            <w:r w:rsidR="00786028" w:rsidRPr="00751121">
              <w:rPr>
                <w:sz w:val="22"/>
                <w:szCs w:val="22"/>
              </w:rPr>
              <w:t>кв. 201</w:t>
            </w:r>
            <w:r w:rsidRPr="00751121">
              <w:rPr>
                <w:sz w:val="22"/>
                <w:szCs w:val="22"/>
              </w:rPr>
              <w:t>7</w:t>
            </w:r>
          </w:p>
        </w:tc>
        <w:tc>
          <w:tcPr>
            <w:tcW w:w="2551" w:type="dxa"/>
            <w:gridSpan w:val="2"/>
          </w:tcPr>
          <w:p w:rsidR="00786028" w:rsidRPr="00751121" w:rsidRDefault="00786028" w:rsidP="00786028">
            <w:pPr>
              <w:rPr>
                <w:sz w:val="22"/>
                <w:szCs w:val="22"/>
              </w:rPr>
            </w:pPr>
            <w:r w:rsidRPr="00751121">
              <w:rPr>
                <w:sz w:val="22"/>
                <w:szCs w:val="22"/>
              </w:rPr>
              <w:t xml:space="preserve">Отдел капитального строительства </w:t>
            </w:r>
          </w:p>
        </w:tc>
        <w:tc>
          <w:tcPr>
            <w:tcW w:w="3261" w:type="dxa"/>
            <w:gridSpan w:val="2"/>
          </w:tcPr>
          <w:p w:rsidR="00786028" w:rsidRPr="00751121" w:rsidRDefault="00786028" w:rsidP="00786028">
            <w:pPr>
              <w:rPr>
                <w:sz w:val="22"/>
                <w:szCs w:val="22"/>
              </w:rPr>
            </w:pPr>
          </w:p>
        </w:tc>
        <w:tc>
          <w:tcPr>
            <w:tcW w:w="4536" w:type="dxa"/>
            <w:gridSpan w:val="2"/>
          </w:tcPr>
          <w:p w:rsidR="00786028" w:rsidRPr="00751121" w:rsidRDefault="00786028" w:rsidP="00786028">
            <w:pPr>
              <w:rPr>
                <w:sz w:val="22"/>
                <w:szCs w:val="22"/>
              </w:rPr>
            </w:pPr>
            <w:r w:rsidRPr="00751121">
              <w:rPr>
                <w:sz w:val="22"/>
                <w:szCs w:val="22"/>
              </w:rPr>
              <w:t xml:space="preserve">Финансирование в рамках подпрограммы  </w:t>
            </w:r>
            <w:r w:rsidRPr="00751121">
              <w:rPr>
                <w:b/>
                <w:sz w:val="22"/>
                <w:szCs w:val="22"/>
              </w:rPr>
              <w:t>«</w:t>
            </w:r>
            <w:r w:rsidRPr="00751121">
              <w:rPr>
                <w:sz w:val="22"/>
                <w:szCs w:val="22"/>
              </w:rPr>
              <w:t xml:space="preserve">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 год и плановый период 2016-2017 годов», 1500,0 тыс. рублей   </w:t>
            </w:r>
          </w:p>
        </w:tc>
      </w:tr>
      <w:tr w:rsidR="00786028" w:rsidRPr="00751121" w:rsidTr="0072495A">
        <w:tc>
          <w:tcPr>
            <w:tcW w:w="816" w:type="dxa"/>
          </w:tcPr>
          <w:p w:rsidR="00786028" w:rsidRPr="00751121" w:rsidRDefault="00786028" w:rsidP="00C918BF">
            <w:pPr>
              <w:rPr>
                <w:sz w:val="22"/>
                <w:szCs w:val="22"/>
              </w:rPr>
            </w:pPr>
            <w:r w:rsidRPr="00751121">
              <w:rPr>
                <w:sz w:val="22"/>
                <w:szCs w:val="22"/>
              </w:rPr>
              <w:t>2.1.1</w:t>
            </w:r>
            <w:r w:rsidR="00C918BF">
              <w:rPr>
                <w:sz w:val="22"/>
                <w:szCs w:val="22"/>
              </w:rPr>
              <w:t>9</w:t>
            </w:r>
          </w:p>
        </w:tc>
        <w:tc>
          <w:tcPr>
            <w:tcW w:w="2836" w:type="dxa"/>
          </w:tcPr>
          <w:p w:rsidR="00786028" w:rsidRPr="00751121" w:rsidRDefault="00786028" w:rsidP="00786028">
            <w:pPr>
              <w:rPr>
                <w:bCs/>
                <w:sz w:val="22"/>
                <w:szCs w:val="22"/>
              </w:rPr>
            </w:pPr>
            <w:r w:rsidRPr="00751121">
              <w:rPr>
                <w:bCs/>
                <w:sz w:val="22"/>
                <w:szCs w:val="22"/>
              </w:rPr>
              <w:t>Благоустройство стоянок а/транспорта от ул.К.Маркса до Собора Петра и Павла по ул.Соборной</w:t>
            </w:r>
          </w:p>
          <w:p w:rsidR="00786028" w:rsidRPr="00751121" w:rsidRDefault="00786028" w:rsidP="00786028">
            <w:pPr>
              <w:rPr>
                <w:bCs/>
                <w:sz w:val="22"/>
                <w:szCs w:val="22"/>
              </w:rPr>
            </w:pPr>
            <w:r w:rsidRPr="00751121">
              <w:rPr>
                <w:bCs/>
                <w:sz w:val="22"/>
                <w:szCs w:val="22"/>
              </w:rPr>
              <w:t>1-й этап: проектирование</w:t>
            </w:r>
          </w:p>
        </w:tc>
        <w:tc>
          <w:tcPr>
            <w:tcW w:w="1419" w:type="dxa"/>
          </w:tcPr>
          <w:p w:rsidR="00786028" w:rsidRPr="00751121" w:rsidRDefault="00786028" w:rsidP="00786028">
            <w:pPr>
              <w:jc w:val="center"/>
              <w:rPr>
                <w:sz w:val="22"/>
                <w:szCs w:val="22"/>
              </w:rPr>
            </w:pPr>
            <w:r w:rsidRPr="00751121">
              <w:rPr>
                <w:sz w:val="22"/>
                <w:szCs w:val="22"/>
              </w:rPr>
              <w:t>2 кв. 2017</w:t>
            </w:r>
          </w:p>
        </w:tc>
        <w:tc>
          <w:tcPr>
            <w:tcW w:w="2551" w:type="dxa"/>
            <w:gridSpan w:val="2"/>
          </w:tcPr>
          <w:p w:rsidR="00786028" w:rsidRPr="00751121" w:rsidRDefault="00786028" w:rsidP="00786028">
            <w:pPr>
              <w:rPr>
                <w:sz w:val="22"/>
                <w:szCs w:val="22"/>
              </w:rPr>
            </w:pPr>
            <w:r w:rsidRPr="00751121">
              <w:rPr>
                <w:sz w:val="22"/>
                <w:szCs w:val="22"/>
              </w:rPr>
              <w:t xml:space="preserve">Отдел капитального строительства </w:t>
            </w:r>
          </w:p>
        </w:tc>
        <w:tc>
          <w:tcPr>
            <w:tcW w:w="3261" w:type="dxa"/>
            <w:gridSpan w:val="2"/>
          </w:tcPr>
          <w:p w:rsidR="00786028" w:rsidRPr="00751121" w:rsidRDefault="00786028" w:rsidP="00786028">
            <w:pPr>
              <w:rPr>
                <w:sz w:val="22"/>
                <w:szCs w:val="22"/>
              </w:rPr>
            </w:pPr>
          </w:p>
        </w:tc>
        <w:tc>
          <w:tcPr>
            <w:tcW w:w="4536" w:type="dxa"/>
            <w:gridSpan w:val="2"/>
          </w:tcPr>
          <w:p w:rsidR="00786028" w:rsidRPr="00751121" w:rsidRDefault="00786028" w:rsidP="00786028">
            <w:pPr>
              <w:rPr>
                <w:sz w:val="22"/>
                <w:szCs w:val="22"/>
              </w:rPr>
            </w:pPr>
            <w:r w:rsidRPr="00751121">
              <w:rPr>
                <w:sz w:val="22"/>
                <w:szCs w:val="22"/>
              </w:rPr>
              <w:t xml:space="preserve">Финансирование в рамках подпрограммы  </w:t>
            </w:r>
            <w:r w:rsidRPr="00751121">
              <w:rPr>
                <w:b/>
                <w:sz w:val="22"/>
                <w:szCs w:val="22"/>
              </w:rPr>
              <w:t>«</w:t>
            </w:r>
            <w:r w:rsidRPr="00751121">
              <w:rPr>
                <w:sz w:val="22"/>
                <w:szCs w:val="22"/>
              </w:rPr>
              <w:t xml:space="preserve">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 год и плановый период 2016-2017 годов», 500,0 тыс. рублей   </w:t>
            </w:r>
          </w:p>
        </w:tc>
      </w:tr>
      <w:tr w:rsidR="00786028" w:rsidRPr="00751121" w:rsidTr="0072495A">
        <w:tc>
          <w:tcPr>
            <w:tcW w:w="816" w:type="dxa"/>
          </w:tcPr>
          <w:p w:rsidR="00786028" w:rsidRPr="00751121" w:rsidRDefault="00786028" w:rsidP="00C918BF">
            <w:pPr>
              <w:rPr>
                <w:sz w:val="22"/>
                <w:szCs w:val="22"/>
              </w:rPr>
            </w:pPr>
            <w:r w:rsidRPr="00751121">
              <w:rPr>
                <w:sz w:val="22"/>
                <w:szCs w:val="22"/>
              </w:rPr>
              <w:t>2.1.</w:t>
            </w:r>
            <w:r w:rsidR="00C918BF">
              <w:rPr>
                <w:sz w:val="22"/>
                <w:szCs w:val="22"/>
              </w:rPr>
              <w:t>20</w:t>
            </w:r>
          </w:p>
        </w:tc>
        <w:tc>
          <w:tcPr>
            <w:tcW w:w="2836" w:type="dxa"/>
          </w:tcPr>
          <w:p w:rsidR="00786028" w:rsidRPr="00751121" w:rsidRDefault="00786028" w:rsidP="00786028">
            <w:pPr>
              <w:rPr>
                <w:bCs/>
                <w:sz w:val="22"/>
                <w:szCs w:val="22"/>
              </w:rPr>
            </w:pPr>
            <w:r w:rsidRPr="00751121">
              <w:rPr>
                <w:bCs/>
                <w:sz w:val="22"/>
                <w:szCs w:val="22"/>
              </w:rPr>
              <w:t>Благоустройство стоянок а/транспорта от ул.К.Маркса до Собора Петра и Павла по ул.Соборной</w:t>
            </w:r>
          </w:p>
          <w:p w:rsidR="00786028" w:rsidRPr="00751121" w:rsidRDefault="00786028" w:rsidP="00786028">
            <w:pPr>
              <w:rPr>
                <w:bCs/>
                <w:sz w:val="22"/>
                <w:szCs w:val="22"/>
              </w:rPr>
            </w:pPr>
            <w:r w:rsidRPr="00751121">
              <w:rPr>
                <w:bCs/>
                <w:sz w:val="22"/>
                <w:szCs w:val="22"/>
              </w:rPr>
              <w:t>2-й этап: строительство</w:t>
            </w:r>
          </w:p>
        </w:tc>
        <w:tc>
          <w:tcPr>
            <w:tcW w:w="1419" w:type="dxa"/>
          </w:tcPr>
          <w:p w:rsidR="00786028" w:rsidRPr="00751121" w:rsidRDefault="00786028" w:rsidP="00786028">
            <w:pPr>
              <w:jc w:val="center"/>
              <w:rPr>
                <w:sz w:val="22"/>
                <w:szCs w:val="22"/>
              </w:rPr>
            </w:pPr>
            <w:r w:rsidRPr="00751121">
              <w:rPr>
                <w:sz w:val="22"/>
                <w:szCs w:val="22"/>
              </w:rPr>
              <w:t>4кв. 2017</w:t>
            </w:r>
          </w:p>
        </w:tc>
        <w:tc>
          <w:tcPr>
            <w:tcW w:w="2551" w:type="dxa"/>
            <w:gridSpan w:val="2"/>
          </w:tcPr>
          <w:p w:rsidR="00786028" w:rsidRPr="00751121" w:rsidRDefault="00786028" w:rsidP="00786028">
            <w:pPr>
              <w:rPr>
                <w:sz w:val="22"/>
                <w:szCs w:val="22"/>
              </w:rPr>
            </w:pPr>
            <w:r w:rsidRPr="00751121">
              <w:rPr>
                <w:sz w:val="22"/>
                <w:szCs w:val="22"/>
              </w:rPr>
              <w:t xml:space="preserve">Отдел капитального строительства </w:t>
            </w:r>
          </w:p>
        </w:tc>
        <w:tc>
          <w:tcPr>
            <w:tcW w:w="3261" w:type="dxa"/>
            <w:gridSpan w:val="2"/>
          </w:tcPr>
          <w:p w:rsidR="00786028" w:rsidRPr="00751121" w:rsidRDefault="00786028" w:rsidP="00786028">
            <w:pPr>
              <w:rPr>
                <w:sz w:val="22"/>
                <w:szCs w:val="22"/>
              </w:rPr>
            </w:pPr>
          </w:p>
        </w:tc>
        <w:tc>
          <w:tcPr>
            <w:tcW w:w="4536" w:type="dxa"/>
            <w:gridSpan w:val="2"/>
          </w:tcPr>
          <w:p w:rsidR="00786028" w:rsidRPr="00751121" w:rsidRDefault="00786028" w:rsidP="00786028">
            <w:pPr>
              <w:rPr>
                <w:sz w:val="22"/>
                <w:szCs w:val="22"/>
              </w:rPr>
            </w:pPr>
            <w:r w:rsidRPr="00751121">
              <w:rPr>
                <w:sz w:val="22"/>
                <w:szCs w:val="22"/>
              </w:rPr>
              <w:t xml:space="preserve">Финансирование в рамках подпрограммы  </w:t>
            </w:r>
            <w:r w:rsidRPr="00751121">
              <w:rPr>
                <w:b/>
                <w:sz w:val="22"/>
                <w:szCs w:val="22"/>
              </w:rPr>
              <w:t>«</w:t>
            </w:r>
            <w:r w:rsidRPr="00751121">
              <w:rPr>
                <w:sz w:val="22"/>
                <w:szCs w:val="22"/>
              </w:rPr>
              <w:t xml:space="preserve">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 год и плановый период 2016-2017 годов», Стоимость </w:t>
            </w:r>
            <w:r w:rsidR="00901990" w:rsidRPr="00751121">
              <w:rPr>
                <w:sz w:val="22"/>
                <w:szCs w:val="22"/>
              </w:rPr>
              <w:t xml:space="preserve">работ уточняется </w:t>
            </w:r>
            <w:r w:rsidRPr="00751121">
              <w:rPr>
                <w:sz w:val="22"/>
                <w:szCs w:val="22"/>
              </w:rPr>
              <w:t>(справочно)</w:t>
            </w:r>
            <w:r w:rsidR="00901990" w:rsidRPr="00751121">
              <w:rPr>
                <w:sz w:val="22"/>
                <w:szCs w:val="22"/>
              </w:rPr>
              <w:t>.</w:t>
            </w:r>
          </w:p>
        </w:tc>
      </w:tr>
      <w:tr w:rsidR="00786028" w:rsidRPr="00751121" w:rsidTr="0072495A">
        <w:tc>
          <w:tcPr>
            <w:tcW w:w="816" w:type="dxa"/>
          </w:tcPr>
          <w:p w:rsidR="00786028" w:rsidRPr="00751121" w:rsidRDefault="00786028" w:rsidP="00786028">
            <w:pPr>
              <w:rPr>
                <w:sz w:val="22"/>
                <w:szCs w:val="22"/>
              </w:rPr>
            </w:pPr>
            <w:r w:rsidRPr="00751121">
              <w:rPr>
                <w:sz w:val="22"/>
                <w:szCs w:val="22"/>
              </w:rPr>
              <w:t>2.1.2</w:t>
            </w:r>
            <w:r w:rsidR="00C918BF">
              <w:rPr>
                <w:sz w:val="22"/>
                <w:szCs w:val="22"/>
              </w:rPr>
              <w:t>1</w:t>
            </w:r>
          </w:p>
          <w:p w:rsidR="00786028" w:rsidRPr="00751121" w:rsidRDefault="00786028" w:rsidP="00786028">
            <w:pPr>
              <w:rPr>
                <w:sz w:val="22"/>
                <w:szCs w:val="22"/>
              </w:rPr>
            </w:pPr>
          </w:p>
          <w:p w:rsidR="00786028" w:rsidRPr="00751121" w:rsidRDefault="00786028" w:rsidP="00786028">
            <w:pPr>
              <w:rPr>
                <w:sz w:val="22"/>
                <w:szCs w:val="22"/>
              </w:rPr>
            </w:pPr>
          </w:p>
        </w:tc>
        <w:tc>
          <w:tcPr>
            <w:tcW w:w="2836" w:type="dxa"/>
          </w:tcPr>
          <w:p w:rsidR="00786028" w:rsidRPr="00751121" w:rsidRDefault="00786028" w:rsidP="00786028">
            <w:pPr>
              <w:rPr>
                <w:sz w:val="22"/>
                <w:szCs w:val="22"/>
              </w:rPr>
            </w:pPr>
            <w:r w:rsidRPr="00751121">
              <w:rPr>
                <w:sz w:val="22"/>
                <w:szCs w:val="22"/>
              </w:rPr>
              <w:lastRenderedPageBreak/>
              <w:t xml:space="preserve">Подготовка территории и </w:t>
            </w:r>
            <w:r w:rsidRPr="00751121">
              <w:rPr>
                <w:sz w:val="22"/>
                <w:szCs w:val="22"/>
              </w:rPr>
              <w:lastRenderedPageBreak/>
              <w:t>устройство фундамента стелы "Город Воинской Славы" по адресу: г.Гатчина, пересечение пр.25 Октября и ул.Чкалова</w:t>
            </w:r>
          </w:p>
        </w:tc>
        <w:tc>
          <w:tcPr>
            <w:tcW w:w="1419" w:type="dxa"/>
          </w:tcPr>
          <w:p w:rsidR="00786028" w:rsidRPr="00751121" w:rsidRDefault="00786028" w:rsidP="00786028">
            <w:pPr>
              <w:jc w:val="center"/>
              <w:rPr>
                <w:sz w:val="22"/>
                <w:szCs w:val="22"/>
              </w:rPr>
            </w:pPr>
            <w:r w:rsidRPr="00751121">
              <w:rPr>
                <w:sz w:val="22"/>
                <w:szCs w:val="22"/>
              </w:rPr>
              <w:lastRenderedPageBreak/>
              <w:t>2 кв. 2016</w:t>
            </w:r>
          </w:p>
        </w:tc>
        <w:tc>
          <w:tcPr>
            <w:tcW w:w="2551" w:type="dxa"/>
            <w:gridSpan w:val="2"/>
          </w:tcPr>
          <w:p w:rsidR="00786028" w:rsidRPr="00751121" w:rsidRDefault="00786028" w:rsidP="00786028">
            <w:pPr>
              <w:rPr>
                <w:sz w:val="22"/>
                <w:szCs w:val="22"/>
              </w:rPr>
            </w:pPr>
            <w:r w:rsidRPr="00751121">
              <w:rPr>
                <w:sz w:val="22"/>
                <w:szCs w:val="22"/>
              </w:rPr>
              <w:t xml:space="preserve">Отдел капитального </w:t>
            </w:r>
            <w:r w:rsidRPr="00751121">
              <w:rPr>
                <w:sz w:val="22"/>
                <w:szCs w:val="22"/>
              </w:rPr>
              <w:lastRenderedPageBreak/>
              <w:t xml:space="preserve">строительства </w:t>
            </w:r>
          </w:p>
        </w:tc>
        <w:tc>
          <w:tcPr>
            <w:tcW w:w="3261" w:type="dxa"/>
            <w:gridSpan w:val="2"/>
          </w:tcPr>
          <w:p w:rsidR="00786028" w:rsidRPr="00751121" w:rsidRDefault="00786028" w:rsidP="00786028">
            <w:pPr>
              <w:rPr>
                <w:sz w:val="22"/>
                <w:szCs w:val="22"/>
              </w:rPr>
            </w:pPr>
          </w:p>
        </w:tc>
        <w:tc>
          <w:tcPr>
            <w:tcW w:w="4536" w:type="dxa"/>
            <w:gridSpan w:val="2"/>
          </w:tcPr>
          <w:p w:rsidR="00786028" w:rsidRPr="00751121" w:rsidRDefault="00786028" w:rsidP="00786028">
            <w:pPr>
              <w:rPr>
                <w:sz w:val="22"/>
                <w:szCs w:val="22"/>
              </w:rPr>
            </w:pPr>
            <w:r w:rsidRPr="00751121">
              <w:rPr>
                <w:sz w:val="22"/>
                <w:szCs w:val="22"/>
              </w:rPr>
              <w:t xml:space="preserve">Финансирование в рамках подпрограммы  </w:t>
            </w:r>
            <w:r w:rsidRPr="00751121">
              <w:rPr>
                <w:b/>
                <w:sz w:val="22"/>
                <w:szCs w:val="22"/>
              </w:rPr>
              <w:lastRenderedPageBreak/>
              <w:t>«</w:t>
            </w:r>
            <w:r w:rsidRPr="00751121">
              <w:rPr>
                <w:sz w:val="22"/>
                <w:szCs w:val="22"/>
              </w:rPr>
              <w:t xml:space="preserve">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 год и плановый период 2016-2017 годов»  3 947 072,86  рублей   </w:t>
            </w:r>
          </w:p>
        </w:tc>
      </w:tr>
      <w:tr w:rsidR="00786028" w:rsidRPr="00751121" w:rsidTr="0072495A">
        <w:tc>
          <w:tcPr>
            <w:tcW w:w="816" w:type="dxa"/>
          </w:tcPr>
          <w:p w:rsidR="00786028" w:rsidRPr="00751121" w:rsidRDefault="00786028" w:rsidP="00786028">
            <w:pPr>
              <w:rPr>
                <w:sz w:val="22"/>
                <w:szCs w:val="22"/>
              </w:rPr>
            </w:pPr>
            <w:r w:rsidRPr="00751121">
              <w:rPr>
                <w:sz w:val="22"/>
                <w:szCs w:val="22"/>
              </w:rPr>
              <w:lastRenderedPageBreak/>
              <w:t>2.1.2</w:t>
            </w:r>
            <w:r w:rsidR="00C918BF">
              <w:rPr>
                <w:sz w:val="22"/>
                <w:szCs w:val="22"/>
              </w:rPr>
              <w:t>2</w:t>
            </w:r>
          </w:p>
          <w:p w:rsidR="00786028" w:rsidRPr="00751121" w:rsidRDefault="00786028" w:rsidP="00786028">
            <w:pPr>
              <w:rPr>
                <w:sz w:val="22"/>
                <w:szCs w:val="22"/>
              </w:rPr>
            </w:pPr>
          </w:p>
          <w:p w:rsidR="00786028" w:rsidRPr="00751121" w:rsidRDefault="00786028" w:rsidP="00786028">
            <w:pPr>
              <w:rPr>
                <w:sz w:val="22"/>
                <w:szCs w:val="22"/>
              </w:rPr>
            </w:pPr>
          </w:p>
          <w:p w:rsidR="00786028" w:rsidRPr="00751121" w:rsidRDefault="00786028" w:rsidP="00786028">
            <w:pPr>
              <w:rPr>
                <w:sz w:val="22"/>
                <w:szCs w:val="22"/>
              </w:rPr>
            </w:pPr>
          </w:p>
          <w:p w:rsidR="00786028" w:rsidRPr="00751121" w:rsidRDefault="00786028" w:rsidP="00786028">
            <w:pPr>
              <w:rPr>
                <w:sz w:val="22"/>
                <w:szCs w:val="22"/>
              </w:rPr>
            </w:pPr>
          </w:p>
        </w:tc>
        <w:tc>
          <w:tcPr>
            <w:tcW w:w="2836" w:type="dxa"/>
          </w:tcPr>
          <w:p w:rsidR="00786028" w:rsidRPr="00751121" w:rsidRDefault="00786028" w:rsidP="00786028">
            <w:pPr>
              <w:rPr>
                <w:sz w:val="22"/>
                <w:szCs w:val="22"/>
              </w:rPr>
            </w:pPr>
            <w:r w:rsidRPr="00751121">
              <w:rPr>
                <w:sz w:val="22"/>
                <w:szCs w:val="22"/>
              </w:rPr>
              <w:t>Выполнение работ по изготовлению и установке объекта "Стела "Город Воинской Славы" по адресу: г. Гатчина, пересечение пр. 25 Октября и ул. Чкалова</w:t>
            </w:r>
          </w:p>
        </w:tc>
        <w:tc>
          <w:tcPr>
            <w:tcW w:w="1419" w:type="dxa"/>
          </w:tcPr>
          <w:p w:rsidR="00786028" w:rsidRPr="00751121" w:rsidRDefault="00786028" w:rsidP="00786028">
            <w:pPr>
              <w:jc w:val="center"/>
              <w:rPr>
                <w:sz w:val="22"/>
                <w:szCs w:val="22"/>
              </w:rPr>
            </w:pPr>
            <w:r w:rsidRPr="00751121">
              <w:rPr>
                <w:sz w:val="22"/>
                <w:szCs w:val="22"/>
              </w:rPr>
              <w:t>2 кв. 2016</w:t>
            </w:r>
          </w:p>
        </w:tc>
        <w:tc>
          <w:tcPr>
            <w:tcW w:w="2551" w:type="dxa"/>
            <w:gridSpan w:val="2"/>
          </w:tcPr>
          <w:p w:rsidR="00786028" w:rsidRPr="00751121" w:rsidRDefault="00786028" w:rsidP="00786028">
            <w:pPr>
              <w:rPr>
                <w:sz w:val="22"/>
                <w:szCs w:val="22"/>
              </w:rPr>
            </w:pPr>
            <w:r w:rsidRPr="00751121">
              <w:rPr>
                <w:sz w:val="22"/>
                <w:szCs w:val="22"/>
              </w:rPr>
              <w:t xml:space="preserve">Отдел капитального строительства </w:t>
            </w:r>
          </w:p>
        </w:tc>
        <w:tc>
          <w:tcPr>
            <w:tcW w:w="3261" w:type="dxa"/>
            <w:gridSpan w:val="2"/>
          </w:tcPr>
          <w:p w:rsidR="00786028" w:rsidRPr="00751121" w:rsidRDefault="00786028" w:rsidP="00786028">
            <w:pPr>
              <w:rPr>
                <w:sz w:val="22"/>
                <w:szCs w:val="22"/>
              </w:rPr>
            </w:pPr>
          </w:p>
        </w:tc>
        <w:tc>
          <w:tcPr>
            <w:tcW w:w="4536" w:type="dxa"/>
            <w:gridSpan w:val="2"/>
          </w:tcPr>
          <w:p w:rsidR="00786028" w:rsidRPr="00751121" w:rsidRDefault="00786028" w:rsidP="00786028">
            <w:pPr>
              <w:rPr>
                <w:sz w:val="22"/>
                <w:szCs w:val="22"/>
              </w:rPr>
            </w:pPr>
            <w:r w:rsidRPr="00751121">
              <w:rPr>
                <w:sz w:val="22"/>
                <w:szCs w:val="22"/>
              </w:rPr>
              <w:t xml:space="preserve">Финансирование в рамках подпрограммы  </w:t>
            </w:r>
            <w:r w:rsidRPr="00751121">
              <w:rPr>
                <w:b/>
                <w:sz w:val="22"/>
                <w:szCs w:val="22"/>
              </w:rPr>
              <w:t>«</w:t>
            </w:r>
            <w:r w:rsidRPr="00751121">
              <w:rPr>
                <w:sz w:val="22"/>
                <w:szCs w:val="22"/>
              </w:rPr>
              <w:t>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 год и плановый период 2016-2017 годов», а также за счет</w:t>
            </w:r>
          </w:p>
          <w:p w:rsidR="00786028" w:rsidRPr="00751121" w:rsidRDefault="00786028" w:rsidP="00786028">
            <w:pPr>
              <w:rPr>
                <w:sz w:val="22"/>
                <w:szCs w:val="22"/>
              </w:rPr>
            </w:pPr>
            <w:r w:rsidRPr="00751121">
              <w:rPr>
                <w:sz w:val="22"/>
                <w:szCs w:val="22"/>
              </w:rPr>
              <w:t xml:space="preserve"> средств бюджета Ленинградской области в сумме 26076,1 тыс. рублей  (справочно)</w:t>
            </w:r>
          </w:p>
        </w:tc>
      </w:tr>
      <w:tr w:rsidR="00786028" w:rsidRPr="00751121" w:rsidTr="0072495A">
        <w:tc>
          <w:tcPr>
            <w:tcW w:w="816" w:type="dxa"/>
          </w:tcPr>
          <w:p w:rsidR="00786028" w:rsidRPr="00751121" w:rsidRDefault="00786028" w:rsidP="00C918BF">
            <w:pPr>
              <w:rPr>
                <w:sz w:val="22"/>
                <w:szCs w:val="22"/>
              </w:rPr>
            </w:pPr>
            <w:r w:rsidRPr="00751121">
              <w:rPr>
                <w:sz w:val="22"/>
                <w:szCs w:val="22"/>
              </w:rPr>
              <w:t>2.1.2</w:t>
            </w:r>
            <w:r w:rsidR="00C918BF">
              <w:rPr>
                <w:sz w:val="22"/>
                <w:szCs w:val="22"/>
              </w:rPr>
              <w:t>3</w:t>
            </w:r>
          </w:p>
        </w:tc>
        <w:tc>
          <w:tcPr>
            <w:tcW w:w="2836" w:type="dxa"/>
          </w:tcPr>
          <w:p w:rsidR="00786028" w:rsidRPr="00751121" w:rsidRDefault="00786028" w:rsidP="00786028">
            <w:pPr>
              <w:rPr>
                <w:sz w:val="22"/>
                <w:szCs w:val="22"/>
              </w:rPr>
            </w:pPr>
            <w:r w:rsidRPr="00751121">
              <w:rPr>
                <w:sz w:val="22"/>
                <w:szCs w:val="22"/>
              </w:rPr>
              <w:t xml:space="preserve">Выполнение работ по объекту: «Благоустройство прилегающей территории у Стелы воинской славы в </w:t>
            </w:r>
          </w:p>
          <w:p w:rsidR="00786028" w:rsidRPr="00751121" w:rsidRDefault="00786028" w:rsidP="00786028">
            <w:pPr>
              <w:rPr>
                <w:sz w:val="22"/>
                <w:szCs w:val="22"/>
              </w:rPr>
            </w:pPr>
            <w:r w:rsidRPr="00751121">
              <w:rPr>
                <w:sz w:val="22"/>
                <w:szCs w:val="22"/>
              </w:rPr>
              <w:t>г. Гатчина» 1-й этап</w:t>
            </w:r>
          </w:p>
        </w:tc>
        <w:tc>
          <w:tcPr>
            <w:tcW w:w="1419" w:type="dxa"/>
          </w:tcPr>
          <w:p w:rsidR="00786028" w:rsidRPr="00751121" w:rsidRDefault="00786028" w:rsidP="00786028">
            <w:pPr>
              <w:jc w:val="center"/>
              <w:rPr>
                <w:sz w:val="22"/>
                <w:szCs w:val="22"/>
              </w:rPr>
            </w:pPr>
            <w:r w:rsidRPr="00751121">
              <w:rPr>
                <w:sz w:val="22"/>
                <w:szCs w:val="22"/>
              </w:rPr>
              <w:t>3 кв. 2016</w:t>
            </w:r>
          </w:p>
        </w:tc>
        <w:tc>
          <w:tcPr>
            <w:tcW w:w="2551" w:type="dxa"/>
            <w:gridSpan w:val="2"/>
          </w:tcPr>
          <w:p w:rsidR="00786028" w:rsidRPr="00751121" w:rsidRDefault="00786028" w:rsidP="00786028">
            <w:pPr>
              <w:rPr>
                <w:sz w:val="22"/>
                <w:szCs w:val="22"/>
              </w:rPr>
            </w:pPr>
            <w:r w:rsidRPr="00751121">
              <w:rPr>
                <w:sz w:val="22"/>
                <w:szCs w:val="22"/>
              </w:rPr>
              <w:t xml:space="preserve">Отдел капитального строительства </w:t>
            </w:r>
          </w:p>
        </w:tc>
        <w:tc>
          <w:tcPr>
            <w:tcW w:w="3261" w:type="dxa"/>
            <w:gridSpan w:val="2"/>
            <w:vMerge w:val="restart"/>
          </w:tcPr>
          <w:p w:rsidR="00786028" w:rsidRPr="00751121" w:rsidRDefault="00786028" w:rsidP="00786028">
            <w:pPr>
              <w:jc w:val="both"/>
              <w:rPr>
                <w:sz w:val="22"/>
                <w:szCs w:val="22"/>
              </w:rPr>
            </w:pPr>
            <w:r w:rsidRPr="00751121">
              <w:rPr>
                <w:sz w:val="22"/>
                <w:szCs w:val="22"/>
              </w:rPr>
              <w:t>плитка фигурная тротуарная - 5 453,838м</w:t>
            </w:r>
            <w:r w:rsidRPr="00751121">
              <w:rPr>
                <w:sz w:val="22"/>
                <w:szCs w:val="22"/>
                <w:vertAlign w:val="superscript"/>
              </w:rPr>
              <w:t>2</w:t>
            </w:r>
            <w:r w:rsidRPr="00751121">
              <w:rPr>
                <w:sz w:val="22"/>
                <w:szCs w:val="22"/>
              </w:rPr>
              <w:t xml:space="preserve">; </w:t>
            </w:r>
          </w:p>
          <w:p w:rsidR="00786028" w:rsidRPr="00751121" w:rsidRDefault="00786028" w:rsidP="00786028">
            <w:pPr>
              <w:jc w:val="both"/>
              <w:rPr>
                <w:sz w:val="22"/>
                <w:szCs w:val="22"/>
              </w:rPr>
            </w:pPr>
            <w:r w:rsidRPr="00751121">
              <w:rPr>
                <w:sz w:val="22"/>
                <w:szCs w:val="22"/>
              </w:rPr>
              <w:t>газоны – 11600м</w:t>
            </w:r>
            <w:r w:rsidRPr="00751121">
              <w:rPr>
                <w:sz w:val="22"/>
                <w:szCs w:val="22"/>
                <w:vertAlign w:val="superscript"/>
              </w:rPr>
              <w:t>2</w:t>
            </w:r>
            <w:r w:rsidRPr="00751121">
              <w:rPr>
                <w:sz w:val="22"/>
                <w:szCs w:val="22"/>
              </w:rPr>
              <w:t xml:space="preserve">; </w:t>
            </w:r>
          </w:p>
          <w:p w:rsidR="00786028" w:rsidRPr="00751121" w:rsidRDefault="00786028" w:rsidP="00786028">
            <w:pPr>
              <w:rPr>
                <w:sz w:val="22"/>
                <w:szCs w:val="22"/>
              </w:rPr>
            </w:pPr>
            <w:r w:rsidRPr="00751121">
              <w:rPr>
                <w:sz w:val="22"/>
                <w:szCs w:val="22"/>
              </w:rPr>
              <w:t xml:space="preserve">посадка деревьев и кустарников: липа разнолистная – 12шт,  деревья-саженцы с кроной 9-12 лет (вяз, дуб, каштан, клен, липа, орех, ясень) – 6шт.;  </w:t>
            </w:r>
          </w:p>
        </w:tc>
        <w:tc>
          <w:tcPr>
            <w:tcW w:w="4536" w:type="dxa"/>
            <w:gridSpan w:val="2"/>
          </w:tcPr>
          <w:p w:rsidR="00786028" w:rsidRPr="00751121" w:rsidRDefault="00786028" w:rsidP="00786028">
            <w:pPr>
              <w:rPr>
                <w:sz w:val="22"/>
                <w:szCs w:val="22"/>
                <w:highlight w:val="yellow"/>
              </w:rPr>
            </w:pPr>
            <w:r w:rsidRPr="00751121">
              <w:rPr>
                <w:sz w:val="22"/>
                <w:szCs w:val="22"/>
              </w:rPr>
              <w:t xml:space="preserve">Финансирование в рамках подпрограммы  </w:t>
            </w:r>
            <w:r w:rsidRPr="00751121">
              <w:rPr>
                <w:b/>
                <w:sz w:val="22"/>
                <w:szCs w:val="22"/>
              </w:rPr>
              <w:t>«</w:t>
            </w:r>
            <w:r w:rsidRPr="00751121">
              <w:rPr>
                <w:sz w:val="22"/>
                <w:szCs w:val="22"/>
              </w:rPr>
              <w:t>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 год и плановый период 2016-2017 годов», а также за счет средств бюджета Ленинградской области в сумме 4 181,0 тыс. рублей   (справочно)</w:t>
            </w:r>
          </w:p>
        </w:tc>
      </w:tr>
      <w:tr w:rsidR="00786028" w:rsidRPr="00751121" w:rsidTr="0072495A">
        <w:tc>
          <w:tcPr>
            <w:tcW w:w="816" w:type="dxa"/>
          </w:tcPr>
          <w:p w:rsidR="00786028" w:rsidRPr="00751121" w:rsidRDefault="00786028" w:rsidP="00C918BF">
            <w:pPr>
              <w:rPr>
                <w:sz w:val="22"/>
                <w:szCs w:val="22"/>
              </w:rPr>
            </w:pPr>
            <w:r w:rsidRPr="00751121">
              <w:rPr>
                <w:sz w:val="22"/>
                <w:szCs w:val="22"/>
              </w:rPr>
              <w:t>2.1.2</w:t>
            </w:r>
            <w:r w:rsidR="00C918BF">
              <w:rPr>
                <w:sz w:val="22"/>
                <w:szCs w:val="22"/>
              </w:rPr>
              <w:t>4</w:t>
            </w:r>
          </w:p>
        </w:tc>
        <w:tc>
          <w:tcPr>
            <w:tcW w:w="2836" w:type="dxa"/>
          </w:tcPr>
          <w:p w:rsidR="00786028" w:rsidRPr="00751121" w:rsidRDefault="00786028" w:rsidP="00786028">
            <w:pPr>
              <w:rPr>
                <w:sz w:val="22"/>
                <w:szCs w:val="22"/>
              </w:rPr>
            </w:pPr>
            <w:r w:rsidRPr="00751121">
              <w:rPr>
                <w:sz w:val="22"/>
                <w:szCs w:val="22"/>
              </w:rPr>
              <w:t xml:space="preserve">Выполнение работ по объекту: «Благоустройство прилегающей территории у Стелы воинской славы в </w:t>
            </w:r>
          </w:p>
          <w:p w:rsidR="00786028" w:rsidRPr="00751121" w:rsidRDefault="00786028" w:rsidP="00786028">
            <w:pPr>
              <w:rPr>
                <w:sz w:val="22"/>
                <w:szCs w:val="22"/>
                <w:highlight w:val="yellow"/>
              </w:rPr>
            </w:pPr>
            <w:r w:rsidRPr="00751121">
              <w:rPr>
                <w:sz w:val="22"/>
                <w:szCs w:val="22"/>
              </w:rPr>
              <w:t>г. Гатчина» 2-й этап</w:t>
            </w:r>
          </w:p>
        </w:tc>
        <w:tc>
          <w:tcPr>
            <w:tcW w:w="1419" w:type="dxa"/>
          </w:tcPr>
          <w:p w:rsidR="00786028" w:rsidRPr="00751121" w:rsidRDefault="00786028" w:rsidP="00786028">
            <w:pPr>
              <w:jc w:val="center"/>
              <w:rPr>
                <w:sz w:val="22"/>
                <w:szCs w:val="22"/>
                <w:highlight w:val="yellow"/>
              </w:rPr>
            </w:pPr>
            <w:r w:rsidRPr="00751121">
              <w:rPr>
                <w:sz w:val="22"/>
                <w:szCs w:val="22"/>
              </w:rPr>
              <w:t>3 кв. 2017</w:t>
            </w:r>
          </w:p>
        </w:tc>
        <w:tc>
          <w:tcPr>
            <w:tcW w:w="2551" w:type="dxa"/>
            <w:gridSpan w:val="2"/>
          </w:tcPr>
          <w:p w:rsidR="00786028" w:rsidRPr="00751121" w:rsidRDefault="00786028" w:rsidP="00786028">
            <w:pPr>
              <w:rPr>
                <w:sz w:val="22"/>
                <w:szCs w:val="22"/>
                <w:highlight w:val="yellow"/>
              </w:rPr>
            </w:pPr>
            <w:r w:rsidRPr="00751121">
              <w:rPr>
                <w:sz w:val="22"/>
                <w:szCs w:val="22"/>
              </w:rPr>
              <w:t xml:space="preserve">Отдел капитального строительства </w:t>
            </w:r>
          </w:p>
        </w:tc>
        <w:tc>
          <w:tcPr>
            <w:tcW w:w="3261" w:type="dxa"/>
            <w:gridSpan w:val="2"/>
            <w:vMerge/>
          </w:tcPr>
          <w:p w:rsidR="00786028" w:rsidRPr="00751121" w:rsidRDefault="00786028" w:rsidP="00786028">
            <w:pPr>
              <w:jc w:val="both"/>
              <w:rPr>
                <w:sz w:val="22"/>
                <w:szCs w:val="22"/>
                <w:highlight w:val="yellow"/>
              </w:rPr>
            </w:pPr>
          </w:p>
        </w:tc>
        <w:tc>
          <w:tcPr>
            <w:tcW w:w="4536" w:type="dxa"/>
            <w:gridSpan w:val="2"/>
          </w:tcPr>
          <w:p w:rsidR="00786028" w:rsidRPr="00751121" w:rsidRDefault="00786028" w:rsidP="00786028">
            <w:pPr>
              <w:rPr>
                <w:sz w:val="22"/>
                <w:szCs w:val="22"/>
                <w:highlight w:val="yellow"/>
              </w:rPr>
            </w:pPr>
            <w:r w:rsidRPr="00751121">
              <w:rPr>
                <w:sz w:val="22"/>
                <w:szCs w:val="22"/>
              </w:rPr>
              <w:t xml:space="preserve">Финансирование в рамках подпрограммы  </w:t>
            </w:r>
            <w:r w:rsidRPr="00751121">
              <w:rPr>
                <w:b/>
                <w:sz w:val="22"/>
                <w:szCs w:val="22"/>
              </w:rPr>
              <w:t>«</w:t>
            </w:r>
            <w:r w:rsidRPr="00751121">
              <w:rPr>
                <w:sz w:val="22"/>
                <w:szCs w:val="22"/>
              </w:rPr>
              <w:t>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 год и плановый период 2016-2017 годов», а также за счет средств бюджета Ленинградской области в сумме 32 086,064 тыс. рублей  (справочно)</w:t>
            </w:r>
          </w:p>
        </w:tc>
      </w:tr>
      <w:tr w:rsidR="00786028" w:rsidRPr="00751121" w:rsidTr="0072495A">
        <w:tc>
          <w:tcPr>
            <w:tcW w:w="816" w:type="dxa"/>
          </w:tcPr>
          <w:p w:rsidR="00786028" w:rsidRPr="00751121" w:rsidRDefault="00786028" w:rsidP="00786028">
            <w:pPr>
              <w:rPr>
                <w:sz w:val="22"/>
                <w:szCs w:val="22"/>
              </w:rPr>
            </w:pPr>
            <w:r w:rsidRPr="00751121">
              <w:rPr>
                <w:sz w:val="22"/>
                <w:szCs w:val="22"/>
              </w:rPr>
              <w:t>2.1.2</w:t>
            </w:r>
            <w:r w:rsidR="00C918BF">
              <w:rPr>
                <w:sz w:val="22"/>
                <w:szCs w:val="22"/>
              </w:rPr>
              <w:t>5</w:t>
            </w:r>
          </w:p>
          <w:p w:rsidR="00786028" w:rsidRPr="00751121" w:rsidRDefault="00786028" w:rsidP="00786028">
            <w:pPr>
              <w:rPr>
                <w:sz w:val="22"/>
                <w:szCs w:val="22"/>
              </w:rPr>
            </w:pPr>
          </w:p>
          <w:p w:rsidR="00786028" w:rsidRPr="00751121" w:rsidRDefault="00786028" w:rsidP="00786028">
            <w:pPr>
              <w:rPr>
                <w:sz w:val="22"/>
                <w:szCs w:val="22"/>
              </w:rPr>
            </w:pPr>
          </w:p>
          <w:p w:rsidR="00786028" w:rsidRPr="00751121" w:rsidRDefault="00786028" w:rsidP="00786028">
            <w:pPr>
              <w:rPr>
                <w:sz w:val="22"/>
                <w:szCs w:val="22"/>
              </w:rPr>
            </w:pPr>
          </w:p>
          <w:p w:rsidR="00786028" w:rsidRPr="00751121" w:rsidRDefault="00786028" w:rsidP="00786028">
            <w:pPr>
              <w:rPr>
                <w:sz w:val="22"/>
                <w:szCs w:val="22"/>
              </w:rPr>
            </w:pPr>
          </w:p>
        </w:tc>
        <w:tc>
          <w:tcPr>
            <w:tcW w:w="2836" w:type="dxa"/>
          </w:tcPr>
          <w:p w:rsidR="00786028" w:rsidRPr="00751121" w:rsidRDefault="00786028" w:rsidP="00786028">
            <w:pPr>
              <w:rPr>
                <w:sz w:val="22"/>
                <w:szCs w:val="22"/>
              </w:rPr>
            </w:pPr>
            <w:r w:rsidRPr="00751121">
              <w:rPr>
                <w:sz w:val="22"/>
                <w:szCs w:val="22"/>
              </w:rPr>
              <w:lastRenderedPageBreak/>
              <w:t xml:space="preserve">Разработка проекта благоустройства бульвара на пешеходном участке  </w:t>
            </w:r>
            <w:r w:rsidRPr="00751121">
              <w:rPr>
                <w:sz w:val="22"/>
                <w:szCs w:val="22"/>
              </w:rPr>
              <w:lastRenderedPageBreak/>
              <w:t xml:space="preserve">улицы Коли Подрядчикова от примыкания ее к улице Константинова до примыкания к ней улицы Русинова в </w:t>
            </w:r>
          </w:p>
          <w:p w:rsidR="00786028" w:rsidRPr="00751121" w:rsidRDefault="00786028" w:rsidP="00786028">
            <w:pPr>
              <w:rPr>
                <w:sz w:val="22"/>
                <w:szCs w:val="22"/>
              </w:rPr>
            </w:pPr>
            <w:r w:rsidRPr="00751121">
              <w:rPr>
                <w:sz w:val="22"/>
                <w:szCs w:val="22"/>
              </w:rPr>
              <w:t>г. Гатчина 1 этап</w:t>
            </w:r>
          </w:p>
        </w:tc>
        <w:tc>
          <w:tcPr>
            <w:tcW w:w="1419" w:type="dxa"/>
          </w:tcPr>
          <w:p w:rsidR="00786028" w:rsidRPr="00751121" w:rsidRDefault="00786028" w:rsidP="00786028">
            <w:pPr>
              <w:jc w:val="center"/>
              <w:rPr>
                <w:sz w:val="22"/>
                <w:szCs w:val="22"/>
              </w:rPr>
            </w:pPr>
            <w:r w:rsidRPr="00751121">
              <w:rPr>
                <w:sz w:val="22"/>
                <w:szCs w:val="22"/>
              </w:rPr>
              <w:lastRenderedPageBreak/>
              <w:t>3 кв. 2016</w:t>
            </w:r>
          </w:p>
        </w:tc>
        <w:tc>
          <w:tcPr>
            <w:tcW w:w="2551" w:type="dxa"/>
            <w:gridSpan w:val="2"/>
          </w:tcPr>
          <w:p w:rsidR="00786028" w:rsidRPr="00751121" w:rsidRDefault="00786028" w:rsidP="00786028">
            <w:pPr>
              <w:rPr>
                <w:sz w:val="22"/>
                <w:szCs w:val="22"/>
              </w:rPr>
            </w:pPr>
            <w:r w:rsidRPr="00751121">
              <w:rPr>
                <w:sz w:val="22"/>
                <w:szCs w:val="22"/>
              </w:rPr>
              <w:t xml:space="preserve">Отдел градостроительного развития территории </w:t>
            </w:r>
          </w:p>
        </w:tc>
        <w:tc>
          <w:tcPr>
            <w:tcW w:w="3261" w:type="dxa"/>
            <w:gridSpan w:val="2"/>
            <w:vMerge w:val="restart"/>
          </w:tcPr>
          <w:p w:rsidR="00786028" w:rsidRPr="00751121" w:rsidRDefault="00786028" w:rsidP="00786028">
            <w:pPr>
              <w:rPr>
                <w:b/>
                <w:sz w:val="22"/>
                <w:szCs w:val="22"/>
              </w:rPr>
            </w:pPr>
            <w:r w:rsidRPr="00751121">
              <w:rPr>
                <w:rStyle w:val="0pt"/>
                <w:rFonts w:eastAsiaTheme="minorHAnsi"/>
                <w:b w:val="0"/>
                <w:sz w:val="22"/>
                <w:szCs w:val="22"/>
              </w:rPr>
              <w:t xml:space="preserve">создание комфортной, благоустроенной, рекреационной среду для </w:t>
            </w:r>
            <w:r w:rsidRPr="00751121">
              <w:rPr>
                <w:rStyle w:val="0pt"/>
                <w:rFonts w:eastAsiaTheme="majorEastAsia"/>
                <w:b w:val="0"/>
                <w:sz w:val="22"/>
                <w:szCs w:val="22"/>
              </w:rPr>
              <w:t xml:space="preserve"> </w:t>
            </w:r>
            <w:r w:rsidRPr="00751121">
              <w:rPr>
                <w:rStyle w:val="0pt"/>
                <w:rFonts w:eastAsiaTheme="minorHAnsi"/>
                <w:b w:val="0"/>
                <w:sz w:val="22"/>
                <w:szCs w:val="22"/>
              </w:rPr>
              <w:lastRenderedPageBreak/>
              <w:t xml:space="preserve">жителей микрорайона «Хохлово поле»:                                                      - с учетом существующей градостроительной ситуации, включая планы развития прилегающей территории и существующих ключевых объектов на территории микрорайона, в соответствии с нормами и правилами проектирования комплексного благоустройства;                                                                    - в соответствии с Правилами землепользования и застройки муниципального образования «Город Гатчина» </w:t>
            </w:r>
          </w:p>
        </w:tc>
        <w:tc>
          <w:tcPr>
            <w:tcW w:w="4536" w:type="dxa"/>
            <w:gridSpan w:val="2"/>
            <w:vMerge w:val="restart"/>
          </w:tcPr>
          <w:p w:rsidR="00786028" w:rsidRPr="00751121" w:rsidRDefault="00786028" w:rsidP="00786028">
            <w:pPr>
              <w:rPr>
                <w:sz w:val="22"/>
                <w:szCs w:val="22"/>
              </w:rPr>
            </w:pPr>
            <w:r w:rsidRPr="00751121">
              <w:rPr>
                <w:sz w:val="22"/>
                <w:szCs w:val="22"/>
              </w:rPr>
              <w:lastRenderedPageBreak/>
              <w:t xml:space="preserve">Финансирование в рамках подпрограммы  </w:t>
            </w:r>
            <w:r w:rsidRPr="00751121">
              <w:rPr>
                <w:b/>
                <w:sz w:val="22"/>
                <w:szCs w:val="22"/>
              </w:rPr>
              <w:t>«</w:t>
            </w:r>
            <w:r w:rsidRPr="00751121">
              <w:rPr>
                <w:sz w:val="22"/>
                <w:szCs w:val="22"/>
              </w:rPr>
              <w:t xml:space="preserve">Комплексное развитие и модернизация дорог, улиц и дорожной инфраструктуры, </w:t>
            </w:r>
            <w:r w:rsidRPr="00751121">
              <w:rPr>
                <w:sz w:val="22"/>
                <w:szCs w:val="22"/>
              </w:rPr>
              <w:lastRenderedPageBreak/>
              <w:t xml:space="preserve">территорий общего пользования и благоустройства придомовых территорий МО «Город Гатчина» на 2015 год и плановый период 2016-2017 годов» </w:t>
            </w:r>
          </w:p>
          <w:p w:rsidR="00786028" w:rsidRPr="00751121" w:rsidRDefault="00786028" w:rsidP="00786028">
            <w:pPr>
              <w:rPr>
                <w:sz w:val="22"/>
                <w:szCs w:val="22"/>
              </w:rPr>
            </w:pPr>
            <w:r w:rsidRPr="00751121">
              <w:rPr>
                <w:sz w:val="22"/>
                <w:szCs w:val="22"/>
              </w:rPr>
              <w:t xml:space="preserve">в сумме 1100,0 тыс. рублей   </w:t>
            </w:r>
          </w:p>
        </w:tc>
      </w:tr>
      <w:tr w:rsidR="00786028" w:rsidRPr="00751121" w:rsidTr="0072495A">
        <w:tc>
          <w:tcPr>
            <w:tcW w:w="816" w:type="dxa"/>
          </w:tcPr>
          <w:p w:rsidR="00786028" w:rsidRPr="00751121" w:rsidRDefault="00786028" w:rsidP="00C918BF">
            <w:pPr>
              <w:rPr>
                <w:sz w:val="22"/>
                <w:szCs w:val="22"/>
              </w:rPr>
            </w:pPr>
            <w:r w:rsidRPr="00751121">
              <w:rPr>
                <w:sz w:val="22"/>
                <w:szCs w:val="22"/>
              </w:rPr>
              <w:lastRenderedPageBreak/>
              <w:t>2.1.2</w:t>
            </w:r>
            <w:r w:rsidR="00C918BF">
              <w:rPr>
                <w:sz w:val="22"/>
                <w:szCs w:val="22"/>
              </w:rPr>
              <w:t>6</w:t>
            </w:r>
          </w:p>
        </w:tc>
        <w:tc>
          <w:tcPr>
            <w:tcW w:w="2836" w:type="dxa"/>
          </w:tcPr>
          <w:p w:rsidR="00786028" w:rsidRPr="00751121" w:rsidRDefault="00786028" w:rsidP="00786028">
            <w:pPr>
              <w:rPr>
                <w:sz w:val="22"/>
                <w:szCs w:val="22"/>
              </w:rPr>
            </w:pPr>
            <w:r w:rsidRPr="00751121">
              <w:rPr>
                <w:sz w:val="22"/>
                <w:szCs w:val="22"/>
              </w:rPr>
              <w:t xml:space="preserve">Выполнение работ по благоустройству бульвара на пешеходном участке  улицы Коли Подрядчикова от примыкания ее к улице Константинова до примыкания к ней улицы Русинова в </w:t>
            </w:r>
          </w:p>
          <w:p w:rsidR="00786028" w:rsidRPr="00751121" w:rsidRDefault="00786028" w:rsidP="00786028">
            <w:pPr>
              <w:rPr>
                <w:sz w:val="22"/>
                <w:szCs w:val="22"/>
              </w:rPr>
            </w:pPr>
            <w:r w:rsidRPr="00751121">
              <w:rPr>
                <w:sz w:val="22"/>
                <w:szCs w:val="22"/>
              </w:rPr>
              <w:t>г. Гатчина. 2-й этап</w:t>
            </w:r>
          </w:p>
        </w:tc>
        <w:tc>
          <w:tcPr>
            <w:tcW w:w="1419" w:type="dxa"/>
          </w:tcPr>
          <w:p w:rsidR="00786028" w:rsidRPr="00751121" w:rsidRDefault="00786028" w:rsidP="00786028">
            <w:pPr>
              <w:jc w:val="center"/>
              <w:rPr>
                <w:sz w:val="22"/>
                <w:szCs w:val="22"/>
              </w:rPr>
            </w:pPr>
            <w:r w:rsidRPr="00751121">
              <w:rPr>
                <w:sz w:val="22"/>
                <w:szCs w:val="22"/>
              </w:rPr>
              <w:t>3 кв. 2017</w:t>
            </w:r>
          </w:p>
        </w:tc>
        <w:tc>
          <w:tcPr>
            <w:tcW w:w="2551" w:type="dxa"/>
            <w:gridSpan w:val="2"/>
          </w:tcPr>
          <w:p w:rsidR="00786028" w:rsidRPr="00751121" w:rsidRDefault="00786028" w:rsidP="00786028">
            <w:pPr>
              <w:rPr>
                <w:sz w:val="22"/>
                <w:szCs w:val="22"/>
              </w:rPr>
            </w:pPr>
            <w:r w:rsidRPr="00751121">
              <w:rPr>
                <w:sz w:val="22"/>
                <w:szCs w:val="22"/>
              </w:rPr>
              <w:t xml:space="preserve">Отдел капитального строительства </w:t>
            </w:r>
          </w:p>
        </w:tc>
        <w:tc>
          <w:tcPr>
            <w:tcW w:w="3261" w:type="dxa"/>
            <w:gridSpan w:val="2"/>
            <w:vMerge/>
          </w:tcPr>
          <w:p w:rsidR="00786028" w:rsidRPr="00751121" w:rsidRDefault="00786028" w:rsidP="00786028">
            <w:pPr>
              <w:rPr>
                <w:rStyle w:val="0pt"/>
                <w:rFonts w:eastAsiaTheme="minorHAnsi"/>
                <w:b w:val="0"/>
                <w:sz w:val="22"/>
                <w:szCs w:val="22"/>
              </w:rPr>
            </w:pPr>
          </w:p>
        </w:tc>
        <w:tc>
          <w:tcPr>
            <w:tcW w:w="4536" w:type="dxa"/>
            <w:gridSpan w:val="2"/>
            <w:vMerge/>
          </w:tcPr>
          <w:p w:rsidR="00786028" w:rsidRPr="00751121" w:rsidRDefault="00786028" w:rsidP="00786028">
            <w:pPr>
              <w:rPr>
                <w:sz w:val="22"/>
                <w:szCs w:val="22"/>
              </w:rPr>
            </w:pPr>
          </w:p>
        </w:tc>
      </w:tr>
      <w:tr w:rsidR="00786028" w:rsidRPr="00751121" w:rsidTr="0072495A">
        <w:tc>
          <w:tcPr>
            <w:tcW w:w="816" w:type="dxa"/>
          </w:tcPr>
          <w:p w:rsidR="00786028" w:rsidRPr="00751121" w:rsidRDefault="00786028" w:rsidP="00786028">
            <w:pPr>
              <w:rPr>
                <w:sz w:val="22"/>
                <w:szCs w:val="22"/>
              </w:rPr>
            </w:pPr>
            <w:r w:rsidRPr="00751121">
              <w:rPr>
                <w:sz w:val="22"/>
                <w:szCs w:val="22"/>
              </w:rPr>
              <w:t>2.1.2</w:t>
            </w:r>
            <w:r w:rsidR="00C918BF">
              <w:rPr>
                <w:sz w:val="22"/>
                <w:szCs w:val="22"/>
              </w:rPr>
              <w:t>7</w:t>
            </w:r>
          </w:p>
          <w:p w:rsidR="00786028" w:rsidRPr="00751121" w:rsidRDefault="00786028" w:rsidP="00786028">
            <w:pPr>
              <w:rPr>
                <w:sz w:val="22"/>
                <w:szCs w:val="22"/>
              </w:rPr>
            </w:pPr>
          </w:p>
          <w:p w:rsidR="00786028" w:rsidRPr="00751121" w:rsidRDefault="00786028" w:rsidP="00786028">
            <w:pPr>
              <w:rPr>
                <w:sz w:val="22"/>
                <w:szCs w:val="22"/>
              </w:rPr>
            </w:pPr>
          </w:p>
          <w:p w:rsidR="00786028" w:rsidRPr="00751121" w:rsidRDefault="00786028" w:rsidP="00786028">
            <w:pPr>
              <w:rPr>
                <w:sz w:val="22"/>
                <w:szCs w:val="22"/>
              </w:rPr>
            </w:pPr>
          </w:p>
        </w:tc>
        <w:tc>
          <w:tcPr>
            <w:tcW w:w="2836" w:type="dxa"/>
          </w:tcPr>
          <w:p w:rsidR="00786028" w:rsidRPr="00751121" w:rsidRDefault="00786028" w:rsidP="00786028">
            <w:pPr>
              <w:rPr>
                <w:sz w:val="22"/>
                <w:szCs w:val="22"/>
              </w:rPr>
            </w:pPr>
            <w:r w:rsidRPr="00751121">
              <w:rPr>
                <w:sz w:val="22"/>
                <w:szCs w:val="22"/>
              </w:rPr>
              <w:t xml:space="preserve">Строительство  путепровода в месте пересечения железнодорожных путей и автомобильной дороги общего пользования "Подъезд к г. Гатчина" </w:t>
            </w:r>
          </w:p>
          <w:p w:rsidR="00786028" w:rsidRPr="00751121" w:rsidRDefault="00786028" w:rsidP="00786028">
            <w:pPr>
              <w:rPr>
                <w:sz w:val="22"/>
                <w:szCs w:val="22"/>
              </w:rPr>
            </w:pPr>
            <w:r w:rsidRPr="00751121">
              <w:rPr>
                <w:sz w:val="22"/>
                <w:szCs w:val="22"/>
              </w:rPr>
              <w:t>2 этап - строительство трехпролетного  двухполостного   автодорожного  путепровода с подходами   по две полосы  движения</w:t>
            </w:r>
          </w:p>
        </w:tc>
        <w:tc>
          <w:tcPr>
            <w:tcW w:w="1419" w:type="dxa"/>
          </w:tcPr>
          <w:p w:rsidR="00786028" w:rsidRPr="00751121" w:rsidRDefault="00786028" w:rsidP="00786028">
            <w:pPr>
              <w:jc w:val="center"/>
              <w:rPr>
                <w:sz w:val="22"/>
                <w:szCs w:val="22"/>
              </w:rPr>
            </w:pPr>
            <w:r w:rsidRPr="00751121">
              <w:rPr>
                <w:sz w:val="22"/>
                <w:szCs w:val="22"/>
              </w:rPr>
              <w:t>3кв. 2016</w:t>
            </w:r>
          </w:p>
        </w:tc>
        <w:tc>
          <w:tcPr>
            <w:tcW w:w="2551" w:type="dxa"/>
            <w:gridSpan w:val="2"/>
          </w:tcPr>
          <w:p w:rsidR="00786028" w:rsidRPr="00751121" w:rsidRDefault="00786028" w:rsidP="00786028">
            <w:pPr>
              <w:rPr>
                <w:sz w:val="22"/>
                <w:szCs w:val="22"/>
              </w:rPr>
            </w:pPr>
            <w:r w:rsidRPr="00751121">
              <w:rPr>
                <w:sz w:val="22"/>
                <w:szCs w:val="22"/>
              </w:rPr>
              <w:t>Комитет  государственного  строительного надзора и  государственной экспертизы Ленинградской области (по согласованию)</w:t>
            </w:r>
          </w:p>
        </w:tc>
        <w:tc>
          <w:tcPr>
            <w:tcW w:w="3261" w:type="dxa"/>
            <w:gridSpan w:val="2"/>
          </w:tcPr>
          <w:p w:rsidR="00786028" w:rsidRPr="00751121" w:rsidRDefault="00786028" w:rsidP="00786028">
            <w:pPr>
              <w:rPr>
                <w:sz w:val="22"/>
                <w:szCs w:val="22"/>
              </w:rPr>
            </w:pPr>
          </w:p>
        </w:tc>
        <w:tc>
          <w:tcPr>
            <w:tcW w:w="4536" w:type="dxa"/>
            <w:gridSpan w:val="2"/>
          </w:tcPr>
          <w:p w:rsidR="00786028" w:rsidRPr="00751121" w:rsidRDefault="00901990" w:rsidP="00901990">
            <w:pPr>
              <w:rPr>
                <w:sz w:val="22"/>
                <w:szCs w:val="22"/>
              </w:rPr>
            </w:pPr>
            <w:r w:rsidRPr="00751121">
              <w:rPr>
                <w:sz w:val="22"/>
                <w:szCs w:val="22"/>
              </w:rPr>
              <w:t xml:space="preserve">Средства из  Федерального бюджета и бюджета </w:t>
            </w:r>
            <w:r w:rsidR="00786028" w:rsidRPr="00751121">
              <w:rPr>
                <w:sz w:val="22"/>
                <w:szCs w:val="22"/>
              </w:rPr>
              <w:t>Ленинградской области  (справочно)</w:t>
            </w:r>
            <w:r w:rsidRPr="00751121">
              <w:rPr>
                <w:sz w:val="22"/>
                <w:szCs w:val="22"/>
              </w:rPr>
              <w:t>.</w:t>
            </w:r>
          </w:p>
        </w:tc>
      </w:tr>
      <w:tr w:rsidR="00786028" w:rsidRPr="00751121" w:rsidTr="0072495A">
        <w:trPr>
          <w:trHeight w:val="280"/>
        </w:trPr>
        <w:tc>
          <w:tcPr>
            <w:tcW w:w="816" w:type="dxa"/>
          </w:tcPr>
          <w:p w:rsidR="00786028" w:rsidRPr="00751121" w:rsidRDefault="00786028" w:rsidP="00786028">
            <w:pPr>
              <w:rPr>
                <w:sz w:val="22"/>
                <w:szCs w:val="22"/>
              </w:rPr>
            </w:pPr>
            <w:r w:rsidRPr="00751121">
              <w:rPr>
                <w:sz w:val="22"/>
                <w:szCs w:val="22"/>
              </w:rPr>
              <w:t>2.1.2</w:t>
            </w:r>
            <w:r w:rsidR="00C918BF">
              <w:rPr>
                <w:sz w:val="22"/>
                <w:szCs w:val="22"/>
              </w:rPr>
              <w:t>8</w:t>
            </w:r>
          </w:p>
          <w:p w:rsidR="00786028" w:rsidRPr="00751121" w:rsidRDefault="00786028" w:rsidP="00786028">
            <w:pPr>
              <w:rPr>
                <w:sz w:val="22"/>
                <w:szCs w:val="22"/>
              </w:rPr>
            </w:pPr>
          </w:p>
          <w:p w:rsidR="00786028" w:rsidRPr="00751121" w:rsidRDefault="00786028" w:rsidP="00786028">
            <w:pPr>
              <w:rPr>
                <w:sz w:val="22"/>
                <w:szCs w:val="22"/>
              </w:rPr>
            </w:pPr>
          </w:p>
        </w:tc>
        <w:tc>
          <w:tcPr>
            <w:tcW w:w="2836" w:type="dxa"/>
          </w:tcPr>
          <w:p w:rsidR="00786028" w:rsidRPr="00751121" w:rsidRDefault="00786028" w:rsidP="00786028">
            <w:pPr>
              <w:rPr>
                <w:sz w:val="22"/>
                <w:szCs w:val="22"/>
              </w:rPr>
            </w:pPr>
            <w:r w:rsidRPr="00751121">
              <w:rPr>
                <w:sz w:val="22"/>
                <w:szCs w:val="22"/>
              </w:rPr>
              <w:t xml:space="preserve">Строительство поликлиники на 380 посещений в смену. Ленинградская область,        г. Гатчина, микрорайон </w:t>
            </w:r>
            <w:r w:rsidRPr="00751121">
              <w:rPr>
                <w:sz w:val="22"/>
                <w:szCs w:val="22"/>
              </w:rPr>
              <w:lastRenderedPageBreak/>
              <w:t>«Аэродром»</w:t>
            </w:r>
          </w:p>
          <w:p w:rsidR="00786028" w:rsidRPr="00751121" w:rsidRDefault="00786028" w:rsidP="00786028">
            <w:pPr>
              <w:rPr>
                <w:sz w:val="22"/>
                <w:szCs w:val="22"/>
              </w:rPr>
            </w:pPr>
            <w:r w:rsidRPr="00751121">
              <w:rPr>
                <w:sz w:val="22"/>
                <w:szCs w:val="22"/>
              </w:rPr>
              <w:t xml:space="preserve"> </w:t>
            </w:r>
          </w:p>
        </w:tc>
        <w:tc>
          <w:tcPr>
            <w:tcW w:w="1419" w:type="dxa"/>
          </w:tcPr>
          <w:p w:rsidR="00786028" w:rsidRPr="00751121" w:rsidRDefault="00786028" w:rsidP="00786028">
            <w:pPr>
              <w:jc w:val="center"/>
              <w:rPr>
                <w:sz w:val="22"/>
                <w:szCs w:val="22"/>
              </w:rPr>
            </w:pPr>
            <w:r w:rsidRPr="00751121">
              <w:rPr>
                <w:sz w:val="22"/>
                <w:szCs w:val="22"/>
              </w:rPr>
              <w:lastRenderedPageBreak/>
              <w:t>4кв. 2017</w:t>
            </w:r>
          </w:p>
        </w:tc>
        <w:tc>
          <w:tcPr>
            <w:tcW w:w="2551" w:type="dxa"/>
            <w:gridSpan w:val="2"/>
          </w:tcPr>
          <w:p w:rsidR="00786028" w:rsidRPr="00751121" w:rsidRDefault="00786028" w:rsidP="00786028">
            <w:pPr>
              <w:rPr>
                <w:sz w:val="22"/>
                <w:szCs w:val="22"/>
              </w:rPr>
            </w:pPr>
            <w:r w:rsidRPr="00751121">
              <w:rPr>
                <w:sz w:val="22"/>
                <w:szCs w:val="22"/>
              </w:rPr>
              <w:t xml:space="preserve">Комитет  государственного  строительного надзора и  государственной экспертизы </w:t>
            </w:r>
            <w:r w:rsidRPr="00751121">
              <w:rPr>
                <w:sz w:val="22"/>
                <w:szCs w:val="22"/>
              </w:rPr>
              <w:lastRenderedPageBreak/>
              <w:t>Ленинградской области  (по согласованию)</w:t>
            </w:r>
          </w:p>
        </w:tc>
        <w:tc>
          <w:tcPr>
            <w:tcW w:w="3261" w:type="dxa"/>
            <w:gridSpan w:val="2"/>
          </w:tcPr>
          <w:p w:rsidR="00786028" w:rsidRPr="00751121" w:rsidRDefault="00786028" w:rsidP="00786028">
            <w:pPr>
              <w:rPr>
                <w:sz w:val="22"/>
                <w:szCs w:val="22"/>
              </w:rPr>
            </w:pPr>
          </w:p>
        </w:tc>
        <w:tc>
          <w:tcPr>
            <w:tcW w:w="4536" w:type="dxa"/>
            <w:gridSpan w:val="2"/>
          </w:tcPr>
          <w:p w:rsidR="00786028" w:rsidRPr="00751121" w:rsidRDefault="00786028" w:rsidP="00786028">
            <w:pPr>
              <w:rPr>
                <w:sz w:val="22"/>
                <w:szCs w:val="22"/>
              </w:rPr>
            </w:pPr>
            <w:r w:rsidRPr="00751121">
              <w:rPr>
                <w:sz w:val="22"/>
                <w:szCs w:val="22"/>
              </w:rPr>
              <w:t xml:space="preserve">396 137, 3 тыс. рублей   </w:t>
            </w:r>
          </w:p>
          <w:p w:rsidR="00786028" w:rsidRPr="00751121" w:rsidRDefault="00786028" w:rsidP="00786028">
            <w:pPr>
              <w:rPr>
                <w:sz w:val="22"/>
                <w:szCs w:val="22"/>
              </w:rPr>
            </w:pPr>
            <w:r w:rsidRPr="00751121">
              <w:rPr>
                <w:sz w:val="22"/>
                <w:szCs w:val="22"/>
              </w:rPr>
              <w:t>бюджет Ленинградской области (справочно)</w:t>
            </w:r>
          </w:p>
        </w:tc>
      </w:tr>
      <w:tr w:rsidR="00786028" w:rsidRPr="00751121" w:rsidTr="0072495A">
        <w:trPr>
          <w:trHeight w:val="280"/>
        </w:trPr>
        <w:tc>
          <w:tcPr>
            <w:tcW w:w="816" w:type="dxa"/>
          </w:tcPr>
          <w:p w:rsidR="00786028" w:rsidRPr="00751121" w:rsidRDefault="00786028" w:rsidP="00C918BF">
            <w:pPr>
              <w:rPr>
                <w:sz w:val="22"/>
                <w:szCs w:val="22"/>
              </w:rPr>
            </w:pPr>
            <w:r w:rsidRPr="00751121">
              <w:rPr>
                <w:sz w:val="22"/>
                <w:szCs w:val="22"/>
              </w:rPr>
              <w:t>2.1.2</w:t>
            </w:r>
            <w:r w:rsidR="00C918BF">
              <w:rPr>
                <w:sz w:val="22"/>
                <w:szCs w:val="22"/>
              </w:rPr>
              <w:t>9</w:t>
            </w:r>
          </w:p>
        </w:tc>
        <w:tc>
          <w:tcPr>
            <w:tcW w:w="2836" w:type="dxa"/>
          </w:tcPr>
          <w:p w:rsidR="00786028" w:rsidRPr="00751121" w:rsidRDefault="00786028" w:rsidP="00786028">
            <w:pPr>
              <w:rPr>
                <w:bCs/>
                <w:sz w:val="22"/>
                <w:szCs w:val="22"/>
              </w:rPr>
            </w:pPr>
            <w:r w:rsidRPr="00751121">
              <w:rPr>
                <w:bCs/>
                <w:sz w:val="22"/>
                <w:szCs w:val="22"/>
              </w:rPr>
              <w:t>Проектирование и строительство фельдшерско-акушерского пункта  м</w:t>
            </w:r>
            <w:r w:rsidR="0072495A">
              <w:rPr>
                <w:bCs/>
                <w:sz w:val="22"/>
                <w:szCs w:val="22"/>
              </w:rPr>
              <w:t>икрорайо</w:t>
            </w:r>
            <w:r w:rsidRPr="00751121">
              <w:rPr>
                <w:bCs/>
                <w:sz w:val="22"/>
                <w:szCs w:val="22"/>
              </w:rPr>
              <w:t>н Мариенбург г.Гатчина:</w:t>
            </w:r>
          </w:p>
          <w:p w:rsidR="00786028" w:rsidRPr="00751121" w:rsidRDefault="00786028" w:rsidP="00786028">
            <w:pPr>
              <w:rPr>
                <w:bCs/>
                <w:sz w:val="22"/>
                <w:szCs w:val="22"/>
              </w:rPr>
            </w:pPr>
            <w:r w:rsidRPr="00751121">
              <w:rPr>
                <w:bCs/>
                <w:sz w:val="22"/>
                <w:szCs w:val="22"/>
              </w:rPr>
              <w:t>1-й этап: проектирование</w:t>
            </w:r>
          </w:p>
        </w:tc>
        <w:tc>
          <w:tcPr>
            <w:tcW w:w="1419" w:type="dxa"/>
          </w:tcPr>
          <w:p w:rsidR="00786028" w:rsidRPr="00751121" w:rsidRDefault="00786028" w:rsidP="00786028">
            <w:pPr>
              <w:jc w:val="center"/>
              <w:rPr>
                <w:sz w:val="22"/>
                <w:szCs w:val="22"/>
              </w:rPr>
            </w:pPr>
            <w:r w:rsidRPr="00751121">
              <w:rPr>
                <w:sz w:val="22"/>
                <w:szCs w:val="22"/>
              </w:rPr>
              <w:t>2 кв. 2017</w:t>
            </w:r>
          </w:p>
        </w:tc>
        <w:tc>
          <w:tcPr>
            <w:tcW w:w="2551" w:type="dxa"/>
            <w:gridSpan w:val="2"/>
          </w:tcPr>
          <w:p w:rsidR="00786028" w:rsidRPr="00751121" w:rsidRDefault="00786028" w:rsidP="00786028">
            <w:pPr>
              <w:rPr>
                <w:sz w:val="22"/>
                <w:szCs w:val="22"/>
              </w:rPr>
            </w:pPr>
            <w:r w:rsidRPr="00751121">
              <w:rPr>
                <w:sz w:val="22"/>
                <w:szCs w:val="22"/>
              </w:rPr>
              <w:t xml:space="preserve">Отдел капитального строительства </w:t>
            </w:r>
          </w:p>
        </w:tc>
        <w:tc>
          <w:tcPr>
            <w:tcW w:w="3261" w:type="dxa"/>
            <w:gridSpan w:val="2"/>
          </w:tcPr>
          <w:p w:rsidR="00786028" w:rsidRPr="00751121" w:rsidRDefault="00786028" w:rsidP="00786028">
            <w:pPr>
              <w:rPr>
                <w:sz w:val="22"/>
                <w:szCs w:val="22"/>
              </w:rPr>
            </w:pPr>
          </w:p>
        </w:tc>
        <w:tc>
          <w:tcPr>
            <w:tcW w:w="4536" w:type="dxa"/>
            <w:gridSpan w:val="2"/>
          </w:tcPr>
          <w:p w:rsidR="00786028" w:rsidRPr="00751121" w:rsidRDefault="00786028" w:rsidP="00786028">
            <w:pPr>
              <w:rPr>
                <w:sz w:val="22"/>
                <w:szCs w:val="22"/>
              </w:rPr>
            </w:pPr>
            <w:r w:rsidRPr="00751121">
              <w:rPr>
                <w:sz w:val="22"/>
                <w:szCs w:val="22"/>
              </w:rPr>
              <w:t xml:space="preserve">Финансирование в рамках подпрограммы  </w:t>
            </w:r>
            <w:r w:rsidRPr="00751121">
              <w:rPr>
                <w:b/>
                <w:sz w:val="22"/>
                <w:szCs w:val="22"/>
              </w:rPr>
              <w:t>«</w:t>
            </w:r>
            <w:r w:rsidRPr="00751121">
              <w:rPr>
                <w:sz w:val="22"/>
                <w:szCs w:val="22"/>
              </w:rPr>
              <w:t>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 год и плановый период 2016-2017 годов», в том числе из средств бюджета Ленинградской области в сумме 2 000,0 тыс. рублей  (справочно)</w:t>
            </w:r>
          </w:p>
        </w:tc>
      </w:tr>
      <w:tr w:rsidR="00786028" w:rsidRPr="00751121" w:rsidTr="0072495A">
        <w:trPr>
          <w:trHeight w:val="280"/>
        </w:trPr>
        <w:tc>
          <w:tcPr>
            <w:tcW w:w="816" w:type="dxa"/>
          </w:tcPr>
          <w:p w:rsidR="00786028" w:rsidRPr="00751121" w:rsidRDefault="00786028" w:rsidP="00C918BF">
            <w:pPr>
              <w:rPr>
                <w:sz w:val="22"/>
                <w:szCs w:val="22"/>
              </w:rPr>
            </w:pPr>
            <w:r w:rsidRPr="00751121">
              <w:rPr>
                <w:sz w:val="22"/>
                <w:szCs w:val="22"/>
              </w:rPr>
              <w:t>2.1.</w:t>
            </w:r>
            <w:r w:rsidR="00C918BF">
              <w:rPr>
                <w:sz w:val="22"/>
                <w:szCs w:val="22"/>
              </w:rPr>
              <w:t>30</w:t>
            </w:r>
          </w:p>
        </w:tc>
        <w:tc>
          <w:tcPr>
            <w:tcW w:w="2836" w:type="dxa"/>
          </w:tcPr>
          <w:p w:rsidR="00786028" w:rsidRPr="00751121" w:rsidRDefault="00786028" w:rsidP="00786028">
            <w:pPr>
              <w:rPr>
                <w:bCs/>
                <w:sz w:val="22"/>
                <w:szCs w:val="22"/>
              </w:rPr>
            </w:pPr>
            <w:r w:rsidRPr="00751121">
              <w:rPr>
                <w:bCs/>
                <w:sz w:val="22"/>
                <w:szCs w:val="22"/>
              </w:rPr>
              <w:t xml:space="preserve">Проектирование и строительство фельдшерско-акушерского пункта  </w:t>
            </w:r>
          </w:p>
          <w:p w:rsidR="00786028" w:rsidRPr="00751121" w:rsidRDefault="00786028" w:rsidP="00786028">
            <w:pPr>
              <w:rPr>
                <w:bCs/>
                <w:sz w:val="22"/>
                <w:szCs w:val="22"/>
              </w:rPr>
            </w:pPr>
            <w:r w:rsidRPr="00751121">
              <w:rPr>
                <w:bCs/>
                <w:sz w:val="22"/>
                <w:szCs w:val="22"/>
              </w:rPr>
              <w:t>м-рн Мариенбург г.Гатчина:</w:t>
            </w:r>
          </w:p>
          <w:p w:rsidR="00786028" w:rsidRPr="00751121" w:rsidRDefault="00786028" w:rsidP="00786028">
            <w:pPr>
              <w:rPr>
                <w:bCs/>
                <w:sz w:val="22"/>
                <w:szCs w:val="22"/>
              </w:rPr>
            </w:pPr>
            <w:r w:rsidRPr="00751121">
              <w:rPr>
                <w:bCs/>
                <w:sz w:val="22"/>
                <w:szCs w:val="22"/>
              </w:rPr>
              <w:t>2-й этап: строительство</w:t>
            </w:r>
          </w:p>
        </w:tc>
        <w:tc>
          <w:tcPr>
            <w:tcW w:w="1419" w:type="dxa"/>
          </w:tcPr>
          <w:p w:rsidR="00786028" w:rsidRPr="00751121" w:rsidRDefault="00786028" w:rsidP="00786028">
            <w:pPr>
              <w:jc w:val="center"/>
              <w:rPr>
                <w:sz w:val="22"/>
                <w:szCs w:val="22"/>
              </w:rPr>
            </w:pPr>
            <w:r w:rsidRPr="00751121">
              <w:rPr>
                <w:sz w:val="22"/>
                <w:szCs w:val="22"/>
              </w:rPr>
              <w:t>4кв. 2018</w:t>
            </w:r>
          </w:p>
        </w:tc>
        <w:tc>
          <w:tcPr>
            <w:tcW w:w="2551" w:type="dxa"/>
            <w:gridSpan w:val="2"/>
          </w:tcPr>
          <w:p w:rsidR="00786028" w:rsidRPr="00751121" w:rsidRDefault="00786028" w:rsidP="00786028">
            <w:pPr>
              <w:rPr>
                <w:sz w:val="22"/>
                <w:szCs w:val="22"/>
              </w:rPr>
            </w:pPr>
            <w:r w:rsidRPr="00751121">
              <w:rPr>
                <w:sz w:val="22"/>
                <w:szCs w:val="22"/>
              </w:rPr>
              <w:t xml:space="preserve">Отдел капитального строительства </w:t>
            </w:r>
          </w:p>
        </w:tc>
        <w:tc>
          <w:tcPr>
            <w:tcW w:w="3261" w:type="dxa"/>
            <w:gridSpan w:val="2"/>
          </w:tcPr>
          <w:p w:rsidR="00786028" w:rsidRPr="00751121" w:rsidRDefault="00786028" w:rsidP="00786028">
            <w:pPr>
              <w:rPr>
                <w:sz w:val="22"/>
                <w:szCs w:val="22"/>
              </w:rPr>
            </w:pPr>
          </w:p>
        </w:tc>
        <w:tc>
          <w:tcPr>
            <w:tcW w:w="4536" w:type="dxa"/>
            <w:gridSpan w:val="2"/>
          </w:tcPr>
          <w:p w:rsidR="00786028" w:rsidRPr="00751121" w:rsidRDefault="00786028" w:rsidP="00786028">
            <w:pPr>
              <w:rPr>
                <w:sz w:val="22"/>
                <w:szCs w:val="22"/>
              </w:rPr>
            </w:pPr>
            <w:r w:rsidRPr="00751121">
              <w:rPr>
                <w:sz w:val="22"/>
                <w:szCs w:val="22"/>
              </w:rPr>
              <w:t xml:space="preserve">Финансирование в рамках подпрограммы  </w:t>
            </w:r>
            <w:r w:rsidRPr="00751121">
              <w:rPr>
                <w:b/>
                <w:sz w:val="22"/>
                <w:szCs w:val="22"/>
              </w:rPr>
              <w:t>«</w:t>
            </w:r>
            <w:r w:rsidRPr="00751121">
              <w:rPr>
                <w:sz w:val="22"/>
                <w:szCs w:val="22"/>
              </w:rPr>
              <w:t>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 год и плановый период 2016-2017 годов», в том числе из средств бюджета Ленинградской области в сумме Стоимость уточняется - (справочно).</w:t>
            </w:r>
          </w:p>
        </w:tc>
      </w:tr>
      <w:tr w:rsidR="00786028" w:rsidRPr="00751121" w:rsidTr="0072495A">
        <w:tc>
          <w:tcPr>
            <w:tcW w:w="816" w:type="dxa"/>
          </w:tcPr>
          <w:p w:rsidR="00786028" w:rsidRPr="00751121" w:rsidRDefault="00786028" w:rsidP="00786028">
            <w:pPr>
              <w:rPr>
                <w:sz w:val="22"/>
                <w:szCs w:val="22"/>
              </w:rPr>
            </w:pPr>
            <w:r w:rsidRPr="00751121">
              <w:rPr>
                <w:sz w:val="22"/>
                <w:szCs w:val="22"/>
              </w:rPr>
              <w:t>2.1.3</w:t>
            </w:r>
            <w:r w:rsidR="00C918BF">
              <w:rPr>
                <w:sz w:val="22"/>
                <w:szCs w:val="22"/>
              </w:rPr>
              <w:t>11</w:t>
            </w:r>
          </w:p>
          <w:p w:rsidR="00786028" w:rsidRPr="00751121" w:rsidRDefault="00786028" w:rsidP="00786028">
            <w:pPr>
              <w:rPr>
                <w:sz w:val="22"/>
                <w:szCs w:val="22"/>
              </w:rPr>
            </w:pPr>
          </w:p>
        </w:tc>
        <w:tc>
          <w:tcPr>
            <w:tcW w:w="2836" w:type="dxa"/>
          </w:tcPr>
          <w:p w:rsidR="00786028" w:rsidRPr="00751121" w:rsidRDefault="00786028" w:rsidP="00786028">
            <w:pPr>
              <w:rPr>
                <w:bCs/>
                <w:sz w:val="22"/>
                <w:szCs w:val="22"/>
              </w:rPr>
            </w:pPr>
            <w:r w:rsidRPr="00751121">
              <w:rPr>
                <w:bCs/>
                <w:sz w:val="22"/>
                <w:szCs w:val="22"/>
              </w:rPr>
              <w:t xml:space="preserve">Строительство перинатального центра мощностью 130 коек  в </w:t>
            </w:r>
          </w:p>
          <w:p w:rsidR="00786028" w:rsidRPr="00751121" w:rsidRDefault="00786028" w:rsidP="00786028">
            <w:pPr>
              <w:rPr>
                <w:sz w:val="22"/>
                <w:szCs w:val="22"/>
              </w:rPr>
            </w:pPr>
            <w:r w:rsidRPr="00751121">
              <w:rPr>
                <w:bCs/>
                <w:sz w:val="22"/>
                <w:szCs w:val="22"/>
              </w:rPr>
              <w:t>г. Гатчине</w:t>
            </w:r>
          </w:p>
        </w:tc>
        <w:tc>
          <w:tcPr>
            <w:tcW w:w="1419" w:type="dxa"/>
          </w:tcPr>
          <w:p w:rsidR="00786028" w:rsidRPr="00751121" w:rsidRDefault="007A0CFE" w:rsidP="007A0CFE">
            <w:pPr>
              <w:jc w:val="center"/>
              <w:rPr>
                <w:sz w:val="22"/>
                <w:szCs w:val="22"/>
              </w:rPr>
            </w:pPr>
            <w:r w:rsidRPr="00751121">
              <w:rPr>
                <w:sz w:val="22"/>
                <w:szCs w:val="22"/>
              </w:rPr>
              <w:t>4</w:t>
            </w:r>
            <w:r w:rsidR="00786028" w:rsidRPr="00751121">
              <w:rPr>
                <w:sz w:val="22"/>
                <w:szCs w:val="22"/>
              </w:rPr>
              <w:t>кв. 201</w:t>
            </w:r>
            <w:r w:rsidRPr="00751121">
              <w:rPr>
                <w:sz w:val="22"/>
                <w:szCs w:val="22"/>
              </w:rPr>
              <w:t>7</w:t>
            </w:r>
          </w:p>
        </w:tc>
        <w:tc>
          <w:tcPr>
            <w:tcW w:w="2551" w:type="dxa"/>
            <w:gridSpan w:val="2"/>
          </w:tcPr>
          <w:p w:rsidR="00786028" w:rsidRPr="00751121" w:rsidRDefault="00786028" w:rsidP="00786028">
            <w:pPr>
              <w:rPr>
                <w:sz w:val="22"/>
                <w:szCs w:val="22"/>
              </w:rPr>
            </w:pPr>
            <w:r w:rsidRPr="00751121">
              <w:rPr>
                <w:sz w:val="22"/>
                <w:szCs w:val="22"/>
              </w:rPr>
              <w:t>Комитет  государственного  строительного надзора и  государственной экспертизы Ленинградской области (по согласованию)</w:t>
            </w:r>
          </w:p>
        </w:tc>
        <w:tc>
          <w:tcPr>
            <w:tcW w:w="3261" w:type="dxa"/>
            <w:gridSpan w:val="2"/>
          </w:tcPr>
          <w:p w:rsidR="00786028" w:rsidRPr="00751121" w:rsidRDefault="00786028" w:rsidP="00786028">
            <w:pPr>
              <w:rPr>
                <w:sz w:val="22"/>
                <w:szCs w:val="22"/>
              </w:rPr>
            </w:pPr>
            <w:r w:rsidRPr="00751121">
              <w:rPr>
                <w:sz w:val="22"/>
                <w:szCs w:val="22"/>
              </w:rPr>
              <w:t>вместимость объекта – 130 коек</w:t>
            </w:r>
          </w:p>
        </w:tc>
        <w:tc>
          <w:tcPr>
            <w:tcW w:w="4536" w:type="dxa"/>
            <w:gridSpan w:val="2"/>
          </w:tcPr>
          <w:p w:rsidR="00786028" w:rsidRPr="00751121" w:rsidRDefault="00901990" w:rsidP="00786028">
            <w:pPr>
              <w:rPr>
                <w:sz w:val="22"/>
                <w:szCs w:val="22"/>
              </w:rPr>
            </w:pPr>
            <w:r w:rsidRPr="00751121">
              <w:rPr>
                <w:sz w:val="22"/>
                <w:szCs w:val="22"/>
              </w:rPr>
              <w:t>Средства из  Федерального бюджета и бюджета Ленинградской области  (справочно).</w:t>
            </w:r>
          </w:p>
        </w:tc>
      </w:tr>
      <w:tr w:rsidR="00786028" w:rsidRPr="00751121" w:rsidTr="0072495A">
        <w:tc>
          <w:tcPr>
            <w:tcW w:w="816" w:type="dxa"/>
          </w:tcPr>
          <w:p w:rsidR="00786028" w:rsidRPr="00751121" w:rsidRDefault="00786028" w:rsidP="00786028">
            <w:pPr>
              <w:rPr>
                <w:sz w:val="22"/>
                <w:szCs w:val="22"/>
              </w:rPr>
            </w:pPr>
            <w:r w:rsidRPr="00751121">
              <w:rPr>
                <w:sz w:val="22"/>
                <w:szCs w:val="22"/>
              </w:rPr>
              <w:t>2.1.3</w:t>
            </w:r>
            <w:r w:rsidR="00C918BF">
              <w:rPr>
                <w:sz w:val="22"/>
                <w:szCs w:val="22"/>
              </w:rPr>
              <w:t>2</w:t>
            </w:r>
          </w:p>
          <w:p w:rsidR="00786028" w:rsidRPr="00751121" w:rsidRDefault="00786028" w:rsidP="00786028">
            <w:pPr>
              <w:rPr>
                <w:sz w:val="22"/>
                <w:szCs w:val="22"/>
              </w:rPr>
            </w:pPr>
          </w:p>
          <w:p w:rsidR="00786028" w:rsidRPr="00751121" w:rsidRDefault="00786028" w:rsidP="00786028">
            <w:pPr>
              <w:rPr>
                <w:sz w:val="22"/>
                <w:szCs w:val="22"/>
              </w:rPr>
            </w:pPr>
          </w:p>
        </w:tc>
        <w:tc>
          <w:tcPr>
            <w:tcW w:w="2836" w:type="dxa"/>
          </w:tcPr>
          <w:p w:rsidR="00786028" w:rsidRPr="00751121" w:rsidRDefault="00786028" w:rsidP="00786028">
            <w:pPr>
              <w:rPr>
                <w:bCs/>
                <w:sz w:val="22"/>
                <w:szCs w:val="22"/>
              </w:rPr>
            </w:pPr>
            <w:r w:rsidRPr="00751121">
              <w:rPr>
                <w:bCs/>
                <w:sz w:val="22"/>
                <w:szCs w:val="22"/>
              </w:rPr>
              <w:t>Строительство</w:t>
            </w:r>
          </w:p>
          <w:p w:rsidR="00786028" w:rsidRPr="00751121" w:rsidRDefault="00786028" w:rsidP="00786028">
            <w:pPr>
              <w:rPr>
                <w:sz w:val="22"/>
                <w:szCs w:val="22"/>
              </w:rPr>
            </w:pPr>
            <w:r w:rsidRPr="00751121">
              <w:rPr>
                <w:bCs/>
                <w:sz w:val="22"/>
                <w:szCs w:val="22"/>
              </w:rPr>
              <w:t>Северо-Западного нанотехнологического центра</w:t>
            </w:r>
          </w:p>
        </w:tc>
        <w:tc>
          <w:tcPr>
            <w:tcW w:w="1419" w:type="dxa"/>
          </w:tcPr>
          <w:p w:rsidR="00786028" w:rsidRPr="00751121" w:rsidRDefault="00786028" w:rsidP="00786028">
            <w:pPr>
              <w:jc w:val="center"/>
              <w:rPr>
                <w:sz w:val="22"/>
                <w:szCs w:val="22"/>
              </w:rPr>
            </w:pPr>
            <w:r w:rsidRPr="00751121">
              <w:rPr>
                <w:sz w:val="22"/>
                <w:szCs w:val="22"/>
              </w:rPr>
              <w:t>2кв. 2018</w:t>
            </w:r>
          </w:p>
        </w:tc>
        <w:tc>
          <w:tcPr>
            <w:tcW w:w="2551" w:type="dxa"/>
            <w:gridSpan w:val="2"/>
          </w:tcPr>
          <w:p w:rsidR="00786028" w:rsidRPr="00751121" w:rsidRDefault="00786028" w:rsidP="00786028">
            <w:pPr>
              <w:rPr>
                <w:sz w:val="22"/>
                <w:szCs w:val="22"/>
              </w:rPr>
            </w:pPr>
            <w:r w:rsidRPr="00751121">
              <w:rPr>
                <w:sz w:val="22"/>
                <w:szCs w:val="22"/>
              </w:rPr>
              <w:t>Комитет  государственного  строительного надзора и  государственной экспертизы Ленинградской области (по согласованию)</w:t>
            </w:r>
          </w:p>
        </w:tc>
        <w:tc>
          <w:tcPr>
            <w:tcW w:w="3261" w:type="dxa"/>
            <w:gridSpan w:val="2"/>
          </w:tcPr>
          <w:p w:rsidR="00786028" w:rsidRPr="00751121" w:rsidRDefault="00786028" w:rsidP="00786028">
            <w:pPr>
              <w:rPr>
                <w:sz w:val="22"/>
                <w:szCs w:val="22"/>
              </w:rPr>
            </w:pPr>
          </w:p>
        </w:tc>
        <w:tc>
          <w:tcPr>
            <w:tcW w:w="4536" w:type="dxa"/>
            <w:gridSpan w:val="2"/>
          </w:tcPr>
          <w:p w:rsidR="00786028" w:rsidRPr="00751121" w:rsidRDefault="00786028" w:rsidP="00786028">
            <w:pPr>
              <w:rPr>
                <w:sz w:val="22"/>
                <w:szCs w:val="22"/>
              </w:rPr>
            </w:pPr>
            <w:r w:rsidRPr="00751121">
              <w:rPr>
                <w:sz w:val="22"/>
                <w:szCs w:val="22"/>
              </w:rPr>
              <w:t xml:space="preserve">Средства ОАО </w:t>
            </w:r>
            <w:r w:rsidRPr="00751121">
              <w:rPr>
                <w:bCs/>
                <w:sz w:val="22"/>
                <w:szCs w:val="22"/>
              </w:rPr>
              <w:t>«Леноблинновации» (справочно)</w:t>
            </w:r>
          </w:p>
        </w:tc>
      </w:tr>
      <w:tr w:rsidR="00786028" w:rsidRPr="00751121" w:rsidTr="0072495A">
        <w:tc>
          <w:tcPr>
            <w:tcW w:w="816" w:type="dxa"/>
          </w:tcPr>
          <w:p w:rsidR="00786028" w:rsidRPr="00751121" w:rsidRDefault="00786028" w:rsidP="00C918BF">
            <w:pPr>
              <w:rPr>
                <w:sz w:val="22"/>
                <w:szCs w:val="22"/>
              </w:rPr>
            </w:pPr>
            <w:r w:rsidRPr="00751121">
              <w:rPr>
                <w:sz w:val="22"/>
                <w:szCs w:val="22"/>
              </w:rPr>
              <w:t>2.1.3</w:t>
            </w:r>
            <w:r w:rsidR="00C918BF">
              <w:rPr>
                <w:sz w:val="22"/>
                <w:szCs w:val="22"/>
              </w:rPr>
              <w:t>3</w:t>
            </w:r>
          </w:p>
        </w:tc>
        <w:tc>
          <w:tcPr>
            <w:tcW w:w="2836" w:type="dxa"/>
          </w:tcPr>
          <w:p w:rsidR="00786028" w:rsidRPr="00751121" w:rsidRDefault="00786028" w:rsidP="00786028">
            <w:pPr>
              <w:rPr>
                <w:bCs/>
                <w:sz w:val="22"/>
                <w:szCs w:val="22"/>
              </w:rPr>
            </w:pPr>
            <w:r w:rsidRPr="00751121">
              <w:rPr>
                <w:bCs/>
                <w:sz w:val="22"/>
                <w:szCs w:val="22"/>
              </w:rPr>
              <w:t xml:space="preserve">Благоустройство территории у строящегося храма на въезде, </w:t>
            </w:r>
            <w:r w:rsidRPr="00751121">
              <w:rPr>
                <w:bCs/>
                <w:sz w:val="22"/>
                <w:szCs w:val="22"/>
              </w:rPr>
              <w:lastRenderedPageBreak/>
              <w:t>Ленинградское шоссе (устройство дренажа)</w:t>
            </w:r>
          </w:p>
        </w:tc>
        <w:tc>
          <w:tcPr>
            <w:tcW w:w="1419" w:type="dxa"/>
          </w:tcPr>
          <w:p w:rsidR="00786028" w:rsidRPr="00751121" w:rsidRDefault="00786028" w:rsidP="00786028">
            <w:pPr>
              <w:jc w:val="center"/>
              <w:rPr>
                <w:sz w:val="22"/>
                <w:szCs w:val="22"/>
              </w:rPr>
            </w:pPr>
            <w:r w:rsidRPr="00751121">
              <w:rPr>
                <w:sz w:val="22"/>
                <w:szCs w:val="22"/>
              </w:rPr>
              <w:lastRenderedPageBreak/>
              <w:t>2017</w:t>
            </w:r>
          </w:p>
        </w:tc>
        <w:tc>
          <w:tcPr>
            <w:tcW w:w="2551" w:type="dxa"/>
            <w:gridSpan w:val="2"/>
          </w:tcPr>
          <w:p w:rsidR="00786028" w:rsidRPr="00751121" w:rsidRDefault="00786028" w:rsidP="00786028">
            <w:pPr>
              <w:rPr>
                <w:sz w:val="22"/>
                <w:szCs w:val="22"/>
              </w:rPr>
            </w:pPr>
            <w:r w:rsidRPr="00751121">
              <w:rPr>
                <w:sz w:val="22"/>
                <w:szCs w:val="22"/>
              </w:rPr>
              <w:t xml:space="preserve">МКУ  «Служба координации и развития коммунального </w:t>
            </w:r>
            <w:r w:rsidRPr="00751121">
              <w:rPr>
                <w:sz w:val="22"/>
                <w:szCs w:val="22"/>
              </w:rPr>
              <w:lastRenderedPageBreak/>
              <w:t>хозяйства и строительства»</w:t>
            </w:r>
          </w:p>
        </w:tc>
        <w:tc>
          <w:tcPr>
            <w:tcW w:w="3261" w:type="dxa"/>
            <w:gridSpan w:val="2"/>
          </w:tcPr>
          <w:p w:rsidR="00786028" w:rsidRPr="00751121" w:rsidRDefault="00786028" w:rsidP="00786028">
            <w:pPr>
              <w:rPr>
                <w:sz w:val="22"/>
                <w:szCs w:val="22"/>
              </w:rPr>
            </w:pPr>
          </w:p>
        </w:tc>
        <w:tc>
          <w:tcPr>
            <w:tcW w:w="4536" w:type="dxa"/>
            <w:gridSpan w:val="2"/>
          </w:tcPr>
          <w:p w:rsidR="00786028" w:rsidRPr="00751121" w:rsidRDefault="00786028" w:rsidP="00786028">
            <w:pPr>
              <w:rPr>
                <w:sz w:val="22"/>
                <w:szCs w:val="22"/>
              </w:rPr>
            </w:pPr>
            <w:r w:rsidRPr="00751121">
              <w:rPr>
                <w:sz w:val="22"/>
                <w:szCs w:val="22"/>
              </w:rPr>
              <w:t>Финансирование в рамках</w:t>
            </w:r>
          </w:p>
          <w:p w:rsidR="00786028" w:rsidRPr="00751121" w:rsidRDefault="00786028" w:rsidP="00786028">
            <w:pPr>
              <w:rPr>
                <w:sz w:val="22"/>
                <w:szCs w:val="22"/>
              </w:rPr>
            </w:pPr>
            <w:r w:rsidRPr="00751121">
              <w:rPr>
                <w:sz w:val="22"/>
                <w:szCs w:val="22"/>
              </w:rPr>
              <w:t xml:space="preserve">подпрограммы </w:t>
            </w:r>
            <w:r w:rsidRPr="00751121">
              <w:rPr>
                <w:b/>
                <w:sz w:val="22"/>
                <w:szCs w:val="22"/>
              </w:rPr>
              <w:t>«</w:t>
            </w:r>
            <w:r w:rsidRPr="00751121">
              <w:rPr>
                <w:sz w:val="22"/>
                <w:szCs w:val="22"/>
              </w:rPr>
              <w:t xml:space="preserve">Комплексное развитие и модернизация дорог, улиц и дорожной </w:t>
            </w:r>
            <w:r w:rsidRPr="00751121">
              <w:rPr>
                <w:sz w:val="22"/>
                <w:szCs w:val="22"/>
              </w:rPr>
              <w:lastRenderedPageBreak/>
              <w:t>инфраструктуры, территорий общего пользования и благоустройства придомовых территорий МО «Город Гатчина» на 2015 год и плановый период 2016-2017 годов»</w:t>
            </w:r>
          </w:p>
          <w:p w:rsidR="00786028" w:rsidRPr="00751121" w:rsidRDefault="00786028" w:rsidP="00786028">
            <w:pPr>
              <w:rPr>
                <w:sz w:val="22"/>
                <w:szCs w:val="22"/>
              </w:rPr>
            </w:pPr>
            <w:r w:rsidRPr="00751121">
              <w:rPr>
                <w:sz w:val="22"/>
                <w:szCs w:val="22"/>
              </w:rPr>
              <w:t>500 тыс. руб. бюджет  МО «Город Гатчина»</w:t>
            </w:r>
          </w:p>
        </w:tc>
      </w:tr>
      <w:tr w:rsidR="00786028" w:rsidRPr="00751121" w:rsidTr="0072495A">
        <w:tc>
          <w:tcPr>
            <w:tcW w:w="816" w:type="dxa"/>
          </w:tcPr>
          <w:p w:rsidR="00786028" w:rsidRPr="00751121" w:rsidRDefault="00786028" w:rsidP="00C918BF">
            <w:pPr>
              <w:rPr>
                <w:sz w:val="22"/>
                <w:szCs w:val="22"/>
              </w:rPr>
            </w:pPr>
            <w:r w:rsidRPr="00751121">
              <w:rPr>
                <w:sz w:val="22"/>
                <w:szCs w:val="22"/>
              </w:rPr>
              <w:lastRenderedPageBreak/>
              <w:t>2.1.3</w:t>
            </w:r>
            <w:r w:rsidR="00C918BF">
              <w:rPr>
                <w:sz w:val="22"/>
                <w:szCs w:val="22"/>
              </w:rPr>
              <w:t>4</w:t>
            </w:r>
          </w:p>
        </w:tc>
        <w:tc>
          <w:tcPr>
            <w:tcW w:w="2836" w:type="dxa"/>
          </w:tcPr>
          <w:p w:rsidR="00786028" w:rsidRPr="00751121" w:rsidRDefault="00786028" w:rsidP="00786028">
            <w:pPr>
              <w:rPr>
                <w:bCs/>
                <w:sz w:val="22"/>
                <w:szCs w:val="22"/>
              </w:rPr>
            </w:pPr>
            <w:r w:rsidRPr="00751121">
              <w:rPr>
                <w:bCs/>
                <w:sz w:val="22"/>
                <w:szCs w:val="22"/>
              </w:rPr>
              <w:t>Формирование программы рекреационных зон</w:t>
            </w:r>
          </w:p>
        </w:tc>
        <w:tc>
          <w:tcPr>
            <w:tcW w:w="1419" w:type="dxa"/>
          </w:tcPr>
          <w:p w:rsidR="00786028" w:rsidRPr="00751121" w:rsidRDefault="00786028" w:rsidP="00786028">
            <w:pPr>
              <w:jc w:val="center"/>
              <w:rPr>
                <w:sz w:val="22"/>
                <w:szCs w:val="22"/>
              </w:rPr>
            </w:pPr>
            <w:r w:rsidRPr="00751121">
              <w:rPr>
                <w:sz w:val="22"/>
                <w:szCs w:val="22"/>
              </w:rPr>
              <w:t>3 кв. 2017</w:t>
            </w:r>
          </w:p>
        </w:tc>
        <w:tc>
          <w:tcPr>
            <w:tcW w:w="2551" w:type="dxa"/>
            <w:gridSpan w:val="2"/>
          </w:tcPr>
          <w:p w:rsidR="00786028" w:rsidRPr="00751121" w:rsidRDefault="00786028" w:rsidP="00901990">
            <w:pPr>
              <w:rPr>
                <w:sz w:val="22"/>
                <w:szCs w:val="22"/>
              </w:rPr>
            </w:pPr>
            <w:r w:rsidRPr="00751121">
              <w:rPr>
                <w:sz w:val="22"/>
                <w:szCs w:val="22"/>
              </w:rPr>
              <w:t>Отдел финансово-экономического анализа деятельности муниципальных унитарных предприятий и городского хозяйства</w:t>
            </w:r>
            <w:r w:rsidR="00901990" w:rsidRPr="00751121">
              <w:rPr>
                <w:sz w:val="22"/>
                <w:szCs w:val="22"/>
              </w:rPr>
              <w:t>; Отдел капитального строительства</w:t>
            </w:r>
          </w:p>
        </w:tc>
        <w:tc>
          <w:tcPr>
            <w:tcW w:w="3261" w:type="dxa"/>
            <w:gridSpan w:val="2"/>
          </w:tcPr>
          <w:p w:rsidR="00786028" w:rsidRPr="00751121" w:rsidRDefault="00786028" w:rsidP="00786028">
            <w:pPr>
              <w:rPr>
                <w:sz w:val="22"/>
                <w:szCs w:val="22"/>
              </w:rPr>
            </w:pPr>
            <w:r w:rsidRPr="00751121">
              <w:rPr>
                <w:sz w:val="22"/>
                <w:szCs w:val="22"/>
              </w:rPr>
              <w:t>Проект программы рекреационных зон</w:t>
            </w:r>
          </w:p>
        </w:tc>
        <w:tc>
          <w:tcPr>
            <w:tcW w:w="4536" w:type="dxa"/>
            <w:gridSpan w:val="2"/>
          </w:tcPr>
          <w:p w:rsidR="00786028" w:rsidRPr="00751121" w:rsidRDefault="00901990" w:rsidP="00901990">
            <w:pPr>
              <w:rPr>
                <w:sz w:val="22"/>
                <w:szCs w:val="22"/>
              </w:rPr>
            </w:pPr>
            <w:r w:rsidRPr="00751121">
              <w:rPr>
                <w:sz w:val="22"/>
                <w:szCs w:val="22"/>
              </w:rPr>
              <w:t>Источники и объем ф</w:t>
            </w:r>
            <w:r w:rsidR="00786028" w:rsidRPr="00751121">
              <w:rPr>
                <w:sz w:val="22"/>
                <w:szCs w:val="22"/>
              </w:rPr>
              <w:t>инансирование уточня</w:t>
            </w:r>
            <w:r w:rsidRPr="00751121">
              <w:rPr>
                <w:sz w:val="22"/>
                <w:szCs w:val="22"/>
              </w:rPr>
              <w:t>ю</w:t>
            </w:r>
            <w:r w:rsidR="00786028" w:rsidRPr="00751121">
              <w:rPr>
                <w:sz w:val="22"/>
                <w:szCs w:val="22"/>
              </w:rPr>
              <w:t>тся</w:t>
            </w:r>
            <w:r w:rsidRPr="00751121">
              <w:rPr>
                <w:sz w:val="22"/>
                <w:szCs w:val="22"/>
              </w:rPr>
              <w:t xml:space="preserve"> (справочно)</w:t>
            </w:r>
            <w:r w:rsidR="00786028" w:rsidRPr="00751121">
              <w:rPr>
                <w:sz w:val="22"/>
                <w:szCs w:val="22"/>
              </w:rPr>
              <w:t xml:space="preserve">. </w:t>
            </w:r>
          </w:p>
        </w:tc>
      </w:tr>
      <w:tr w:rsidR="00786028" w:rsidRPr="00751121" w:rsidTr="0072495A">
        <w:tc>
          <w:tcPr>
            <w:tcW w:w="10883" w:type="dxa"/>
            <w:gridSpan w:val="7"/>
          </w:tcPr>
          <w:p w:rsidR="00786028" w:rsidRPr="00751121" w:rsidRDefault="00786028" w:rsidP="00786028">
            <w:pPr>
              <w:rPr>
                <w:sz w:val="22"/>
                <w:szCs w:val="22"/>
              </w:rPr>
            </w:pPr>
            <w:r w:rsidRPr="00751121">
              <w:rPr>
                <w:b/>
                <w:bCs/>
                <w:sz w:val="22"/>
                <w:szCs w:val="22"/>
              </w:rPr>
              <w:t>Устройство и ремонт тротуаров</w:t>
            </w:r>
          </w:p>
        </w:tc>
        <w:tc>
          <w:tcPr>
            <w:tcW w:w="4536" w:type="dxa"/>
            <w:gridSpan w:val="2"/>
            <w:vMerge w:val="restart"/>
          </w:tcPr>
          <w:p w:rsidR="00786028" w:rsidRPr="00751121" w:rsidRDefault="00786028" w:rsidP="00786028">
            <w:pPr>
              <w:rPr>
                <w:sz w:val="22"/>
                <w:szCs w:val="22"/>
              </w:rPr>
            </w:pPr>
            <w:r w:rsidRPr="00751121">
              <w:rPr>
                <w:sz w:val="22"/>
                <w:szCs w:val="22"/>
              </w:rPr>
              <w:t>Финансирование в рамках</w:t>
            </w:r>
          </w:p>
          <w:p w:rsidR="00786028" w:rsidRPr="00751121" w:rsidRDefault="00786028" w:rsidP="00786028">
            <w:pPr>
              <w:rPr>
                <w:color w:val="FF0000"/>
                <w:sz w:val="22"/>
                <w:szCs w:val="22"/>
              </w:rPr>
            </w:pPr>
            <w:r w:rsidRPr="00751121">
              <w:rPr>
                <w:sz w:val="22"/>
                <w:szCs w:val="22"/>
              </w:rPr>
              <w:t xml:space="preserve">подпрограммы </w:t>
            </w:r>
            <w:r w:rsidRPr="00751121">
              <w:rPr>
                <w:b/>
                <w:sz w:val="22"/>
                <w:szCs w:val="22"/>
              </w:rPr>
              <w:t>«</w:t>
            </w:r>
            <w:r w:rsidRPr="00751121">
              <w:rPr>
                <w:sz w:val="22"/>
                <w:szCs w:val="22"/>
              </w:rPr>
              <w:t>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 год и плановый период 2016-2017 годов»</w:t>
            </w:r>
          </w:p>
        </w:tc>
      </w:tr>
      <w:tr w:rsidR="00786028" w:rsidRPr="00751121" w:rsidTr="0072495A">
        <w:tc>
          <w:tcPr>
            <w:tcW w:w="816" w:type="dxa"/>
          </w:tcPr>
          <w:p w:rsidR="00786028" w:rsidRPr="00751121" w:rsidRDefault="00786028" w:rsidP="00C918BF">
            <w:pPr>
              <w:jc w:val="center"/>
              <w:rPr>
                <w:b/>
                <w:bCs/>
                <w:sz w:val="22"/>
                <w:szCs w:val="22"/>
              </w:rPr>
            </w:pPr>
            <w:r w:rsidRPr="00751121">
              <w:rPr>
                <w:sz w:val="22"/>
                <w:szCs w:val="22"/>
              </w:rPr>
              <w:t>2.1.3</w:t>
            </w:r>
            <w:r w:rsidR="00C918BF">
              <w:rPr>
                <w:sz w:val="22"/>
                <w:szCs w:val="22"/>
              </w:rPr>
              <w:t>5</w:t>
            </w:r>
          </w:p>
        </w:tc>
        <w:tc>
          <w:tcPr>
            <w:tcW w:w="2836" w:type="dxa"/>
            <w:vAlign w:val="bottom"/>
          </w:tcPr>
          <w:p w:rsidR="00786028" w:rsidRPr="00751121" w:rsidRDefault="00786028" w:rsidP="00786028">
            <w:pPr>
              <w:rPr>
                <w:bCs/>
                <w:sz w:val="22"/>
                <w:szCs w:val="22"/>
              </w:rPr>
            </w:pPr>
            <w:r w:rsidRPr="00751121">
              <w:rPr>
                <w:bCs/>
                <w:sz w:val="22"/>
                <w:szCs w:val="22"/>
              </w:rPr>
              <w:t>Устройство тротуаров по ул.Чехова от ул.Рощинской к «Кубусу»; от Старой дороги к пл.Богданова</w:t>
            </w:r>
          </w:p>
        </w:tc>
        <w:tc>
          <w:tcPr>
            <w:tcW w:w="1419" w:type="dxa"/>
          </w:tcPr>
          <w:p w:rsidR="00786028" w:rsidRPr="00751121" w:rsidRDefault="00786028" w:rsidP="00786028">
            <w:pPr>
              <w:jc w:val="center"/>
              <w:rPr>
                <w:sz w:val="22"/>
                <w:szCs w:val="22"/>
              </w:rPr>
            </w:pPr>
            <w:r w:rsidRPr="00751121">
              <w:rPr>
                <w:sz w:val="22"/>
                <w:szCs w:val="22"/>
              </w:rPr>
              <w:t>2017</w:t>
            </w:r>
          </w:p>
        </w:tc>
        <w:tc>
          <w:tcPr>
            <w:tcW w:w="2551" w:type="dxa"/>
            <w:gridSpan w:val="2"/>
            <w:vMerge w:val="restart"/>
          </w:tcPr>
          <w:p w:rsidR="00786028" w:rsidRPr="00751121" w:rsidRDefault="00786028" w:rsidP="00786028">
            <w:pPr>
              <w:rPr>
                <w:sz w:val="22"/>
                <w:szCs w:val="22"/>
              </w:rPr>
            </w:pPr>
            <w:r w:rsidRPr="00751121">
              <w:rPr>
                <w:sz w:val="22"/>
                <w:szCs w:val="22"/>
              </w:rPr>
              <w:t>МКУ    «Служба координации и развития коммунального хозяйства и строительства»</w:t>
            </w:r>
          </w:p>
        </w:tc>
        <w:tc>
          <w:tcPr>
            <w:tcW w:w="3261" w:type="dxa"/>
            <w:gridSpan w:val="2"/>
          </w:tcPr>
          <w:p w:rsidR="00786028" w:rsidRPr="00751121" w:rsidRDefault="00786028" w:rsidP="00786028">
            <w:pPr>
              <w:rPr>
                <w:sz w:val="22"/>
                <w:szCs w:val="22"/>
              </w:rPr>
            </w:pPr>
            <w:r w:rsidRPr="00751121">
              <w:rPr>
                <w:sz w:val="22"/>
                <w:szCs w:val="22"/>
              </w:rPr>
              <w:t xml:space="preserve">протяженность  отремонтированных тротуаров </w:t>
            </w:r>
            <w:r w:rsidR="00B36189">
              <w:rPr>
                <w:sz w:val="22"/>
                <w:szCs w:val="22"/>
              </w:rPr>
              <w:t>–</w:t>
            </w:r>
            <w:r w:rsidRPr="00751121">
              <w:rPr>
                <w:sz w:val="22"/>
                <w:szCs w:val="22"/>
              </w:rPr>
              <w:t xml:space="preserve"> км</w:t>
            </w:r>
            <w:r w:rsidR="00B36189">
              <w:rPr>
                <w:sz w:val="22"/>
                <w:szCs w:val="22"/>
              </w:rPr>
              <w:t>.</w:t>
            </w:r>
            <w:r w:rsidRPr="00751121">
              <w:rPr>
                <w:sz w:val="22"/>
                <w:szCs w:val="22"/>
              </w:rPr>
              <w:t xml:space="preserve"> (уточняется)</w:t>
            </w:r>
          </w:p>
        </w:tc>
        <w:tc>
          <w:tcPr>
            <w:tcW w:w="4536" w:type="dxa"/>
            <w:gridSpan w:val="2"/>
            <w:vMerge/>
          </w:tcPr>
          <w:p w:rsidR="00786028" w:rsidRPr="00751121" w:rsidRDefault="00786028" w:rsidP="00786028">
            <w:pPr>
              <w:rPr>
                <w:color w:val="FF0000"/>
                <w:sz w:val="22"/>
                <w:szCs w:val="22"/>
              </w:rPr>
            </w:pPr>
          </w:p>
        </w:tc>
      </w:tr>
      <w:tr w:rsidR="00786028" w:rsidRPr="00751121" w:rsidTr="0072495A">
        <w:tc>
          <w:tcPr>
            <w:tcW w:w="816" w:type="dxa"/>
          </w:tcPr>
          <w:p w:rsidR="00786028" w:rsidRPr="00751121" w:rsidRDefault="00786028" w:rsidP="00C918BF">
            <w:pPr>
              <w:jc w:val="center"/>
              <w:rPr>
                <w:b/>
                <w:bCs/>
                <w:sz w:val="22"/>
                <w:szCs w:val="22"/>
              </w:rPr>
            </w:pPr>
            <w:r w:rsidRPr="00751121">
              <w:rPr>
                <w:sz w:val="22"/>
                <w:szCs w:val="22"/>
              </w:rPr>
              <w:t>2.1.3</w:t>
            </w:r>
            <w:r w:rsidR="00C918BF">
              <w:rPr>
                <w:sz w:val="22"/>
                <w:szCs w:val="22"/>
              </w:rPr>
              <w:t>6</w:t>
            </w:r>
          </w:p>
        </w:tc>
        <w:tc>
          <w:tcPr>
            <w:tcW w:w="2836" w:type="dxa"/>
            <w:vAlign w:val="bottom"/>
          </w:tcPr>
          <w:p w:rsidR="00786028" w:rsidRPr="00751121" w:rsidRDefault="00786028" w:rsidP="00786028">
            <w:pPr>
              <w:rPr>
                <w:bCs/>
                <w:sz w:val="22"/>
                <w:szCs w:val="22"/>
              </w:rPr>
            </w:pPr>
            <w:r w:rsidRPr="00751121">
              <w:rPr>
                <w:bCs/>
                <w:sz w:val="22"/>
                <w:szCs w:val="22"/>
              </w:rPr>
              <w:t>Ремонт тротуара по пр.25 Октября (плитка). Обустройство технологического тротуара</w:t>
            </w:r>
          </w:p>
        </w:tc>
        <w:tc>
          <w:tcPr>
            <w:tcW w:w="1419" w:type="dxa"/>
          </w:tcPr>
          <w:p w:rsidR="00786028" w:rsidRPr="00751121" w:rsidRDefault="00786028" w:rsidP="00786028">
            <w:pPr>
              <w:jc w:val="center"/>
              <w:rPr>
                <w:sz w:val="22"/>
                <w:szCs w:val="22"/>
              </w:rPr>
            </w:pPr>
            <w:r w:rsidRPr="00751121">
              <w:rPr>
                <w:sz w:val="22"/>
                <w:szCs w:val="22"/>
              </w:rPr>
              <w:t>2017</w:t>
            </w:r>
          </w:p>
        </w:tc>
        <w:tc>
          <w:tcPr>
            <w:tcW w:w="2551" w:type="dxa"/>
            <w:gridSpan w:val="2"/>
            <w:vMerge/>
          </w:tcPr>
          <w:p w:rsidR="00786028" w:rsidRPr="00751121" w:rsidRDefault="00786028" w:rsidP="00786028">
            <w:pPr>
              <w:rPr>
                <w:sz w:val="22"/>
                <w:szCs w:val="22"/>
              </w:rPr>
            </w:pPr>
          </w:p>
        </w:tc>
        <w:tc>
          <w:tcPr>
            <w:tcW w:w="3261" w:type="dxa"/>
            <w:gridSpan w:val="2"/>
          </w:tcPr>
          <w:p w:rsidR="00786028" w:rsidRPr="00751121" w:rsidRDefault="00786028" w:rsidP="00786028">
            <w:pPr>
              <w:rPr>
                <w:sz w:val="22"/>
                <w:szCs w:val="22"/>
              </w:rPr>
            </w:pPr>
            <w:r w:rsidRPr="00751121">
              <w:rPr>
                <w:sz w:val="22"/>
                <w:szCs w:val="22"/>
              </w:rPr>
              <w:t>протяженность  отремонтированных тротуаров - км (уточняется)</w:t>
            </w:r>
          </w:p>
        </w:tc>
        <w:tc>
          <w:tcPr>
            <w:tcW w:w="4536" w:type="dxa"/>
            <w:gridSpan w:val="2"/>
            <w:vMerge/>
          </w:tcPr>
          <w:p w:rsidR="00786028" w:rsidRPr="00751121" w:rsidRDefault="00786028" w:rsidP="00786028">
            <w:pPr>
              <w:rPr>
                <w:color w:val="FF0000"/>
                <w:sz w:val="22"/>
                <w:szCs w:val="22"/>
              </w:rPr>
            </w:pPr>
          </w:p>
        </w:tc>
      </w:tr>
      <w:tr w:rsidR="00786028" w:rsidRPr="00751121" w:rsidTr="0072495A">
        <w:tc>
          <w:tcPr>
            <w:tcW w:w="10883" w:type="dxa"/>
            <w:gridSpan w:val="7"/>
          </w:tcPr>
          <w:p w:rsidR="00786028" w:rsidRPr="00751121" w:rsidRDefault="00786028" w:rsidP="00786028">
            <w:pPr>
              <w:rPr>
                <w:sz w:val="22"/>
                <w:szCs w:val="22"/>
              </w:rPr>
            </w:pPr>
            <w:r w:rsidRPr="00751121">
              <w:rPr>
                <w:b/>
                <w:bCs/>
                <w:sz w:val="22"/>
                <w:szCs w:val="22"/>
              </w:rPr>
              <w:t>В комплексе с ремонтом дорог:</w:t>
            </w:r>
          </w:p>
        </w:tc>
        <w:tc>
          <w:tcPr>
            <w:tcW w:w="4536" w:type="dxa"/>
            <w:gridSpan w:val="2"/>
            <w:vMerge/>
          </w:tcPr>
          <w:p w:rsidR="00786028" w:rsidRPr="00751121" w:rsidRDefault="00786028" w:rsidP="00786028">
            <w:pPr>
              <w:rPr>
                <w:color w:val="FF0000"/>
                <w:sz w:val="22"/>
                <w:szCs w:val="22"/>
              </w:rPr>
            </w:pPr>
          </w:p>
        </w:tc>
      </w:tr>
      <w:tr w:rsidR="00786028" w:rsidRPr="00751121" w:rsidTr="0072495A">
        <w:tc>
          <w:tcPr>
            <w:tcW w:w="816" w:type="dxa"/>
          </w:tcPr>
          <w:p w:rsidR="00786028" w:rsidRPr="00751121" w:rsidRDefault="00786028" w:rsidP="00C918BF">
            <w:pPr>
              <w:rPr>
                <w:sz w:val="22"/>
                <w:szCs w:val="22"/>
              </w:rPr>
            </w:pPr>
            <w:r w:rsidRPr="00751121">
              <w:rPr>
                <w:sz w:val="22"/>
                <w:szCs w:val="22"/>
              </w:rPr>
              <w:t>2.1.3</w:t>
            </w:r>
            <w:r w:rsidR="00C918BF">
              <w:rPr>
                <w:sz w:val="22"/>
                <w:szCs w:val="22"/>
              </w:rPr>
              <w:t>7</w:t>
            </w:r>
          </w:p>
        </w:tc>
        <w:tc>
          <w:tcPr>
            <w:tcW w:w="2836" w:type="dxa"/>
          </w:tcPr>
          <w:p w:rsidR="00786028" w:rsidRPr="00751121" w:rsidRDefault="00786028" w:rsidP="00786028">
            <w:pPr>
              <w:rPr>
                <w:bCs/>
                <w:sz w:val="22"/>
                <w:szCs w:val="22"/>
              </w:rPr>
            </w:pPr>
            <w:r w:rsidRPr="00751121">
              <w:rPr>
                <w:sz w:val="22"/>
                <w:szCs w:val="22"/>
              </w:rPr>
              <w:t>по ул.Григорина от ул.Киевской до ул.Нестерова + площадь вокзала</w:t>
            </w:r>
          </w:p>
        </w:tc>
        <w:tc>
          <w:tcPr>
            <w:tcW w:w="1419" w:type="dxa"/>
          </w:tcPr>
          <w:p w:rsidR="00786028" w:rsidRPr="00751121" w:rsidRDefault="00786028" w:rsidP="00786028">
            <w:pPr>
              <w:jc w:val="center"/>
              <w:rPr>
                <w:sz w:val="22"/>
                <w:szCs w:val="22"/>
              </w:rPr>
            </w:pPr>
            <w:r w:rsidRPr="00751121">
              <w:rPr>
                <w:sz w:val="22"/>
                <w:szCs w:val="22"/>
              </w:rPr>
              <w:t>2017</w:t>
            </w:r>
          </w:p>
        </w:tc>
        <w:tc>
          <w:tcPr>
            <w:tcW w:w="2551" w:type="dxa"/>
            <w:gridSpan w:val="2"/>
            <w:vMerge w:val="restart"/>
          </w:tcPr>
          <w:p w:rsidR="00786028" w:rsidRPr="00751121" w:rsidRDefault="00786028" w:rsidP="00786028">
            <w:pPr>
              <w:rPr>
                <w:sz w:val="22"/>
                <w:szCs w:val="22"/>
              </w:rPr>
            </w:pPr>
            <w:r w:rsidRPr="00751121">
              <w:rPr>
                <w:sz w:val="22"/>
                <w:szCs w:val="22"/>
              </w:rPr>
              <w:t>МКУ    «Служба координации и развития коммунального хозяйства и строительства»</w:t>
            </w:r>
          </w:p>
        </w:tc>
        <w:tc>
          <w:tcPr>
            <w:tcW w:w="3261" w:type="dxa"/>
            <w:gridSpan w:val="2"/>
          </w:tcPr>
          <w:p w:rsidR="00786028" w:rsidRPr="00751121" w:rsidRDefault="00786028" w:rsidP="00786028">
            <w:pPr>
              <w:rPr>
                <w:sz w:val="22"/>
                <w:szCs w:val="22"/>
              </w:rPr>
            </w:pPr>
            <w:r w:rsidRPr="00751121">
              <w:rPr>
                <w:sz w:val="22"/>
                <w:szCs w:val="22"/>
              </w:rPr>
              <w:t>протяженность  отремонтированных тротуаров - км (уточняется)</w:t>
            </w:r>
          </w:p>
        </w:tc>
        <w:tc>
          <w:tcPr>
            <w:tcW w:w="4536" w:type="dxa"/>
            <w:gridSpan w:val="2"/>
            <w:vMerge/>
          </w:tcPr>
          <w:p w:rsidR="00786028" w:rsidRPr="00751121" w:rsidRDefault="00786028" w:rsidP="00786028">
            <w:pPr>
              <w:rPr>
                <w:color w:val="FF0000"/>
                <w:sz w:val="22"/>
                <w:szCs w:val="22"/>
              </w:rPr>
            </w:pPr>
          </w:p>
        </w:tc>
      </w:tr>
      <w:tr w:rsidR="00786028" w:rsidRPr="00751121" w:rsidTr="0072495A">
        <w:tc>
          <w:tcPr>
            <w:tcW w:w="816" w:type="dxa"/>
          </w:tcPr>
          <w:p w:rsidR="00786028" w:rsidRPr="00751121" w:rsidRDefault="00786028" w:rsidP="00C918BF">
            <w:pPr>
              <w:rPr>
                <w:sz w:val="22"/>
                <w:szCs w:val="22"/>
              </w:rPr>
            </w:pPr>
            <w:r w:rsidRPr="00751121">
              <w:rPr>
                <w:sz w:val="22"/>
                <w:szCs w:val="22"/>
              </w:rPr>
              <w:t>2.1.3</w:t>
            </w:r>
            <w:r w:rsidR="00C918BF">
              <w:rPr>
                <w:sz w:val="22"/>
                <w:szCs w:val="22"/>
              </w:rPr>
              <w:t>8</w:t>
            </w:r>
          </w:p>
        </w:tc>
        <w:tc>
          <w:tcPr>
            <w:tcW w:w="2836" w:type="dxa"/>
          </w:tcPr>
          <w:p w:rsidR="00786028" w:rsidRPr="00751121" w:rsidRDefault="00786028" w:rsidP="00786028">
            <w:pPr>
              <w:rPr>
                <w:bCs/>
                <w:sz w:val="22"/>
                <w:szCs w:val="22"/>
              </w:rPr>
            </w:pPr>
            <w:r w:rsidRPr="00751121">
              <w:rPr>
                <w:bCs/>
                <w:sz w:val="22"/>
                <w:szCs w:val="22"/>
              </w:rPr>
              <w:t>по ул. Индустриальная</w:t>
            </w:r>
          </w:p>
        </w:tc>
        <w:tc>
          <w:tcPr>
            <w:tcW w:w="1419" w:type="dxa"/>
          </w:tcPr>
          <w:p w:rsidR="00786028" w:rsidRPr="00751121" w:rsidRDefault="00786028" w:rsidP="00786028">
            <w:pPr>
              <w:jc w:val="center"/>
              <w:rPr>
                <w:sz w:val="22"/>
                <w:szCs w:val="22"/>
              </w:rPr>
            </w:pPr>
            <w:r w:rsidRPr="00751121">
              <w:rPr>
                <w:sz w:val="22"/>
                <w:szCs w:val="22"/>
              </w:rPr>
              <w:t>2017</w:t>
            </w:r>
          </w:p>
        </w:tc>
        <w:tc>
          <w:tcPr>
            <w:tcW w:w="2551" w:type="dxa"/>
            <w:gridSpan w:val="2"/>
            <w:vMerge/>
          </w:tcPr>
          <w:p w:rsidR="00786028" w:rsidRPr="00751121" w:rsidRDefault="00786028" w:rsidP="00786028">
            <w:pPr>
              <w:rPr>
                <w:sz w:val="22"/>
                <w:szCs w:val="22"/>
              </w:rPr>
            </w:pPr>
          </w:p>
        </w:tc>
        <w:tc>
          <w:tcPr>
            <w:tcW w:w="3261" w:type="dxa"/>
            <w:gridSpan w:val="2"/>
          </w:tcPr>
          <w:p w:rsidR="00786028" w:rsidRPr="00751121" w:rsidRDefault="00786028" w:rsidP="00786028">
            <w:pPr>
              <w:rPr>
                <w:sz w:val="22"/>
                <w:szCs w:val="22"/>
              </w:rPr>
            </w:pPr>
            <w:r w:rsidRPr="00751121">
              <w:rPr>
                <w:sz w:val="22"/>
                <w:szCs w:val="22"/>
              </w:rPr>
              <w:t>протяженность  отремонтированных тротуаров - км (уточняется)</w:t>
            </w:r>
          </w:p>
        </w:tc>
        <w:tc>
          <w:tcPr>
            <w:tcW w:w="4536" w:type="dxa"/>
            <w:gridSpan w:val="2"/>
            <w:vMerge/>
          </w:tcPr>
          <w:p w:rsidR="00786028" w:rsidRPr="00751121" w:rsidRDefault="00786028" w:rsidP="00786028">
            <w:pPr>
              <w:rPr>
                <w:color w:val="FF0000"/>
                <w:sz w:val="22"/>
                <w:szCs w:val="22"/>
              </w:rPr>
            </w:pPr>
          </w:p>
        </w:tc>
      </w:tr>
      <w:tr w:rsidR="00786028" w:rsidRPr="00751121" w:rsidTr="0072495A">
        <w:tc>
          <w:tcPr>
            <w:tcW w:w="816" w:type="dxa"/>
          </w:tcPr>
          <w:p w:rsidR="00786028" w:rsidRPr="00751121" w:rsidRDefault="00786028" w:rsidP="00C918BF">
            <w:pPr>
              <w:rPr>
                <w:sz w:val="22"/>
                <w:szCs w:val="22"/>
              </w:rPr>
            </w:pPr>
            <w:r w:rsidRPr="00751121">
              <w:rPr>
                <w:sz w:val="22"/>
                <w:szCs w:val="22"/>
              </w:rPr>
              <w:t>2.1.3</w:t>
            </w:r>
            <w:r w:rsidR="00C918BF">
              <w:rPr>
                <w:sz w:val="22"/>
                <w:szCs w:val="22"/>
              </w:rPr>
              <w:t>9</w:t>
            </w:r>
          </w:p>
        </w:tc>
        <w:tc>
          <w:tcPr>
            <w:tcW w:w="2836" w:type="dxa"/>
          </w:tcPr>
          <w:p w:rsidR="00786028" w:rsidRPr="00751121" w:rsidRDefault="00786028" w:rsidP="00786028">
            <w:pPr>
              <w:rPr>
                <w:bCs/>
                <w:sz w:val="22"/>
                <w:szCs w:val="22"/>
              </w:rPr>
            </w:pPr>
            <w:r w:rsidRPr="00751121">
              <w:rPr>
                <w:bCs/>
                <w:sz w:val="22"/>
                <w:szCs w:val="22"/>
              </w:rPr>
              <w:t>по ул. Красных Военлетов д.7,9</w:t>
            </w:r>
          </w:p>
        </w:tc>
        <w:tc>
          <w:tcPr>
            <w:tcW w:w="1419" w:type="dxa"/>
          </w:tcPr>
          <w:p w:rsidR="00786028" w:rsidRPr="00751121" w:rsidRDefault="00786028" w:rsidP="00786028">
            <w:pPr>
              <w:jc w:val="center"/>
              <w:rPr>
                <w:sz w:val="22"/>
                <w:szCs w:val="22"/>
              </w:rPr>
            </w:pPr>
            <w:r w:rsidRPr="00751121">
              <w:rPr>
                <w:sz w:val="22"/>
                <w:szCs w:val="22"/>
              </w:rPr>
              <w:t>2017</w:t>
            </w:r>
          </w:p>
        </w:tc>
        <w:tc>
          <w:tcPr>
            <w:tcW w:w="2551" w:type="dxa"/>
            <w:gridSpan w:val="2"/>
            <w:vMerge/>
          </w:tcPr>
          <w:p w:rsidR="00786028" w:rsidRPr="00751121" w:rsidRDefault="00786028" w:rsidP="00786028">
            <w:pPr>
              <w:rPr>
                <w:sz w:val="22"/>
                <w:szCs w:val="22"/>
              </w:rPr>
            </w:pPr>
          </w:p>
        </w:tc>
        <w:tc>
          <w:tcPr>
            <w:tcW w:w="3261" w:type="dxa"/>
            <w:gridSpan w:val="2"/>
          </w:tcPr>
          <w:p w:rsidR="00786028" w:rsidRPr="00751121" w:rsidRDefault="00786028" w:rsidP="00786028">
            <w:pPr>
              <w:rPr>
                <w:sz w:val="22"/>
                <w:szCs w:val="22"/>
              </w:rPr>
            </w:pPr>
            <w:r w:rsidRPr="00751121">
              <w:rPr>
                <w:sz w:val="22"/>
                <w:szCs w:val="22"/>
              </w:rPr>
              <w:t>протяженность  отремонтированных тротуаров - км (уточняется)</w:t>
            </w:r>
          </w:p>
        </w:tc>
        <w:tc>
          <w:tcPr>
            <w:tcW w:w="4536" w:type="dxa"/>
            <w:gridSpan w:val="2"/>
            <w:vMerge/>
          </w:tcPr>
          <w:p w:rsidR="00786028" w:rsidRPr="00751121" w:rsidRDefault="00786028" w:rsidP="00786028">
            <w:pPr>
              <w:rPr>
                <w:color w:val="FF0000"/>
                <w:sz w:val="22"/>
                <w:szCs w:val="22"/>
              </w:rPr>
            </w:pPr>
          </w:p>
        </w:tc>
      </w:tr>
      <w:tr w:rsidR="00786028" w:rsidRPr="00751121" w:rsidTr="0072495A">
        <w:tc>
          <w:tcPr>
            <w:tcW w:w="816" w:type="dxa"/>
          </w:tcPr>
          <w:p w:rsidR="00786028" w:rsidRPr="00751121" w:rsidRDefault="00786028" w:rsidP="00C918BF">
            <w:pPr>
              <w:rPr>
                <w:sz w:val="22"/>
                <w:szCs w:val="22"/>
              </w:rPr>
            </w:pPr>
            <w:r w:rsidRPr="00751121">
              <w:rPr>
                <w:sz w:val="22"/>
                <w:szCs w:val="22"/>
              </w:rPr>
              <w:t>2.1.</w:t>
            </w:r>
            <w:r w:rsidR="00C918BF">
              <w:rPr>
                <w:sz w:val="22"/>
                <w:szCs w:val="22"/>
              </w:rPr>
              <w:t>40</w:t>
            </w:r>
          </w:p>
        </w:tc>
        <w:tc>
          <w:tcPr>
            <w:tcW w:w="2836" w:type="dxa"/>
          </w:tcPr>
          <w:p w:rsidR="00786028" w:rsidRPr="00751121" w:rsidRDefault="00786028" w:rsidP="00786028">
            <w:pPr>
              <w:rPr>
                <w:bCs/>
                <w:sz w:val="22"/>
                <w:szCs w:val="22"/>
              </w:rPr>
            </w:pPr>
            <w:r w:rsidRPr="00751121">
              <w:rPr>
                <w:bCs/>
                <w:sz w:val="22"/>
                <w:szCs w:val="22"/>
              </w:rPr>
              <w:t xml:space="preserve">по ул. Солодухина, </w:t>
            </w:r>
          </w:p>
          <w:p w:rsidR="00786028" w:rsidRPr="00751121" w:rsidRDefault="00786028" w:rsidP="00786028">
            <w:pPr>
              <w:rPr>
                <w:bCs/>
                <w:sz w:val="22"/>
                <w:szCs w:val="22"/>
              </w:rPr>
            </w:pPr>
            <w:r w:rsidRPr="00751121">
              <w:rPr>
                <w:bCs/>
                <w:sz w:val="22"/>
                <w:szCs w:val="22"/>
              </w:rPr>
              <w:t>ул. Железнодорожная</w:t>
            </w:r>
          </w:p>
        </w:tc>
        <w:tc>
          <w:tcPr>
            <w:tcW w:w="1419" w:type="dxa"/>
          </w:tcPr>
          <w:p w:rsidR="00786028" w:rsidRPr="00751121" w:rsidRDefault="00786028" w:rsidP="00786028">
            <w:pPr>
              <w:jc w:val="center"/>
              <w:rPr>
                <w:sz w:val="22"/>
                <w:szCs w:val="22"/>
              </w:rPr>
            </w:pPr>
            <w:r w:rsidRPr="00751121">
              <w:rPr>
                <w:sz w:val="22"/>
                <w:szCs w:val="22"/>
              </w:rPr>
              <w:t>2017</w:t>
            </w:r>
          </w:p>
        </w:tc>
        <w:tc>
          <w:tcPr>
            <w:tcW w:w="2551" w:type="dxa"/>
            <w:gridSpan w:val="2"/>
            <w:vMerge/>
          </w:tcPr>
          <w:p w:rsidR="00786028" w:rsidRPr="00751121" w:rsidRDefault="00786028" w:rsidP="00786028">
            <w:pPr>
              <w:rPr>
                <w:sz w:val="22"/>
                <w:szCs w:val="22"/>
              </w:rPr>
            </w:pPr>
          </w:p>
        </w:tc>
        <w:tc>
          <w:tcPr>
            <w:tcW w:w="3261" w:type="dxa"/>
            <w:gridSpan w:val="2"/>
          </w:tcPr>
          <w:p w:rsidR="00786028" w:rsidRPr="00751121" w:rsidRDefault="00786028" w:rsidP="00786028">
            <w:pPr>
              <w:rPr>
                <w:sz w:val="22"/>
                <w:szCs w:val="22"/>
              </w:rPr>
            </w:pPr>
            <w:r w:rsidRPr="00751121">
              <w:rPr>
                <w:sz w:val="22"/>
                <w:szCs w:val="22"/>
              </w:rPr>
              <w:t>протяженность  отремонтированных тротуаров - км (уточняется)</w:t>
            </w:r>
          </w:p>
        </w:tc>
        <w:tc>
          <w:tcPr>
            <w:tcW w:w="4536" w:type="dxa"/>
            <w:gridSpan w:val="2"/>
            <w:vMerge/>
          </w:tcPr>
          <w:p w:rsidR="00786028" w:rsidRPr="00751121" w:rsidRDefault="00786028" w:rsidP="00786028">
            <w:pPr>
              <w:rPr>
                <w:color w:val="FF0000"/>
                <w:sz w:val="22"/>
                <w:szCs w:val="22"/>
              </w:rPr>
            </w:pPr>
          </w:p>
        </w:tc>
      </w:tr>
      <w:tr w:rsidR="00786028" w:rsidRPr="00751121" w:rsidTr="0072495A">
        <w:tc>
          <w:tcPr>
            <w:tcW w:w="10883" w:type="dxa"/>
            <w:gridSpan w:val="7"/>
          </w:tcPr>
          <w:p w:rsidR="00786028" w:rsidRPr="00751121" w:rsidRDefault="00786028" w:rsidP="00786028">
            <w:pPr>
              <w:rPr>
                <w:sz w:val="22"/>
                <w:szCs w:val="22"/>
              </w:rPr>
            </w:pPr>
            <w:r w:rsidRPr="00751121">
              <w:rPr>
                <w:b/>
                <w:sz w:val="22"/>
                <w:szCs w:val="22"/>
              </w:rPr>
              <w:t>Устройство велодорожек и тротуаров</w:t>
            </w:r>
          </w:p>
        </w:tc>
        <w:tc>
          <w:tcPr>
            <w:tcW w:w="4536" w:type="dxa"/>
            <w:gridSpan w:val="2"/>
            <w:vMerge/>
          </w:tcPr>
          <w:p w:rsidR="00786028" w:rsidRPr="00751121" w:rsidRDefault="00786028" w:rsidP="00786028">
            <w:pPr>
              <w:rPr>
                <w:color w:val="FF0000"/>
                <w:sz w:val="22"/>
                <w:szCs w:val="22"/>
              </w:rPr>
            </w:pPr>
          </w:p>
        </w:tc>
      </w:tr>
      <w:tr w:rsidR="00786028" w:rsidRPr="00751121" w:rsidTr="0072495A">
        <w:tc>
          <w:tcPr>
            <w:tcW w:w="816" w:type="dxa"/>
          </w:tcPr>
          <w:p w:rsidR="00786028" w:rsidRPr="00751121" w:rsidRDefault="00786028" w:rsidP="00C918BF">
            <w:pPr>
              <w:rPr>
                <w:sz w:val="22"/>
                <w:szCs w:val="22"/>
              </w:rPr>
            </w:pPr>
            <w:r w:rsidRPr="00751121">
              <w:rPr>
                <w:sz w:val="22"/>
                <w:szCs w:val="22"/>
              </w:rPr>
              <w:lastRenderedPageBreak/>
              <w:t>2.1.4</w:t>
            </w:r>
            <w:r w:rsidR="00C918BF">
              <w:rPr>
                <w:sz w:val="22"/>
                <w:szCs w:val="22"/>
              </w:rPr>
              <w:t>1</w:t>
            </w:r>
          </w:p>
        </w:tc>
        <w:tc>
          <w:tcPr>
            <w:tcW w:w="2836" w:type="dxa"/>
          </w:tcPr>
          <w:p w:rsidR="00786028" w:rsidRPr="00751121" w:rsidRDefault="00786028" w:rsidP="00786028">
            <w:pPr>
              <w:rPr>
                <w:bCs/>
                <w:sz w:val="22"/>
                <w:szCs w:val="22"/>
              </w:rPr>
            </w:pPr>
            <w:r w:rsidRPr="00751121">
              <w:rPr>
                <w:sz w:val="22"/>
                <w:szCs w:val="22"/>
              </w:rPr>
              <w:t>по  ул.120 -й Дивизии, ул. Рысева, ул.Воскова</w:t>
            </w:r>
          </w:p>
        </w:tc>
        <w:tc>
          <w:tcPr>
            <w:tcW w:w="1419" w:type="dxa"/>
          </w:tcPr>
          <w:p w:rsidR="00786028" w:rsidRPr="00751121" w:rsidRDefault="00786028" w:rsidP="00786028">
            <w:pPr>
              <w:jc w:val="center"/>
              <w:rPr>
                <w:sz w:val="22"/>
                <w:szCs w:val="22"/>
              </w:rPr>
            </w:pPr>
            <w:r w:rsidRPr="00751121">
              <w:rPr>
                <w:sz w:val="22"/>
                <w:szCs w:val="22"/>
              </w:rPr>
              <w:t>2017</w:t>
            </w:r>
          </w:p>
        </w:tc>
        <w:tc>
          <w:tcPr>
            <w:tcW w:w="2551" w:type="dxa"/>
            <w:gridSpan w:val="2"/>
          </w:tcPr>
          <w:p w:rsidR="00786028" w:rsidRPr="00751121" w:rsidRDefault="00786028" w:rsidP="00786028">
            <w:pPr>
              <w:rPr>
                <w:sz w:val="22"/>
                <w:szCs w:val="22"/>
              </w:rPr>
            </w:pPr>
            <w:r w:rsidRPr="00751121">
              <w:rPr>
                <w:sz w:val="22"/>
                <w:szCs w:val="22"/>
              </w:rPr>
              <w:t>МКУ    «Служба координации и развития коммунального хозяйства и строительства»</w:t>
            </w:r>
          </w:p>
        </w:tc>
        <w:tc>
          <w:tcPr>
            <w:tcW w:w="3261" w:type="dxa"/>
            <w:gridSpan w:val="2"/>
          </w:tcPr>
          <w:p w:rsidR="00786028" w:rsidRPr="00751121" w:rsidRDefault="00786028" w:rsidP="00786028">
            <w:pPr>
              <w:rPr>
                <w:sz w:val="22"/>
                <w:szCs w:val="22"/>
              </w:rPr>
            </w:pPr>
            <w:r w:rsidRPr="00751121">
              <w:rPr>
                <w:sz w:val="22"/>
                <w:szCs w:val="22"/>
              </w:rPr>
              <w:t>протяженность  отремонтированных тротуаров - км (уточняется)</w:t>
            </w:r>
          </w:p>
        </w:tc>
        <w:tc>
          <w:tcPr>
            <w:tcW w:w="4536" w:type="dxa"/>
            <w:gridSpan w:val="2"/>
            <w:vMerge/>
          </w:tcPr>
          <w:p w:rsidR="00786028" w:rsidRPr="00751121" w:rsidRDefault="00786028" w:rsidP="00786028">
            <w:pPr>
              <w:rPr>
                <w:color w:val="FF0000"/>
                <w:sz w:val="22"/>
                <w:szCs w:val="22"/>
              </w:rPr>
            </w:pPr>
          </w:p>
        </w:tc>
      </w:tr>
      <w:tr w:rsidR="00786028" w:rsidRPr="00751121" w:rsidTr="0072495A">
        <w:tc>
          <w:tcPr>
            <w:tcW w:w="15419" w:type="dxa"/>
            <w:gridSpan w:val="9"/>
          </w:tcPr>
          <w:p w:rsidR="00786028" w:rsidRPr="00751121" w:rsidRDefault="00786028" w:rsidP="00786028">
            <w:pPr>
              <w:rPr>
                <w:sz w:val="22"/>
                <w:szCs w:val="22"/>
              </w:rPr>
            </w:pPr>
            <w:r w:rsidRPr="00751121">
              <w:rPr>
                <w:b/>
                <w:bCs/>
                <w:sz w:val="22"/>
                <w:szCs w:val="22"/>
              </w:rPr>
              <w:t>Капитальный  ремонт и ремонт  дворовых территорий  многоквартирных домов, проездов к дворовым территориям  многоквартирных домов</w:t>
            </w:r>
          </w:p>
        </w:tc>
      </w:tr>
      <w:tr w:rsidR="00786028" w:rsidRPr="00751121" w:rsidTr="0072495A">
        <w:tc>
          <w:tcPr>
            <w:tcW w:w="816" w:type="dxa"/>
          </w:tcPr>
          <w:p w:rsidR="00786028" w:rsidRPr="00751121" w:rsidRDefault="00786028" w:rsidP="00C918BF">
            <w:pPr>
              <w:rPr>
                <w:sz w:val="22"/>
                <w:szCs w:val="22"/>
              </w:rPr>
            </w:pPr>
            <w:r w:rsidRPr="00751121">
              <w:rPr>
                <w:sz w:val="22"/>
                <w:szCs w:val="22"/>
              </w:rPr>
              <w:t>2.1.4</w:t>
            </w:r>
            <w:r w:rsidR="00C918BF">
              <w:rPr>
                <w:sz w:val="22"/>
                <w:szCs w:val="22"/>
              </w:rPr>
              <w:t>2</w:t>
            </w:r>
          </w:p>
        </w:tc>
        <w:tc>
          <w:tcPr>
            <w:tcW w:w="2836" w:type="dxa"/>
          </w:tcPr>
          <w:p w:rsidR="00786028" w:rsidRPr="00751121" w:rsidRDefault="00786028" w:rsidP="00786028">
            <w:pPr>
              <w:rPr>
                <w:bCs/>
                <w:sz w:val="22"/>
                <w:szCs w:val="22"/>
              </w:rPr>
            </w:pPr>
            <w:r w:rsidRPr="00751121">
              <w:rPr>
                <w:bCs/>
                <w:sz w:val="22"/>
                <w:szCs w:val="22"/>
              </w:rPr>
              <w:t>Благоустройство территории многоквартирных домов по ул. Карла Маркса №№ 22,26,28,30,32</w:t>
            </w:r>
          </w:p>
        </w:tc>
        <w:tc>
          <w:tcPr>
            <w:tcW w:w="1419" w:type="dxa"/>
          </w:tcPr>
          <w:p w:rsidR="00786028" w:rsidRPr="00751121" w:rsidRDefault="00786028" w:rsidP="00786028">
            <w:pPr>
              <w:jc w:val="center"/>
              <w:rPr>
                <w:sz w:val="22"/>
                <w:szCs w:val="22"/>
              </w:rPr>
            </w:pPr>
            <w:r w:rsidRPr="00751121">
              <w:rPr>
                <w:sz w:val="22"/>
                <w:szCs w:val="22"/>
              </w:rPr>
              <w:t>2016-2017</w:t>
            </w:r>
          </w:p>
          <w:p w:rsidR="00786028" w:rsidRPr="00751121" w:rsidRDefault="00786028" w:rsidP="00786028">
            <w:pPr>
              <w:jc w:val="center"/>
              <w:rPr>
                <w:sz w:val="22"/>
                <w:szCs w:val="22"/>
              </w:rPr>
            </w:pPr>
          </w:p>
        </w:tc>
        <w:tc>
          <w:tcPr>
            <w:tcW w:w="2551" w:type="dxa"/>
            <w:gridSpan w:val="2"/>
            <w:vMerge w:val="restart"/>
          </w:tcPr>
          <w:p w:rsidR="00786028" w:rsidRPr="00751121" w:rsidRDefault="00786028" w:rsidP="00786028">
            <w:pPr>
              <w:rPr>
                <w:sz w:val="22"/>
                <w:szCs w:val="22"/>
              </w:rPr>
            </w:pPr>
            <w:r w:rsidRPr="00751121">
              <w:rPr>
                <w:sz w:val="22"/>
                <w:szCs w:val="22"/>
              </w:rPr>
              <w:t>МКУ    «Служба координации и развития коммунального хозяйства и строительства»</w:t>
            </w:r>
          </w:p>
          <w:p w:rsidR="00786028" w:rsidRPr="00751121" w:rsidRDefault="00786028" w:rsidP="00786028">
            <w:pPr>
              <w:rPr>
                <w:sz w:val="22"/>
                <w:szCs w:val="22"/>
              </w:rPr>
            </w:pPr>
          </w:p>
        </w:tc>
        <w:tc>
          <w:tcPr>
            <w:tcW w:w="3261" w:type="dxa"/>
            <w:gridSpan w:val="2"/>
          </w:tcPr>
          <w:p w:rsidR="00786028" w:rsidRPr="00751121" w:rsidRDefault="00786028" w:rsidP="00786028">
            <w:pPr>
              <w:rPr>
                <w:sz w:val="22"/>
                <w:szCs w:val="22"/>
              </w:rPr>
            </w:pPr>
            <w:r w:rsidRPr="00751121">
              <w:rPr>
                <w:sz w:val="22"/>
                <w:szCs w:val="22"/>
              </w:rPr>
              <w:t>площадь отремонтированных дворов - км (уточняется)</w:t>
            </w:r>
          </w:p>
        </w:tc>
        <w:tc>
          <w:tcPr>
            <w:tcW w:w="4536" w:type="dxa"/>
            <w:gridSpan w:val="2"/>
            <w:vMerge w:val="restart"/>
          </w:tcPr>
          <w:p w:rsidR="00786028" w:rsidRPr="00751121" w:rsidRDefault="00786028" w:rsidP="00786028">
            <w:pPr>
              <w:rPr>
                <w:sz w:val="22"/>
                <w:szCs w:val="22"/>
              </w:rPr>
            </w:pPr>
            <w:r w:rsidRPr="00751121">
              <w:rPr>
                <w:sz w:val="22"/>
                <w:szCs w:val="22"/>
              </w:rPr>
              <w:t>Финансирование в рамках</w:t>
            </w:r>
          </w:p>
          <w:p w:rsidR="00786028" w:rsidRPr="00751121" w:rsidRDefault="00786028" w:rsidP="00786028">
            <w:pPr>
              <w:rPr>
                <w:sz w:val="22"/>
                <w:szCs w:val="22"/>
              </w:rPr>
            </w:pPr>
            <w:r w:rsidRPr="00751121">
              <w:rPr>
                <w:sz w:val="22"/>
                <w:szCs w:val="22"/>
              </w:rPr>
              <w:t xml:space="preserve">муниципальной программы МО «Город Гатчина» Гатчинского  муниципального  района «Организация благоустройства, содержание дорог местного значения, повышение безопасности дорожного движения на территории МО "Город Гатчина" на 2015 год и плановый период 2016-2017 годов» подпрограммы  «Комплексное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 год и плановый период 2016-2017 годов» </w:t>
            </w:r>
          </w:p>
          <w:p w:rsidR="00786028" w:rsidRPr="00751121" w:rsidRDefault="00786028" w:rsidP="00786028">
            <w:pPr>
              <w:rPr>
                <w:color w:val="FF0000"/>
                <w:sz w:val="22"/>
                <w:szCs w:val="22"/>
              </w:rPr>
            </w:pPr>
            <w:r w:rsidRPr="00751121">
              <w:rPr>
                <w:sz w:val="22"/>
                <w:szCs w:val="22"/>
              </w:rPr>
              <w:t xml:space="preserve"> Всего ремонт дворов на сумму 38495,0 т.р. На 2016 год  запланировано 17100,0 т.р., на 2017 – 21395 т.р.</w:t>
            </w:r>
          </w:p>
        </w:tc>
      </w:tr>
      <w:tr w:rsidR="00786028" w:rsidRPr="00751121" w:rsidTr="0072495A">
        <w:tc>
          <w:tcPr>
            <w:tcW w:w="816" w:type="dxa"/>
          </w:tcPr>
          <w:p w:rsidR="00786028" w:rsidRPr="00751121" w:rsidRDefault="00786028" w:rsidP="00C918BF">
            <w:pPr>
              <w:rPr>
                <w:sz w:val="22"/>
                <w:szCs w:val="22"/>
              </w:rPr>
            </w:pPr>
            <w:r w:rsidRPr="00751121">
              <w:rPr>
                <w:sz w:val="22"/>
                <w:szCs w:val="22"/>
              </w:rPr>
              <w:t>2.1.4</w:t>
            </w:r>
            <w:r w:rsidR="00C918BF">
              <w:rPr>
                <w:sz w:val="22"/>
                <w:szCs w:val="22"/>
              </w:rPr>
              <w:t>3</w:t>
            </w:r>
          </w:p>
        </w:tc>
        <w:tc>
          <w:tcPr>
            <w:tcW w:w="2836" w:type="dxa"/>
          </w:tcPr>
          <w:p w:rsidR="00786028" w:rsidRPr="00751121" w:rsidRDefault="00786028" w:rsidP="00786028">
            <w:pPr>
              <w:rPr>
                <w:bCs/>
                <w:sz w:val="22"/>
                <w:szCs w:val="22"/>
              </w:rPr>
            </w:pPr>
            <w:r w:rsidRPr="00751121">
              <w:rPr>
                <w:bCs/>
                <w:sz w:val="22"/>
                <w:szCs w:val="22"/>
              </w:rPr>
              <w:t>Благоустройство территории  многоквартирных домов  по ул. Карла Маркса №№ 69,71,73,75,77, ул.7ой Армии №№ 13,15,17</w:t>
            </w:r>
          </w:p>
        </w:tc>
        <w:tc>
          <w:tcPr>
            <w:tcW w:w="1419" w:type="dxa"/>
          </w:tcPr>
          <w:p w:rsidR="00786028" w:rsidRPr="00751121" w:rsidRDefault="00786028" w:rsidP="00786028">
            <w:pPr>
              <w:jc w:val="center"/>
              <w:rPr>
                <w:sz w:val="22"/>
                <w:szCs w:val="22"/>
              </w:rPr>
            </w:pPr>
            <w:r w:rsidRPr="00751121">
              <w:rPr>
                <w:sz w:val="22"/>
                <w:szCs w:val="22"/>
              </w:rPr>
              <w:t>2016-2017</w:t>
            </w:r>
          </w:p>
          <w:p w:rsidR="00786028" w:rsidRPr="00751121" w:rsidRDefault="00786028" w:rsidP="00786028">
            <w:pPr>
              <w:jc w:val="center"/>
              <w:rPr>
                <w:sz w:val="22"/>
                <w:szCs w:val="22"/>
              </w:rPr>
            </w:pPr>
          </w:p>
        </w:tc>
        <w:tc>
          <w:tcPr>
            <w:tcW w:w="2551" w:type="dxa"/>
            <w:gridSpan w:val="2"/>
            <w:vMerge/>
          </w:tcPr>
          <w:p w:rsidR="00786028" w:rsidRPr="00751121" w:rsidRDefault="00786028" w:rsidP="00786028">
            <w:pPr>
              <w:rPr>
                <w:sz w:val="22"/>
                <w:szCs w:val="22"/>
              </w:rPr>
            </w:pPr>
          </w:p>
        </w:tc>
        <w:tc>
          <w:tcPr>
            <w:tcW w:w="3261" w:type="dxa"/>
            <w:gridSpan w:val="2"/>
          </w:tcPr>
          <w:p w:rsidR="00786028" w:rsidRPr="00751121" w:rsidRDefault="00786028" w:rsidP="00786028">
            <w:pPr>
              <w:rPr>
                <w:sz w:val="22"/>
                <w:szCs w:val="22"/>
              </w:rPr>
            </w:pPr>
            <w:r w:rsidRPr="00751121">
              <w:rPr>
                <w:sz w:val="22"/>
                <w:szCs w:val="22"/>
              </w:rPr>
              <w:t>площадь отремонтированных дворов - км (уточняется)</w:t>
            </w:r>
          </w:p>
        </w:tc>
        <w:tc>
          <w:tcPr>
            <w:tcW w:w="4536" w:type="dxa"/>
            <w:gridSpan w:val="2"/>
            <w:vMerge/>
          </w:tcPr>
          <w:p w:rsidR="00786028" w:rsidRPr="00751121" w:rsidRDefault="00786028" w:rsidP="00786028">
            <w:pPr>
              <w:rPr>
                <w:color w:val="FF0000"/>
                <w:sz w:val="22"/>
                <w:szCs w:val="22"/>
              </w:rPr>
            </w:pPr>
          </w:p>
        </w:tc>
      </w:tr>
      <w:tr w:rsidR="00786028" w:rsidRPr="00751121" w:rsidTr="0072495A">
        <w:tc>
          <w:tcPr>
            <w:tcW w:w="816" w:type="dxa"/>
          </w:tcPr>
          <w:p w:rsidR="00786028" w:rsidRPr="00751121" w:rsidRDefault="00786028" w:rsidP="00C918BF">
            <w:pPr>
              <w:rPr>
                <w:sz w:val="22"/>
                <w:szCs w:val="22"/>
              </w:rPr>
            </w:pPr>
            <w:r w:rsidRPr="00751121">
              <w:rPr>
                <w:sz w:val="22"/>
                <w:szCs w:val="22"/>
              </w:rPr>
              <w:t>2.1.4</w:t>
            </w:r>
            <w:r w:rsidR="00C918BF">
              <w:rPr>
                <w:sz w:val="22"/>
                <w:szCs w:val="22"/>
              </w:rPr>
              <w:t>4</w:t>
            </w:r>
          </w:p>
        </w:tc>
        <w:tc>
          <w:tcPr>
            <w:tcW w:w="2836" w:type="dxa"/>
          </w:tcPr>
          <w:p w:rsidR="00786028" w:rsidRPr="00751121" w:rsidRDefault="00786028" w:rsidP="00786028">
            <w:pPr>
              <w:rPr>
                <w:bCs/>
                <w:sz w:val="22"/>
                <w:szCs w:val="22"/>
              </w:rPr>
            </w:pPr>
            <w:r w:rsidRPr="00751121">
              <w:rPr>
                <w:bCs/>
                <w:sz w:val="22"/>
                <w:szCs w:val="22"/>
              </w:rPr>
              <w:t>Благоустройство территории  многоквартирных домов  по ул. Гагарина №№ 4-6 в микрорайоне Хохлово поле</w:t>
            </w:r>
          </w:p>
        </w:tc>
        <w:tc>
          <w:tcPr>
            <w:tcW w:w="1419" w:type="dxa"/>
          </w:tcPr>
          <w:p w:rsidR="00786028" w:rsidRPr="00751121" w:rsidRDefault="00786028" w:rsidP="00786028">
            <w:pPr>
              <w:jc w:val="center"/>
              <w:rPr>
                <w:sz w:val="22"/>
                <w:szCs w:val="22"/>
              </w:rPr>
            </w:pPr>
            <w:r w:rsidRPr="00751121">
              <w:rPr>
                <w:sz w:val="22"/>
                <w:szCs w:val="22"/>
              </w:rPr>
              <w:t>2016-2017</w:t>
            </w:r>
          </w:p>
          <w:p w:rsidR="00786028" w:rsidRPr="00751121" w:rsidRDefault="00786028" w:rsidP="00786028">
            <w:pPr>
              <w:jc w:val="center"/>
              <w:rPr>
                <w:sz w:val="22"/>
                <w:szCs w:val="22"/>
              </w:rPr>
            </w:pPr>
          </w:p>
        </w:tc>
        <w:tc>
          <w:tcPr>
            <w:tcW w:w="2551" w:type="dxa"/>
            <w:gridSpan w:val="2"/>
            <w:vMerge/>
          </w:tcPr>
          <w:p w:rsidR="00786028" w:rsidRPr="00751121" w:rsidRDefault="00786028" w:rsidP="00786028">
            <w:pPr>
              <w:rPr>
                <w:sz w:val="22"/>
                <w:szCs w:val="22"/>
              </w:rPr>
            </w:pPr>
          </w:p>
        </w:tc>
        <w:tc>
          <w:tcPr>
            <w:tcW w:w="3261" w:type="dxa"/>
            <w:gridSpan w:val="2"/>
          </w:tcPr>
          <w:p w:rsidR="00786028" w:rsidRPr="00751121" w:rsidRDefault="00786028" w:rsidP="00786028">
            <w:pPr>
              <w:rPr>
                <w:sz w:val="22"/>
                <w:szCs w:val="22"/>
              </w:rPr>
            </w:pPr>
            <w:r w:rsidRPr="00751121">
              <w:rPr>
                <w:sz w:val="22"/>
                <w:szCs w:val="22"/>
              </w:rPr>
              <w:t>площадь отремонтированных дворов - км (уточняется)</w:t>
            </w:r>
          </w:p>
        </w:tc>
        <w:tc>
          <w:tcPr>
            <w:tcW w:w="4536" w:type="dxa"/>
            <w:gridSpan w:val="2"/>
            <w:vMerge/>
          </w:tcPr>
          <w:p w:rsidR="00786028" w:rsidRPr="00751121" w:rsidRDefault="00786028" w:rsidP="00786028">
            <w:pPr>
              <w:rPr>
                <w:color w:val="FF0000"/>
                <w:sz w:val="22"/>
                <w:szCs w:val="22"/>
              </w:rPr>
            </w:pPr>
          </w:p>
        </w:tc>
      </w:tr>
      <w:tr w:rsidR="00786028" w:rsidRPr="00751121" w:rsidTr="0072495A">
        <w:tc>
          <w:tcPr>
            <w:tcW w:w="816" w:type="dxa"/>
          </w:tcPr>
          <w:p w:rsidR="00786028" w:rsidRPr="00751121" w:rsidRDefault="00786028" w:rsidP="00C918BF">
            <w:pPr>
              <w:rPr>
                <w:sz w:val="22"/>
                <w:szCs w:val="22"/>
              </w:rPr>
            </w:pPr>
            <w:r w:rsidRPr="00751121">
              <w:rPr>
                <w:sz w:val="22"/>
                <w:szCs w:val="22"/>
              </w:rPr>
              <w:t>2.1.4</w:t>
            </w:r>
            <w:r w:rsidR="00C918BF">
              <w:rPr>
                <w:sz w:val="22"/>
                <w:szCs w:val="22"/>
              </w:rPr>
              <w:t>5</w:t>
            </w:r>
          </w:p>
        </w:tc>
        <w:tc>
          <w:tcPr>
            <w:tcW w:w="2836" w:type="dxa"/>
          </w:tcPr>
          <w:p w:rsidR="00786028" w:rsidRPr="00751121" w:rsidRDefault="00786028" w:rsidP="00786028">
            <w:pPr>
              <w:rPr>
                <w:bCs/>
                <w:sz w:val="22"/>
                <w:szCs w:val="22"/>
              </w:rPr>
            </w:pPr>
            <w:r w:rsidRPr="00751121">
              <w:rPr>
                <w:bCs/>
                <w:sz w:val="22"/>
                <w:szCs w:val="22"/>
              </w:rPr>
              <w:t>Благоустройство территории  многоквартирных домов  по ул. Гагарина №№ 8,10,12, пр. 25 Октября д.41 в микрорайоне Хохлово поле</w:t>
            </w:r>
          </w:p>
        </w:tc>
        <w:tc>
          <w:tcPr>
            <w:tcW w:w="1419" w:type="dxa"/>
          </w:tcPr>
          <w:p w:rsidR="00786028" w:rsidRPr="00751121" w:rsidRDefault="00786028" w:rsidP="00786028">
            <w:pPr>
              <w:jc w:val="center"/>
              <w:rPr>
                <w:sz w:val="22"/>
                <w:szCs w:val="22"/>
              </w:rPr>
            </w:pPr>
            <w:r w:rsidRPr="00751121">
              <w:rPr>
                <w:sz w:val="22"/>
                <w:szCs w:val="22"/>
              </w:rPr>
              <w:t>2016-2017</w:t>
            </w:r>
          </w:p>
          <w:p w:rsidR="00786028" w:rsidRPr="00751121" w:rsidRDefault="00786028" w:rsidP="00786028">
            <w:pPr>
              <w:jc w:val="center"/>
              <w:rPr>
                <w:sz w:val="22"/>
                <w:szCs w:val="22"/>
              </w:rPr>
            </w:pPr>
          </w:p>
        </w:tc>
        <w:tc>
          <w:tcPr>
            <w:tcW w:w="2551" w:type="dxa"/>
            <w:gridSpan w:val="2"/>
            <w:vMerge/>
          </w:tcPr>
          <w:p w:rsidR="00786028" w:rsidRPr="00751121" w:rsidRDefault="00786028" w:rsidP="00786028">
            <w:pPr>
              <w:rPr>
                <w:sz w:val="22"/>
                <w:szCs w:val="22"/>
              </w:rPr>
            </w:pPr>
          </w:p>
        </w:tc>
        <w:tc>
          <w:tcPr>
            <w:tcW w:w="3261" w:type="dxa"/>
            <w:gridSpan w:val="2"/>
          </w:tcPr>
          <w:p w:rsidR="00786028" w:rsidRPr="00751121" w:rsidRDefault="00786028" w:rsidP="00786028">
            <w:pPr>
              <w:rPr>
                <w:sz w:val="22"/>
                <w:szCs w:val="22"/>
              </w:rPr>
            </w:pPr>
            <w:r w:rsidRPr="00751121">
              <w:rPr>
                <w:sz w:val="22"/>
                <w:szCs w:val="22"/>
              </w:rPr>
              <w:t>площадь отремонтированных дворов - км (уточняется)</w:t>
            </w:r>
          </w:p>
        </w:tc>
        <w:tc>
          <w:tcPr>
            <w:tcW w:w="4536" w:type="dxa"/>
            <w:gridSpan w:val="2"/>
            <w:vMerge/>
          </w:tcPr>
          <w:p w:rsidR="00786028" w:rsidRPr="00751121" w:rsidRDefault="00786028" w:rsidP="00786028">
            <w:pPr>
              <w:rPr>
                <w:color w:val="FF0000"/>
                <w:sz w:val="22"/>
                <w:szCs w:val="22"/>
              </w:rPr>
            </w:pPr>
          </w:p>
        </w:tc>
      </w:tr>
      <w:tr w:rsidR="00786028" w:rsidRPr="00751121" w:rsidTr="0072495A">
        <w:tc>
          <w:tcPr>
            <w:tcW w:w="816" w:type="dxa"/>
          </w:tcPr>
          <w:p w:rsidR="00786028" w:rsidRPr="00751121" w:rsidRDefault="00786028" w:rsidP="00C918BF">
            <w:pPr>
              <w:rPr>
                <w:sz w:val="22"/>
                <w:szCs w:val="22"/>
              </w:rPr>
            </w:pPr>
            <w:r w:rsidRPr="00751121">
              <w:rPr>
                <w:sz w:val="22"/>
                <w:szCs w:val="22"/>
              </w:rPr>
              <w:t>2.1.4</w:t>
            </w:r>
            <w:r w:rsidR="00C918BF">
              <w:rPr>
                <w:sz w:val="22"/>
                <w:szCs w:val="22"/>
              </w:rPr>
              <w:t>6</w:t>
            </w:r>
          </w:p>
        </w:tc>
        <w:tc>
          <w:tcPr>
            <w:tcW w:w="2836" w:type="dxa"/>
          </w:tcPr>
          <w:p w:rsidR="00786028" w:rsidRPr="00751121" w:rsidRDefault="00786028" w:rsidP="00786028">
            <w:pPr>
              <w:rPr>
                <w:bCs/>
                <w:sz w:val="22"/>
                <w:szCs w:val="22"/>
              </w:rPr>
            </w:pPr>
            <w:r w:rsidRPr="00751121">
              <w:rPr>
                <w:bCs/>
                <w:sz w:val="22"/>
                <w:szCs w:val="22"/>
              </w:rPr>
              <w:t>Благоустройство территории  многоквартирных домов  по ул. Киргетова №№ 7,9 ул. Карла Маркса №№ 48,50</w:t>
            </w:r>
          </w:p>
        </w:tc>
        <w:tc>
          <w:tcPr>
            <w:tcW w:w="1419" w:type="dxa"/>
          </w:tcPr>
          <w:p w:rsidR="00786028" w:rsidRPr="00751121" w:rsidRDefault="00786028" w:rsidP="00786028">
            <w:pPr>
              <w:jc w:val="center"/>
              <w:rPr>
                <w:sz w:val="22"/>
                <w:szCs w:val="22"/>
              </w:rPr>
            </w:pPr>
            <w:r w:rsidRPr="00751121">
              <w:rPr>
                <w:sz w:val="22"/>
                <w:szCs w:val="22"/>
              </w:rPr>
              <w:t>2016-2017</w:t>
            </w:r>
          </w:p>
          <w:p w:rsidR="00786028" w:rsidRPr="00751121" w:rsidRDefault="00786028" w:rsidP="00786028">
            <w:pPr>
              <w:jc w:val="center"/>
              <w:rPr>
                <w:sz w:val="22"/>
                <w:szCs w:val="22"/>
              </w:rPr>
            </w:pPr>
          </w:p>
        </w:tc>
        <w:tc>
          <w:tcPr>
            <w:tcW w:w="2551" w:type="dxa"/>
            <w:gridSpan w:val="2"/>
            <w:vMerge/>
          </w:tcPr>
          <w:p w:rsidR="00786028" w:rsidRPr="00751121" w:rsidRDefault="00786028" w:rsidP="00786028">
            <w:pPr>
              <w:rPr>
                <w:sz w:val="22"/>
                <w:szCs w:val="22"/>
              </w:rPr>
            </w:pPr>
          </w:p>
        </w:tc>
        <w:tc>
          <w:tcPr>
            <w:tcW w:w="3261" w:type="dxa"/>
            <w:gridSpan w:val="2"/>
          </w:tcPr>
          <w:p w:rsidR="00786028" w:rsidRPr="00751121" w:rsidRDefault="00786028" w:rsidP="00786028">
            <w:pPr>
              <w:rPr>
                <w:sz w:val="22"/>
                <w:szCs w:val="22"/>
              </w:rPr>
            </w:pPr>
            <w:r w:rsidRPr="00751121">
              <w:rPr>
                <w:sz w:val="22"/>
                <w:szCs w:val="22"/>
              </w:rPr>
              <w:t>площадь отремонтированных дворов - км (уточняется)</w:t>
            </w:r>
          </w:p>
        </w:tc>
        <w:tc>
          <w:tcPr>
            <w:tcW w:w="4536" w:type="dxa"/>
            <w:gridSpan w:val="2"/>
            <w:vMerge/>
          </w:tcPr>
          <w:p w:rsidR="00786028" w:rsidRPr="00751121" w:rsidRDefault="00786028" w:rsidP="00786028">
            <w:pPr>
              <w:rPr>
                <w:color w:val="FF0000"/>
                <w:sz w:val="22"/>
                <w:szCs w:val="22"/>
              </w:rPr>
            </w:pPr>
          </w:p>
        </w:tc>
      </w:tr>
      <w:tr w:rsidR="00786028" w:rsidRPr="00751121" w:rsidTr="0072495A">
        <w:tc>
          <w:tcPr>
            <w:tcW w:w="816" w:type="dxa"/>
          </w:tcPr>
          <w:p w:rsidR="00786028" w:rsidRPr="00751121" w:rsidRDefault="00786028" w:rsidP="00C918BF">
            <w:pPr>
              <w:rPr>
                <w:sz w:val="22"/>
                <w:szCs w:val="22"/>
              </w:rPr>
            </w:pPr>
            <w:r w:rsidRPr="00751121">
              <w:rPr>
                <w:sz w:val="22"/>
                <w:szCs w:val="22"/>
              </w:rPr>
              <w:t>2.1.4</w:t>
            </w:r>
            <w:r w:rsidR="00C918BF">
              <w:rPr>
                <w:sz w:val="22"/>
                <w:szCs w:val="22"/>
              </w:rPr>
              <w:t>7</w:t>
            </w:r>
          </w:p>
        </w:tc>
        <w:tc>
          <w:tcPr>
            <w:tcW w:w="2836" w:type="dxa"/>
          </w:tcPr>
          <w:p w:rsidR="00786028" w:rsidRPr="00751121" w:rsidRDefault="00786028" w:rsidP="00786028">
            <w:pPr>
              <w:rPr>
                <w:bCs/>
                <w:sz w:val="22"/>
                <w:szCs w:val="22"/>
              </w:rPr>
            </w:pPr>
            <w:r w:rsidRPr="00751121">
              <w:rPr>
                <w:bCs/>
                <w:sz w:val="22"/>
                <w:szCs w:val="22"/>
              </w:rPr>
              <w:t xml:space="preserve">Ремонт покрытия дворовой территории ул.7Армии,д.6 </w:t>
            </w:r>
            <w:r w:rsidR="00A70074">
              <w:rPr>
                <w:bCs/>
                <w:sz w:val="22"/>
                <w:szCs w:val="22"/>
              </w:rPr>
              <w:lastRenderedPageBreak/>
              <w:t>–</w:t>
            </w:r>
            <w:r w:rsidRPr="00751121">
              <w:rPr>
                <w:bCs/>
                <w:sz w:val="22"/>
                <w:szCs w:val="22"/>
              </w:rPr>
              <w:t>ул.Коли Подрядчикова,д.11</w:t>
            </w:r>
          </w:p>
        </w:tc>
        <w:tc>
          <w:tcPr>
            <w:tcW w:w="1419" w:type="dxa"/>
          </w:tcPr>
          <w:p w:rsidR="00786028" w:rsidRPr="00751121" w:rsidRDefault="00786028" w:rsidP="00786028">
            <w:pPr>
              <w:jc w:val="center"/>
              <w:rPr>
                <w:sz w:val="22"/>
                <w:szCs w:val="22"/>
              </w:rPr>
            </w:pPr>
            <w:r w:rsidRPr="00751121">
              <w:rPr>
                <w:sz w:val="22"/>
                <w:szCs w:val="22"/>
              </w:rPr>
              <w:lastRenderedPageBreak/>
              <w:t>2016-2017</w:t>
            </w:r>
          </w:p>
          <w:p w:rsidR="00786028" w:rsidRPr="00751121" w:rsidRDefault="00786028" w:rsidP="00786028">
            <w:pPr>
              <w:jc w:val="center"/>
              <w:rPr>
                <w:sz w:val="22"/>
                <w:szCs w:val="22"/>
              </w:rPr>
            </w:pPr>
          </w:p>
        </w:tc>
        <w:tc>
          <w:tcPr>
            <w:tcW w:w="2551" w:type="dxa"/>
            <w:gridSpan w:val="2"/>
            <w:vMerge/>
          </w:tcPr>
          <w:p w:rsidR="00786028" w:rsidRPr="00751121" w:rsidRDefault="00786028" w:rsidP="00786028">
            <w:pPr>
              <w:rPr>
                <w:sz w:val="22"/>
                <w:szCs w:val="22"/>
              </w:rPr>
            </w:pPr>
          </w:p>
        </w:tc>
        <w:tc>
          <w:tcPr>
            <w:tcW w:w="3261" w:type="dxa"/>
            <w:gridSpan w:val="2"/>
          </w:tcPr>
          <w:p w:rsidR="00786028" w:rsidRPr="00751121" w:rsidRDefault="00786028" w:rsidP="00786028">
            <w:pPr>
              <w:rPr>
                <w:sz w:val="22"/>
                <w:szCs w:val="22"/>
              </w:rPr>
            </w:pPr>
            <w:r w:rsidRPr="00751121">
              <w:rPr>
                <w:sz w:val="22"/>
                <w:szCs w:val="22"/>
              </w:rPr>
              <w:t xml:space="preserve">площадь отремонтированных дворов </w:t>
            </w:r>
            <w:r w:rsidR="00A70074">
              <w:rPr>
                <w:sz w:val="22"/>
                <w:szCs w:val="22"/>
              </w:rPr>
              <w:t>–</w:t>
            </w:r>
            <w:r w:rsidRPr="00751121">
              <w:rPr>
                <w:sz w:val="22"/>
                <w:szCs w:val="22"/>
              </w:rPr>
              <w:t xml:space="preserve"> км (уточняется)</w:t>
            </w:r>
          </w:p>
        </w:tc>
        <w:tc>
          <w:tcPr>
            <w:tcW w:w="4536" w:type="dxa"/>
            <w:gridSpan w:val="2"/>
            <w:vMerge/>
          </w:tcPr>
          <w:p w:rsidR="00786028" w:rsidRPr="00751121" w:rsidRDefault="00786028" w:rsidP="00786028">
            <w:pPr>
              <w:rPr>
                <w:color w:val="FF0000"/>
                <w:sz w:val="22"/>
                <w:szCs w:val="22"/>
              </w:rPr>
            </w:pPr>
          </w:p>
        </w:tc>
      </w:tr>
      <w:tr w:rsidR="00786028" w:rsidRPr="00751121" w:rsidTr="0072495A">
        <w:tc>
          <w:tcPr>
            <w:tcW w:w="15419" w:type="dxa"/>
            <w:gridSpan w:val="9"/>
          </w:tcPr>
          <w:p w:rsidR="00786028" w:rsidRPr="00751121" w:rsidRDefault="00786028" w:rsidP="00786028">
            <w:pPr>
              <w:rPr>
                <w:b/>
                <w:sz w:val="22"/>
                <w:szCs w:val="22"/>
              </w:rPr>
            </w:pPr>
            <w:r w:rsidRPr="00751121">
              <w:rPr>
                <w:b/>
                <w:sz w:val="22"/>
                <w:szCs w:val="22"/>
              </w:rPr>
              <w:t>МАЛОЕ ПРЕДПРИНИМАТЕЛЬСТВО</w:t>
            </w:r>
          </w:p>
          <w:p w:rsidR="00786028" w:rsidRPr="00751121" w:rsidRDefault="00786028" w:rsidP="00786028">
            <w:pPr>
              <w:pStyle w:val="affff3"/>
              <w:numPr>
                <w:ilvl w:val="0"/>
                <w:numId w:val="14"/>
              </w:numPr>
              <w:ind w:left="0" w:firstLine="142"/>
              <w:rPr>
                <w:sz w:val="22"/>
                <w:szCs w:val="22"/>
              </w:rPr>
            </w:pPr>
            <w:r w:rsidRPr="00751121">
              <w:rPr>
                <w:b/>
                <w:sz w:val="22"/>
                <w:szCs w:val="22"/>
              </w:rPr>
              <w:t>Стратегическая цель:</w:t>
            </w:r>
            <w:r w:rsidRPr="00751121">
              <w:rPr>
                <w:sz w:val="22"/>
                <w:szCs w:val="22"/>
              </w:rPr>
              <w:t xml:space="preserve"> Создание благоприятного предпринимательского климата, направленного на диверсификацию экономического комплекса городских и сельских поселений, создание мест приложения труда, реализацию предпринимательской активности населения, а также обеспечение социальной стабильности и роста доходной базы местных бюджетов городских и сельских поселений</w:t>
            </w:r>
          </w:p>
        </w:tc>
      </w:tr>
      <w:tr w:rsidR="00786028" w:rsidRPr="00751121" w:rsidTr="0072495A">
        <w:tc>
          <w:tcPr>
            <w:tcW w:w="15419" w:type="dxa"/>
            <w:gridSpan w:val="9"/>
          </w:tcPr>
          <w:p w:rsidR="00786028" w:rsidRPr="00751121" w:rsidRDefault="00786028" w:rsidP="00786028">
            <w:pPr>
              <w:pStyle w:val="affff3"/>
              <w:numPr>
                <w:ilvl w:val="1"/>
                <w:numId w:val="14"/>
              </w:numPr>
              <w:tabs>
                <w:tab w:val="left" w:pos="567"/>
              </w:tabs>
              <w:ind w:left="0" w:firstLine="142"/>
              <w:rPr>
                <w:sz w:val="22"/>
                <w:szCs w:val="22"/>
              </w:rPr>
            </w:pPr>
            <w:r w:rsidRPr="00751121">
              <w:rPr>
                <w:sz w:val="22"/>
                <w:szCs w:val="22"/>
              </w:rPr>
              <w:t>Стратегическая задача: Обеспечение благоприятных условий для развития субъектов малого предпринимательства путем развития институтов и инфраструктуры поддержки малого предпринимательства</w:t>
            </w:r>
          </w:p>
        </w:tc>
      </w:tr>
      <w:tr w:rsidR="00786028" w:rsidRPr="00751121" w:rsidTr="0072495A">
        <w:tc>
          <w:tcPr>
            <w:tcW w:w="816" w:type="dxa"/>
          </w:tcPr>
          <w:p w:rsidR="00786028" w:rsidRPr="00751121" w:rsidRDefault="00786028" w:rsidP="00786028">
            <w:pPr>
              <w:rPr>
                <w:sz w:val="22"/>
                <w:szCs w:val="22"/>
              </w:rPr>
            </w:pPr>
            <w:r w:rsidRPr="00751121">
              <w:rPr>
                <w:sz w:val="22"/>
                <w:szCs w:val="22"/>
              </w:rPr>
              <w:t>3.1.1</w:t>
            </w:r>
          </w:p>
        </w:tc>
        <w:tc>
          <w:tcPr>
            <w:tcW w:w="2836" w:type="dxa"/>
          </w:tcPr>
          <w:p w:rsidR="00786028" w:rsidRPr="00751121" w:rsidRDefault="00786028" w:rsidP="00786028">
            <w:pPr>
              <w:rPr>
                <w:color w:val="000000"/>
                <w:sz w:val="22"/>
                <w:szCs w:val="22"/>
              </w:rPr>
            </w:pPr>
            <w:r w:rsidRPr="00751121">
              <w:rPr>
                <w:sz w:val="22"/>
                <w:szCs w:val="22"/>
              </w:rPr>
              <w:t xml:space="preserve">Обеспечение деятельности  </w:t>
            </w:r>
            <w:r w:rsidRPr="00751121">
              <w:rPr>
                <w:color w:val="000000"/>
                <w:sz w:val="22"/>
                <w:szCs w:val="22"/>
              </w:rPr>
              <w:t>Фонда поддержки  малого и среднего предпринимательства микрофинансовая организация МО «Город Гатчина», обновление офисного и программного оборудования</w:t>
            </w:r>
          </w:p>
          <w:p w:rsidR="00786028" w:rsidRPr="00751121" w:rsidRDefault="00786028" w:rsidP="00786028">
            <w:pPr>
              <w:ind w:right="-108"/>
              <w:jc w:val="center"/>
              <w:rPr>
                <w:sz w:val="22"/>
                <w:szCs w:val="22"/>
              </w:rPr>
            </w:pPr>
          </w:p>
        </w:tc>
        <w:tc>
          <w:tcPr>
            <w:tcW w:w="1419" w:type="dxa"/>
          </w:tcPr>
          <w:p w:rsidR="00786028" w:rsidRPr="00751121" w:rsidRDefault="00786028" w:rsidP="00786028">
            <w:pPr>
              <w:jc w:val="center"/>
              <w:rPr>
                <w:sz w:val="22"/>
                <w:szCs w:val="22"/>
              </w:rPr>
            </w:pPr>
            <w:r w:rsidRPr="00751121">
              <w:rPr>
                <w:sz w:val="22"/>
                <w:szCs w:val="22"/>
              </w:rPr>
              <w:t>2016-2017</w:t>
            </w:r>
          </w:p>
        </w:tc>
        <w:tc>
          <w:tcPr>
            <w:tcW w:w="2551" w:type="dxa"/>
            <w:gridSpan w:val="2"/>
          </w:tcPr>
          <w:p w:rsidR="00786028" w:rsidRPr="00751121" w:rsidRDefault="00786028" w:rsidP="00786028">
            <w:pPr>
              <w:rPr>
                <w:sz w:val="22"/>
                <w:szCs w:val="22"/>
              </w:rPr>
            </w:pPr>
            <w:r w:rsidRPr="00751121">
              <w:rPr>
                <w:sz w:val="22"/>
                <w:szCs w:val="22"/>
              </w:rPr>
              <w:t>Отдел по содействию развития малого и среднего предпринимательства Комитета экономики и инвестиций администрации Гатчинского муниципального района (далее -  Отдел по содействию развития малого и среднего предпринимательства)</w:t>
            </w:r>
          </w:p>
        </w:tc>
        <w:tc>
          <w:tcPr>
            <w:tcW w:w="3261" w:type="dxa"/>
            <w:gridSpan w:val="2"/>
          </w:tcPr>
          <w:p w:rsidR="00786028" w:rsidRPr="00751121" w:rsidRDefault="00786028" w:rsidP="00786028">
            <w:pPr>
              <w:ind w:right="283"/>
              <w:contextualSpacing/>
              <w:rPr>
                <w:sz w:val="22"/>
                <w:szCs w:val="22"/>
              </w:rPr>
            </w:pPr>
            <w:r w:rsidRPr="00751121">
              <w:rPr>
                <w:sz w:val="22"/>
                <w:szCs w:val="22"/>
              </w:rPr>
              <w:t>- создание субъектов малого и среднего предпринимательства –  не менее 78,</w:t>
            </w:r>
          </w:p>
          <w:p w:rsidR="00786028" w:rsidRPr="00751121" w:rsidRDefault="00786028" w:rsidP="00786028">
            <w:pPr>
              <w:ind w:right="283"/>
              <w:contextualSpacing/>
              <w:rPr>
                <w:sz w:val="22"/>
                <w:szCs w:val="22"/>
              </w:rPr>
            </w:pPr>
            <w:r w:rsidRPr="00751121">
              <w:rPr>
                <w:sz w:val="22"/>
                <w:szCs w:val="22"/>
              </w:rPr>
              <w:t>-создание рабочих мест – не менее 234,</w:t>
            </w:r>
          </w:p>
          <w:p w:rsidR="00786028" w:rsidRPr="00751121" w:rsidRDefault="00786028" w:rsidP="00786028">
            <w:pPr>
              <w:ind w:right="283"/>
              <w:contextualSpacing/>
              <w:rPr>
                <w:sz w:val="22"/>
                <w:szCs w:val="22"/>
              </w:rPr>
            </w:pPr>
            <w:r w:rsidRPr="00751121">
              <w:rPr>
                <w:sz w:val="22"/>
                <w:szCs w:val="22"/>
              </w:rPr>
              <w:t>-проведение 5 мероприятий, связанных с проведением ремонтно-строительных работ в бизнес-инкубаторе,</w:t>
            </w:r>
          </w:p>
          <w:p w:rsidR="00786028" w:rsidRPr="00751121" w:rsidRDefault="00786028" w:rsidP="00786028">
            <w:pPr>
              <w:rPr>
                <w:sz w:val="22"/>
                <w:szCs w:val="22"/>
              </w:rPr>
            </w:pPr>
          </w:p>
        </w:tc>
        <w:tc>
          <w:tcPr>
            <w:tcW w:w="4536" w:type="dxa"/>
            <w:gridSpan w:val="2"/>
          </w:tcPr>
          <w:p w:rsidR="00786028" w:rsidRPr="00751121" w:rsidRDefault="00786028" w:rsidP="00786028">
            <w:pPr>
              <w:rPr>
                <w:bCs/>
                <w:sz w:val="22"/>
                <w:szCs w:val="22"/>
              </w:rPr>
            </w:pPr>
            <w:r w:rsidRPr="00751121">
              <w:rPr>
                <w:bCs/>
                <w:sz w:val="22"/>
                <w:szCs w:val="22"/>
              </w:rPr>
              <w:t xml:space="preserve">Финансирование в рамках программы «Стимулирование экономической активности в МО «Город Гатчина» в 2015-2017 гг.», </w:t>
            </w:r>
            <w:r w:rsidRPr="00751121">
              <w:rPr>
                <w:sz w:val="22"/>
                <w:szCs w:val="22"/>
              </w:rPr>
              <w:t xml:space="preserve">подпрограмма  «Развитие и поддержка малого и среднего предпринимательства в МО «Город Гатчина» на 2015 – 2017 годы на сумму 1410,00  тыс.  рублей   </w:t>
            </w:r>
          </w:p>
        </w:tc>
      </w:tr>
      <w:tr w:rsidR="00786028" w:rsidRPr="00751121" w:rsidTr="0072495A">
        <w:tc>
          <w:tcPr>
            <w:tcW w:w="816" w:type="dxa"/>
          </w:tcPr>
          <w:p w:rsidR="00786028" w:rsidRPr="00751121" w:rsidRDefault="00786028" w:rsidP="00786028">
            <w:pPr>
              <w:rPr>
                <w:sz w:val="22"/>
                <w:szCs w:val="22"/>
              </w:rPr>
            </w:pPr>
            <w:r w:rsidRPr="00751121">
              <w:rPr>
                <w:sz w:val="22"/>
                <w:szCs w:val="22"/>
              </w:rPr>
              <w:t>3.1.2</w:t>
            </w:r>
          </w:p>
        </w:tc>
        <w:tc>
          <w:tcPr>
            <w:tcW w:w="2836" w:type="dxa"/>
          </w:tcPr>
          <w:p w:rsidR="00786028" w:rsidRPr="00751121" w:rsidRDefault="00786028" w:rsidP="00786028">
            <w:pPr>
              <w:rPr>
                <w:sz w:val="22"/>
                <w:szCs w:val="22"/>
              </w:rPr>
            </w:pPr>
            <w:r w:rsidRPr="00751121">
              <w:rPr>
                <w:sz w:val="22"/>
                <w:szCs w:val="22"/>
              </w:rPr>
              <w:t xml:space="preserve">Разработка  Положения о порядке </w:t>
            </w:r>
          </w:p>
          <w:p w:rsidR="00786028" w:rsidRPr="00751121" w:rsidRDefault="00786028" w:rsidP="00786028">
            <w:pPr>
              <w:rPr>
                <w:sz w:val="22"/>
                <w:szCs w:val="22"/>
              </w:rPr>
            </w:pPr>
            <w:r w:rsidRPr="00751121">
              <w:rPr>
                <w:sz w:val="22"/>
                <w:szCs w:val="22"/>
              </w:rPr>
              <w:t>оказания имущественной поддержки</w:t>
            </w:r>
          </w:p>
          <w:p w:rsidR="00786028" w:rsidRPr="00751121" w:rsidRDefault="00786028" w:rsidP="00786028">
            <w:pPr>
              <w:rPr>
                <w:sz w:val="22"/>
                <w:szCs w:val="22"/>
              </w:rPr>
            </w:pPr>
            <w:r w:rsidRPr="00751121">
              <w:rPr>
                <w:sz w:val="22"/>
                <w:szCs w:val="22"/>
              </w:rPr>
              <w:t>субъектам малого и среднего предпринимательства</w:t>
            </w:r>
          </w:p>
          <w:p w:rsidR="00786028" w:rsidRPr="00751121" w:rsidRDefault="00786028" w:rsidP="00786028">
            <w:pPr>
              <w:rPr>
                <w:sz w:val="22"/>
                <w:szCs w:val="22"/>
              </w:rPr>
            </w:pPr>
            <w:r w:rsidRPr="00751121">
              <w:rPr>
                <w:sz w:val="22"/>
                <w:szCs w:val="22"/>
              </w:rPr>
              <w:t>и организациям, образующим инфраструктуру</w:t>
            </w:r>
          </w:p>
          <w:p w:rsidR="00786028" w:rsidRPr="00751121" w:rsidRDefault="00786028" w:rsidP="00786028">
            <w:pPr>
              <w:rPr>
                <w:sz w:val="22"/>
                <w:szCs w:val="22"/>
              </w:rPr>
            </w:pPr>
            <w:r w:rsidRPr="00751121">
              <w:rPr>
                <w:sz w:val="22"/>
                <w:szCs w:val="22"/>
              </w:rPr>
              <w:t xml:space="preserve">поддержки субъектов малого и среднего </w:t>
            </w:r>
          </w:p>
          <w:p w:rsidR="00786028" w:rsidRPr="00751121" w:rsidRDefault="00786028" w:rsidP="00786028">
            <w:pPr>
              <w:rPr>
                <w:sz w:val="22"/>
                <w:szCs w:val="22"/>
              </w:rPr>
            </w:pPr>
            <w:r w:rsidRPr="00751121">
              <w:rPr>
                <w:sz w:val="22"/>
                <w:szCs w:val="22"/>
              </w:rPr>
              <w:t>предпринимательства в МО «Город Гатчина»</w:t>
            </w:r>
          </w:p>
          <w:p w:rsidR="00786028" w:rsidRPr="00751121" w:rsidRDefault="00786028" w:rsidP="00786028">
            <w:pPr>
              <w:rPr>
                <w:color w:val="FF0000"/>
                <w:sz w:val="22"/>
                <w:szCs w:val="22"/>
              </w:rPr>
            </w:pPr>
          </w:p>
        </w:tc>
        <w:tc>
          <w:tcPr>
            <w:tcW w:w="1419" w:type="dxa"/>
          </w:tcPr>
          <w:p w:rsidR="00786028" w:rsidRPr="00751121" w:rsidRDefault="00786028" w:rsidP="00786028">
            <w:pPr>
              <w:jc w:val="center"/>
              <w:rPr>
                <w:sz w:val="22"/>
                <w:szCs w:val="22"/>
              </w:rPr>
            </w:pPr>
            <w:r w:rsidRPr="00751121">
              <w:rPr>
                <w:sz w:val="22"/>
                <w:szCs w:val="22"/>
              </w:rPr>
              <w:t>2016</w:t>
            </w:r>
          </w:p>
        </w:tc>
        <w:tc>
          <w:tcPr>
            <w:tcW w:w="2551" w:type="dxa"/>
            <w:gridSpan w:val="2"/>
          </w:tcPr>
          <w:p w:rsidR="00786028" w:rsidRPr="00751121" w:rsidRDefault="00786028" w:rsidP="00786028">
            <w:pPr>
              <w:rPr>
                <w:sz w:val="22"/>
                <w:szCs w:val="22"/>
              </w:rPr>
            </w:pPr>
            <w:r w:rsidRPr="00751121">
              <w:rPr>
                <w:sz w:val="22"/>
                <w:szCs w:val="22"/>
              </w:rPr>
              <w:t>Комитет по управлению имуществом</w:t>
            </w:r>
          </w:p>
        </w:tc>
        <w:tc>
          <w:tcPr>
            <w:tcW w:w="3261" w:type="dxa"/>
            <w:gridSpan w:val="2"/>
          </w:tcPr>
          <w:p w:rsidR="00786028" w:rsidRPr="00751121" w:rsidRDefault="00786028" w:rsidP="00786028">
            <w:pPr>
              <w:ind w:right="283"/>
              <w:contextualSpacing/>
              <w:rPr>
                <w:sz w:val="22"/>
                <w:szCs w:val="22"/>
              </w:rPr>
            </w:pPr>
            <w:r w:rsidRPr="00751121">
              <w:rPr>
                <w:sz w:val="22"/>
                <w:szCs w:val="22"/>
              </w:rPr>
              <w:t xml:space="preserve">- сохранение  количества субъектов малого и среднего предпринимательства </w:t>
            </w:r>
            <w:r w:rsidR="00A70074">
              <w:rPr>
                <w:sz w:val="22"/>
                <w:szCs w:val="22"/>
              </w:rPr>
              <w:t>–</w:t>
            </w:r>
            <w:r w:rsidRPr="00751121">
              <w:rPr>
                <w:sz w:val="22"/>
                <w:szCs w:val="22"/>
              </w:rPr>
              <w:t xml:space="preserve"> арендаторов муниципальной собственности на уровне не ниже 2015 года;</w:t>
            </w:r>
          </w:p>
          <w:p w:rsidR="00786028" w:rsidRPr="00751121" w:rsidRDefault="00786028" w:rsidP="00786028">
            <w:pPr>
              <w:ind w:right="283"/>
              <w:contextualSpacing/>
              <w:rPr>
                <w:sz w:val="22"/>
                <w:szCs w:val="22"/>
              </w:rPr>
            </w:pPr>
            <w:r w:rsidRPr="00751121">
              <w:rPr>
                <w:sz w:val="22"/>
                <w:szCs w:val="22"/>
              </w:rPr>
              <w:t>- сохранение существующих арендаторов муниципальной собственности субъектов малого и среднего предпринимательства на уровне не ниже 2015 года;</w:t>
            </w:r>
          </w:p>
          <w:p w:rsidR="00786028" w:rsidRPr="00751121" w:rsidRDefault="00786028" w:rsidP="00786028">
            <w:pPr>
              <w:ind w:right="283"/>
              <w:contextualSpacing/>
              <w:rPr>
                <w:color w:val="FF0000"/>
                <w:sz w:val="22"/>
                <w:szCs w:val="22"/>
              </w:rPr>
            </w:pPr>
            <w:r w:rsidRPr="00751121">
              <w:rPr>
                <w:sz w:val="22"/>
                <w:szCs w:val="22"/>
              </w:rPr>
              <w:t>- сокращение случаев расторжения договоров аренды муниципальной собственности  до 5 %</w:t>
            </w:r>
          </w:p>
        </w:tc>
        <w:tc>
          <w:tcPr>
            <w:tcW w:w="4536" w:type="dxa"/>
            <w:gridSpan w:val="2"/>
          </w:tcPr>
          <w:p w:rsidR="00786028" w:rsidRPr="00751121" w:rsidRDefault="00786028" w:rsidP="00786028">
            <w:pPr>
              <w:rPr>
                <w:bCs/>
                <w:sz w:val="22"/>
                <w:szCs w:val="22"/>
              </w:rPr>
            </w:pPr>
            <w:r w:rsidRPr="00751121">
              <w:rPr>
                <w:bCs/>
                <w:sz w:val="22"/>
                <w:szCs w:val="22"/>
              </w:rPr>
              <w:t>Средства не предусмотрены</w:t>
            </w:r>
          </w:p>
        </w:tc>
      </w:tr>
      <w:tr w:rsidR="00786028" w:rsidRPr="00751121" w:rsidTr="0072495A">
        <w:tc>
          <w:tcPr>
            <w:tcW w:w="15419" w:type="dxa"/>
            <w:gridSpan w:val="9"/>
          </w:tcPr>
          <w:p w:rsidR="00786028" w:rsidRPr="00751121" w:rsidRDefault="00786028" w:rsidP="00786028">
            <w:pPr>
              <w:pStyle w:val="affff3"/>
              <w:numPr>
                <w:ilvl w:val="1"/>
                <w:numId w:val="14"/>
              </w:numPr>
              <w:tabs>
                <w:tab w:val="left" w:pos="567"/>
              </w:tabs>
              <w:ind w:left="0" w:firstLine="142"/>
              <w:rPr>
                <w:sz w:val="22"/>
                <w:szCs w:val="22"/>
              </w:rPr>
            </w:pPr>
            <w:r w:rsidRPr="00751121">
              <w:rPr>
                <w:sz w:val="22"/>
                <w:szCs w:val="22"/>
              </w:rPr>
              <w:lastRenderedPageBreak/>
              <w:t>Стратегическая задача:  Обеспечение роста предпринимательской активности, развитие существующих и стимулирование создания новых малых предприятий с проведением эффективных мер поддержки малого бизнеса</w:t>
            </w:r>
          </w:p>
        </w:tc>
      </w:tr>
      <w:tr w:rsidR="00786028" w:rsidRPr="00751121" w:rsidTr="0072495A">
        <w:trPr>
          <w:trHeight w:val="989"/>
        </w:trPr>
        <w:tc>
          <w:tcPr>
            <w:tcW w:w="816" w:type="dxa"/>
          </w:tcPr>
          <w:p w:rsidR="00786028" w:rsidRPr="00751121" w:rsidRDefault="00786028" w:rsidP="00786028">
            <w:pPr>
              <w:rPr>
                <w:sz w:val="22"/>
                <w:szCs w:val="22"/>
              </w:rPr>
            </w:pPr>
            <w:r w:rsidRPr="00751121">
              <w:rPr>
                <w:sz w:val="22"/>
                <w:szCs w:val="22"/>
              </w:rPr>
              <w:t>3.2.1</w:t>
            </w:r>
          </w:p>
        </w:tc>
        <w:tc>
          <w:tcPr>
            <w:tcW w:w="2836" w:type="dxa"/>
          </w:tcPr>
          <w:p w:rsidR="00786028" w:rsidRPr="00751121" w:rsidRDefault="00786028" w:rsidP="00786028">
            <w:pPr>
              <w:rPr>
                <w:sz w:val="22"/>
                <w:szCs w:val="22"/>
              </w:rPr>
            </w:pPr>
            <w:r w:rsidRPr="00751121">
              <w:rPr>
                <w:sz w:val="22"/>
                <w:szCs w:val="22"/>
              </w:rPr>
              <w:t>Издание и распространение информационных материалов в средствах массовой информации</w:t>
            </w:r>
          </w:p>
        </w:tc>
        <w:tc>
          <w:tcPr>
            <w:tcW w:w="1419" w:type="dxa"/>
          </w:tcPr>
          <w:p w:rsidR="00786028" w:rsidRPr="00751121" w:rsidRDefault="00786028" w:rsidP="00786028">
            <w:pPr>
              <w:jc w:val="center"/>
              <w:rPr>
                <w:sz w:val="22"/>
                <w:szCs w:val="22"/>
              </w:rPr>
            </w:pPr>
            <w:r w:rsidRPr="00751121">
              <w:rPr>
                <w:sz w:val="22"/>
                <w:szCs w:val="22"/>
              </w:rPr>
              <w:t>2016-2017</w:t>
            </w:r>
          </w:p>
        </w:tc>
        <w:tc>
          <w:tcPr>
            <w:tcW w:w="2551" w:type="dxa"/>
            <w:gridSpan w:val="2"/>
          </w:tcPr>
          <w:p w:rsidR="00786028" w:rsidRPr="00751121" w:rsidRDefault="00786028" w:rsidP="00786028">
            <w:pPr>
              <w:rPr>
                <w:sz w:val="22"/>
                <w:szCs w:val="22"/>
              </w:rPr>
            </w:pPr>
            <w:r w:rsidRPr="00751121">
              <w:rPr>
                <w:sz w:val="22"/>
                <w:szCs w:val="22"/>
              </w:rPr>
              <w:t xml:space="preserve">Отдел по содействию развития малого и среднего предпринимательства </w:t>
            </w:r>
          </w:p>
        </w:tc>
        <w:tc>
          <w:tcPr>
            <w:tcW w:w="3261" w:type="dxa"/>
            <w:gridSpan w:val="2"/>
          </w:tcPr>
          <w:p w:rsidR="00786028" w:rsidRPr="00751121" w:rsidRDefault="00786028" w:rsidP="00786028">
            <w:pPr>
              <w:ind w:right="283"/>
              <w:contextualSpacing/>
              <w:rPr>
                <w:sz w:val="22"/>
                <w:szCs w:val="22"/>
              </w:rPr>
            </w:pPr>
            <w:r w:rsidRPr="00751121">
              <w:rPr>
                <w:sz w:val="22"/>
                <w:szCs w:val="22"/>
              </w:rPr>
              <w:t>издание информационных материалов/выпусков газеты «АИДА»  - 180/36 единиц,</w:t>
            </w:r>
          </w:p>
          <w:p w:rsidR="00786028" w:rsidRPr="00751121" w:rsidRDefault="00786028" w:rsidP="00786028">
            <w:pPr>
              <w:rPr>
                <w:sz w:val="22"/>
                <w:szCs w:val="22"/>
              </w:rPr>
            </w:pPr>
          </w:p>
        </w:tc>
        <w:tc>
          <w:tcPr>
            <w:tcW w:w="4536" w:type="dxa"/>
            <w:gridSpan w:val="2"/>
            <w:vMerge w:val="restart"/>
          </w:tcPr>
          <w:p w:rsidR="00786028" w:rsidRPr="00751121" w:rsidRDefault="00786028" w:rsidP="00786028">
            <w:pPr>
              <w:rPr>
                <w:bCs/>
                <w:sz w:val="22"/>
                <w:szCs w:val="22"/>
              </w:rPr>
            </w:pPr>
            <w:r w:rsidRPr="00751121">
              <w:rPr>
                <w:bCs/>
                <w:sz w:val="22"/>
                <w:szCs w:val="22"/>
              </w:rPr>
              <w:t>Муниципальная программа «Стимулирование экономической активности в МО «Город Гатчина» в 2015-2017 гг.»,</w:t>
            </w:r>
          </w:p>
          <w:p w:rsidR="00786028" w:rsidRPr="00751121" w:rsidRDefault="00786028" w:rsidP="00786028">
            <w:pPr>
              <w:rPr>
                <w:sz w:val="22"/>
                <w:szCs w:val="22"/>
              </w:rPr>
            </w:pPr>
            <w:r w:rsidRPr="00751121">
              <w:rPr>
                <w:sz w:val="22"/>
                <w:szCs w:val="22"/>
              </w:rPr>
              <w:t xml:space="preserve">подпрограмма «Развитие и поддержка  малого и среднего предпринимательства в МО «Город Гатчина» на 2015-2017 года на сумму  1470,00 тыс. рублей   </w:t>
            </w:r>
          </w:p>
        </w:tc>
      </w:tr>
      <w:tr w:rsidR="00786028" w:rsidRPr="00751121" w:rsidTr="0072495A">
        <w:trPr>
          <w:trHeight w:val="1096"/>
        </w:trPr>
        <w:tc>
          <w:tcPr>
            <w:tcW w:w="816" w:type="dxa"/>
          </w:tcPr>
          <w:p w:rsidR="00786028" w:rsidRPr="00751121" w:rsidRDefault="00786028" w:rsidP="00786028">
            <w:pPr>
              <w:rPr>
                <w:sz w:val="22"/>
                <w:szCs w:val="22"/>
              </w:rPr>
            </w:pPr>
            <w:r w:rsidRPr="00751121">
              <w:rPr>
                <w:sz w:val="22"/>
                <w:szCs w:val="22"/>
              </w:rPr>
              <w:t>3.2.2</w:t>
            </w:r>
          </w:p>
        </w:tc>
        <w:tc>
          <w:tcPr>
            <w:tcW w:w="2836" w:type="dxa"/>
          </w:tcPr>
          <w:p w:rsidR="00786028" w:rsidRPr="00751121" w:rsidRDefault="00786028" w:rsidP="00786028">
            <w:pPr>
              <w:rPr>
                <w:sz w:val="22"/>
                <w:szCs w:val="22"/>
              </w:rPr>
            </w:pPr>
            <w:r w:rsidRPr="00751121">
              <w:rPr>
                <w:sz w:val="22"/>
                <w:szCs w:val="22"/>
              </w:rPr>
              <w:t>Проведение обучающих семинаров и информационных совещаний</w:t>
            </w:r>
          </w:p>
        </w:tc>
        <w:tc>
          <w:tcPr>
            <w:tcW w:w="1419" w:type="dxa"/>
          </w:tcPr>
          <w:p w:rsidR="00786028" w:rsidRPr="00751121" w:rsidRDefault="00786028" w:rsidP="00786028">
            <w:pPr>
              <w:jc w:val="center"/>
              <w:rPr>
                <w:sz w:val="22"/>
                <w:szCs w:val="22"/>
              </w:rPr>
            </w:pPr>
            <w:r w:rsidRPr="00751121">
              <w:rPr>
                <w:sz w:val="22"/>
                <w:szCs w:val="22"/>
              </w:rPr>
              <w:t>2016-2017</w:t>
            </w:r>
          </w:p>
        </w:tc>
        <w:tc>
          <w:tcPr>
            <w:tcW w:w="2551" w:type="dxa"/>
            <w:gridSpan w:val="2"/>
          </w:tcPr>
          <w:p w:rsidR="00786028" w:rsidRPr="00751121" w:rsidRDefault="00786028" w:rsidP="00786028">
            <w:pPr>
              <w:rPr>
                <w:sz w:val="22"/>
                <w:szCs w:val="22"/>
              </w:rPr>
            </w:pPr>
            <w:r w:rsidRPr="00751121">
              <w:rPr>
                <w:sz w:val="22"/>
                <w:szCs w:val="22"/>
              </w:rPr>
              <w:t xml:space="preserve">Отдел по содействию развития малого и среднего предпринимательства </w:t>
            </w:r>
          </w:p>
        </w:tc>
        <w:tc>
          <w:tcPr>
            <w:tcW w:w="3261" w:type="dxa"/>
            <w:gridSpan w:val="2"/>
          </w:tcPr>
          <w:p w:rsidR="00786028" w:rsidRPr="00751121" w:rsidRDefault="00786028" w:rsidP="00786028">
            <w:pPr>
              <w:ind w:right="283"/>
              <w:contextualSpacing/>
              <w:rPr>
                <w:sz w:val="22"/>
                <w:szCs w:val="22"/>
              </w:rPr>
            </w:pPr>
            <w:r w:rsidRPr="00751121">
              <w:rPr>
                <w:sz w:val="22"/>
                <w:szCs w:val="22"/>
              </w:rPr>
              <w:t xml:space="preserve">организация и проведение 75 обучающих и информационных семинаров, </w:t>
            </w:r>
          </w:p>
        </w:tc>
        <w:tc>
          <w:tcPr>
            <w:tcW w:w="4536" w:type="dxa"/>
            <w:gridSpan w:val="2"/>
            <w:vMerge/>
          </w:tcPr>
          <w:p w:rsidR="00786028" w:rsidRPr="00751121" w:rsidRDefault="00786028" w:rsidP="00786028">
            <w:pPr>
              <w:rPr>
                <w:sz w:val="22"/>
                <w:szCs w:val="22"/>
              </w:rPr>
            </w:pPr>
          </w:p>
        </w:tc>
      </w:tr>
      <w:tr w:rsidR="00786028" w:rsidRPr="00751121" w:rsidTr="0072495A">
        <w:tc>
          <w:tcPr>
            <w:tcW w:w="816" w:type="dxa"/>
          </w:tcPr>
          <w:p w:rsidR="00786028" w:rsidRPr="00751121" w:rsidRDefault="00786028" w:rsidP="00786028">
            <w:pPr>
              <w:rPr>
                <w:sz w:val="22"/>
                <w:szCs w:val="22"/>
              </w:rPr>
            </w:pPr>
            <w:r w:rsidRPr="00751121">
              <w:rPr>
                <w:sz w:val="22"/>
                <w:szCs w:val="22"/>
              </w:rPr>
              <w:t>3.2.3</w:t>
            </w:r>
          </w:p>
          <w:p w:rsidR="00786028" w:rsidRPr="00751121" w:rsidRDefault="00786028" w:rsidP="00786028">
            <w:pPr>
              <w:rPr>
                <w:sz w:val="22"/>
                <w:szCs w:val="22"/>
              </w:rPr>
            </w:pPr>
          </w:p>
        </w:tc>
        <w:tc>
          <w:tcPr>
            <w:tcW w:w="2836" w:type="dxa"/>
          </w:tcPr>
          <w:p w:rsidR="00786028" w:rsidRPr="00751121" w:rsidRDefault="00786028" w:rsidP="00786028">
            <w:pPr>
              <w:pStyle w:val="affff3"/>
              <w:ind w:left="13" w:firstLine="14"/>
              <w:rPr>
                <w:sz w:val="22"/>
                <w:szCs w:val="22"/>
              </w:rPr>
            </w:pPr>
            <w:r w:rsidRPr="00751121">
              <w:rPr>
                <w:sz w:val="22"/>
                <w:szCs w:val="22"/>
              </w:rPr>
              <w:t xml:space="preserve">Продажа  объектов путем предоставления арендаторам преимущественного права выкупа арендуемых помещений (в соответствии с Федеральным законом  </w:t>
            </w:r>
          </w:p>
          <w:p w:rsidR="00786028" w:rsidRPr="00751121" w:rsidRDefault="00786028" w:rsidP="00786028">
            <w:pPr>
              <w:pStyle w:val="affff3"/>
              <w:ind w:left="13" w:firstLine="14"/>
              <w:rPr>
                <w:sz w:val="22"/>
                <w:szCs w:val="22"/>
              </w:rPr>
            </w:pPr>
            <w:r w:rsidRPr="00751121">
              <w:rPr>
                <w:sz w:val="22"/>
                <w:szCs w:val="22"/>
              </w:rPr>
              <w:t>от 22.07.2008 № 159-ФЗ «</w:t>
            </w:r>
            <w:r w:rsidRPr="00751121">
              <w:rPr>
                <w:color w:val="000000"/>
                <w:sz w:val="22"/>
                <w:szCs w:val="22"/>
              </w:rPr>
              <w:t>Об особенностях отчуждения недвижимого имущества, находящегося в государственной собственности субъектов Российской Федерации</w:t>
            </w:r>
          </w:p>
          <w:p w:rsidR="00786028" w:rsidRPr="00751121" w:rsidRDefault="00786028" w:rsidP="00786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751121">
              <w:rPr>
                <w:color w:val="000000"/>
                <w:sz w:val="22"/>
                <w:szCs w:val="22"/>
              </w:rPr>
              <w:t xml:space="preserve">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751121">
              <w:rPr>
                <w:sz w:val="22"/>
                <w:szCs w:val="22"/>
              </w:rPr>
              <w:t>)</w:t>
            </w:r>
          </w:p>
        </w:tc>
        <w:tc>
          <w:tcPr>
            <w:tcW w:w="1419" w:type="dxa"/>
          </w:tcPr>
          <w:p w:rsidR="00786028" w:rsidRPr="00751121" w:rsidRDefault="00786028" w:rsidP="00786028">
            <w:pPr>
              <w:jc w:val="center"/>
              <w:rPr>
                <w:sz w:val="22"/>
                <w:szCs w:val="22"/>
              </w:rPr>
            </w:pPr>
            <w:r w:rsidRPr="00751121">
              <w:rPr>
                <w:sz w:val="22"/>
                <w:szCs w:val="22"/>
              </w:rPr>
              <w:t>2016-2018</w:t>
            </w:r>
          </w:p>
        </w:tc>
        <w:tc>
          <w:tcPr>
            <w:tcW w:w="2551" w:type="dxa"/>
            <w:gridSpan w:val="2"/>
          </w:tcPr>
          <w:p w:rsidR="00786028" w:rsidRPr="00751121" w:rsidRDefault="00786028" w:rsidP="00786028">
            <w:pPr>
              <w:rPr>
                <w:sz w:val="22"/>
                <w:szCs w:val="22"/>
              </w:rPr>
            </w:pPr>
            <w:r w:rsidRPr="00751121">
              <w:rPr>
                <w:sz w:val="22"/>
                <w:szCs w:val="22"/>
              </w:rPr>
              <w:t xml:space="preserve">Комитет по управлению имуществом </w:t>
            </w:r>
          </w:p>
        </w:tc>
        <w:tc>
          <w:tcPr>
            <w:tcW w:w="3261" w:type="dxa"/>
            <w:gridSpan w:val="2"/>
          </w:tcPr>
          <w:p w:rsidR="00786028" w:rsidRPr="00751121" w:rsidRDefault="00786028" w:rsidP="00786028">
            <w:pPr>
              <w:pStyle w:val="affff3"/>
              <w:ind w:left="0"/>
              <w:rPr>
                <w:sz w:val="22"/>
                <w:szCs w:val="22"/>
              </w:rPr>
            </w:pPr>
            <w:r w:rsidRPr="00751121">
              <w:rPr>
                <w:sz w:val="22"/>
                <w:szCs w:val="22"/>
              </w:rPr>
              <w:t>2016 -  поступление в бюджет не менее 75,5 млн.руб.(от продажи 12 объектов)</w:t>
            </w:r>
          </w:p>
          <w:p w:rsidR="00786028" w:rsidRPr="00751121" w:rsidRDefault="00786028" w:rsidP="00786028">
            <w:pPr>
              <w:rPr>
                <w:sz w:val="22"/>
                <w:szCs w:val="22"/>
              </w:rPr>
            </w:pPr>
            <w:r w:rsidRPr="00751121">
              <w:rPr>
                <w:sz w:val="22"/>
                <w:szCs w:val="22"/>
              </w:rPr>
              <w:t xml:space="preserve">2017 </w:t>
            </w:r>
            <w:r w:rsidR="00A70074">
              <w:rPr>
                <w:sz w:val="22"/>
                <w:szCs w:val="22"/>
              </w:rPr>
              <w:t>–</w:t>
            </w:r>
            <w:r w:rsidRPr="00751121">
              <w:rPr>
                <w:sz w:val="22"/>
                <w:szCs w:val="22"/>
              </w:rPr>
              <w:t xml:space="preserve"> поступление в бюджет не менее 65 млн.руб.(от продажи 10 объектов)</w:t>
            </w:r>
          </w:p>
          <w:p w:rsidR="00786028" w:rsidRPr="00751121" w:rsidRDefault="00786028" w:rsidP="00786028">
            <w:pPr>
              <w:rPr>
                <w:sz w:val="22"/>
                <w:szCs w:val="22"/>
              </w:rPr>
            </w:pPr>
            <w:r w:rsidRPr="00751121">
              <w:rPr>
                <w:sz w:val="22"/>
                <w:szCs w:val="22"/>
              </w:rPr>
              <w:t xml:space="preserve">2018 </w:t>
            </w:r>
            <w:r w:rsidR="00A70074">
              <w:rPr>
                <w:sz w:val="22"/>
                <w:szCs w:val="22"/>
              </w:rPr>
              <w:t>–</w:t>
            </w:r>
            <w:r w:rsidRPr="00751121">
              <w:rPr>
                <w:sz w:val="22"/>
                <w:szCs w:val="22"/>
              </w:rPr>
              <w:t xml:space="preserve"> поступление в бюджет не менее 65 млн.руб.(от продажи 12 объектов)</w:t>
            </w:r>
          </w:p>
        </w:tc>
        <w:tc>
          <w:tcPr>
            <w:tcW w:w="4536" w:type="dxa"/>
            <w:gridSpan w:val="2"/>
          </w:tcPr>
          <w:p w:rsidR="00786028" w:rsidRPr="00751121" w:rsidRDefault="00786028" w:rsidP="00786028">
            <w:pPr>
              <w:rPr>
                <w:sz w:val="22"/>
                <w:szCs w:val="22"/>
              </w:rPr>
            </w:pPr>
            <w:r w:rsidRPr="00751121">
              <w:rPr>
                <w:sz w:val="22"/>
                <w:szCs w:val="22"/>
              </w:rPr>
              <w:t>Средства не предусмотрены</w:t>
            </w:r>
          </w:p>
        </w:tc>
      </w:tr>
      <w:tr w:rsidR="00786028" w:rsidRPr="00751121" w:rsidTr="0072495A">
        <w:tc>
          <w:tcPr>
            <w:tcW w:w="816" w:type="dxa"/>
          </w:tcPr>
          <w:p w:rsidR="00786028" w:rsidRPr="00751121" w:rsidRDefault="00786028" w:rsidP="00786028">
            <w:pPr>
              <w:rPr>
                <w:sz w:val="22"/>
                <w:szCs w:val="22"/>
              </w:rPr>
            </w:pPr>
            <w:r w:rsidRPr="00751121">
              <w:rPr>
                <w:sz w:val="22"/>
                <w:szCs w:val="22"/>
              </w:rPr>
              <w:t>3.2.4</w:t>
            </w:r>
          </w:p>
        </w:tc>
        <w:tc>
          <w:tcPr>
            <w:tcW w:w="2836" w:type="dxa"/>
          </w:tcPr>
          <w:p w:rsidR="00786028" w:rsidRPr="00751121" w:rsidRDefault="00786028" w:rsidP="00786028">
            <w:pPr>
              <w:pStyle w:val="affff3"/>
              <w:ind w:left="13" w:firstLine="14"/>
              <w:rPr>
                <w:sz w:val="22"/>
                <w:szCs w:val="22"/>
              </w:rPr>
            </w:pPr>
            <w:r w:rsidRPr="00751121">
              <w:rPr>
                <w:sz w:val="22"/>
                <w:szCs w:val="22"/>
              </w:rPr>
              <w:t>Продажа  объектов на аукционе</w:t>
            </w:r>
          </w:p>
        </w:tc>
        <w:tc>
          <w:tcPr>
            <w:tcW w:w="1419" w:type="dxa"/>
          </w:tcPr>
          <w:p w:rsidR="00786028" w:rsidRPr="00751121" w:rsidRDefault="00786028" w:rsidP="00786028">
            <w:pPr>
              <w:jc w:val="center"/>
              <w:rPr>
                <w:sz w:val="22"/>
                <w:szCs w:val="22"/>
              </w:rPr>
            </w:pPr>
            <w:r w:rsidRPr="00751121">
              <w:rPr>
                <w:sz w:val="22"/>
                <w:szCs w:val="22"/>
              </w:rPr>
              <w:t>2016-2018</w:t>
            </w:r>
          </w:p>
        </w:tc>
        <w:tc>
          <w:tcPr>
            <w:tcW w:w="2551" w:type="dxa"/>
            <w:gridSpan w:val="2"/>
          </w:tcPr>
          <w:p w:rsidR="00786028" w:rsidRPr="00751121" w:rsidRDefault="00786028" w:rsidP="00786028">
            <w:pPr>
              <w:rPr>
                <w:sz w:val="22"/>
                <w:szCs w:val="22"/>
              </w:rPr>
            </w:pPr>
            <w:r w:rsidRPr="00751121">
              <w:rPr>
                <w:sz w:val="22"/>
                <w:szCs w:val="22"/>
              </w:rPr>
              <w:t xml:space="preserve">Комитет по управлению имуществом </w:t>
            </w:r>
          </w:p>
        </w:tc>
        <w:tc>
          <w:tcPr>
            <w:tcW w:w="3261" w:type="dxa"/>
            <w:gridSpan w:val="2"/>
          </w:tcPr>
          <w:p w:rsidR="00786028" w:rsidRPr="00751121" w:rsidRDefault="00786028" w:rsidP="00786028">
            <w:pPr>
              <w:rPr>
                <w:sz w:val="22"/>
                <w:szCs w:val="22"/>
              </w:rPr>
            </w:pPr>
            <w:r w:rsidRPr="00751121">
              <w:rPr>
                <w:sz w:val="22"/>
                <w:szCs w:val="22"/>
              </w:rPr>
              <w:t>2016 –  поступление в бюджет не менее   9 млн.руб. (от продажи 4 объектов)</w:t>
            </w:r>
          </w:p>
          <w:p w:rsidR="00786028" w:rsidRPr="00751121" w:rsidRDefault="00786028" w:rsidP="00786028">
            <w:pPr>
              <w:rPr>
                <w:sz w:val="22"/>
                <w:szCs w:val="22"/>
              </w:rPr>
            </w:pPr>
            <w:r w:rsidRPr="00751121">
              <w:rPr>
                <w:sz w:val="22"/>
                <w:szCs w:val="22"/>
              </w:rPr>
              <w:lastRenderedPageBreak/>
              <w:t>2017 –  поступление в бюджет не менее   4,5 млн. руб.(от продажи 2 объектов)</w:t>
            </w:r>
          </w:p>
          <w:p w:rsidR="00786028" w:rsidRPr="00751121" w:rsidRDefault="00786028" w:rsidP="00786028">
            <w:pPr>
              <w:rPr>
                <w:sz w:val="22"/>
                <w:szCs w:val="22"/>
              </w:rPr>
            </w:pPr>
            <w:r w:rsidRPr="00751121">
              <w:rPr>
                <w:sz w:val="22"/>
                <w:szCs w:val="22"/>
              </w:rPr>
              <w:t>2018 -  поступление в бюджет не менее  4,5 млн. руб. (от продажи 2 объектов)</w:t>
            </w:r>
          </w:p>
        </w:tc>
        <w:tc>
          <w:tcPr>
            <w:tcW w:w="4536" w:type="dxa"/>
            <w:gridSpan w:val="2"/>
          </w:tcPr>
          <w:p w:rsidR="00786028" w:rsidRPr="00751121" w:rsidRDefault="00786028" w:rsidP="00786028">
            <w:pPr>
              <w:rPr>
                <w:sz w:val="22"/>
                <w:szCs w:val="22"/>
              </w:rPr>
            </w:pPr>
            <w:r w:rsidRPr="00751121">
              <w:rPr>
                <w:sz w:val="22"/>
                <w:szCs w:val="22"/>
              </w:rPr>
              <w:lastRenderedPageBreak/>
              <w:t>Средства не предусмотрены</w:t>
            </w:r>
          </w:p>
        </w:tc>
      </w:tr>
      <w:tr w:rsidR="00786028" w:rsidRPr="00751121" w:rsidTr="0072495A">
        <w:tc>
          <w:tcPr>
            <w:tcW w:w="816" w:type="dxa"/>
          </w:tcPr>
          <w:p w:rsidR="00786028" w:rsidRPr="00751121" w:rsidRDefault="00786028" w:rsidP="00786028">
            <w:pPr>
              <w:rPr>
                <w:sz w:val="22"/>
                <w:szCs w:val="22"/>
              </w:rPr>
            </w:pPr>
            <w:r w:rsidRPr="00751121">
              <w:rPr>
                <w:sz w:val="22"/>
                <w:szCs w:val="22"/>
              </w:rPr>
              <w:t>3.2.5</w:t>
            </w:r>
          </w:p>
        </w:tc>
        <w:tc>
          <w:tcPr>
            <w:tcW w:w="2836" w:type="dxa"/>
          </w:tcPr>
          <w:p w:rsidR="00786028" w:rsidRPr="00751121" w:rsidRDefault="00786028" w:rsidP="00786028">
            <w:pPr>
              <w:pStyle w:val="affff3"/>
              <w:ind w:left="13" w:firstLine="14"/>
              <w:rPr>
                <w:sz w:val="22"/>
                <w:szCs w:val="22"/>
              </w:rPr>
            </w:pPr>
            <w:r w:rsidRPr="00751121">
              <w:rPr>
                <w:sz w:val="22"/>
                <w:szCs w:val="22"/>
              </w:rPr>
              <w:t>Сдача в аренду  свободных (пустующих) помещений</w:t>
            </w:r>
          </w:p>
        </w:tc>
        <w:tc>
          <w:tcPr>
            <w:tcW w:w="1419" w:type="dxa"/>
          </w:tcPr>
          <w:p w:rsidR="00786028" w:rsidRPr="00751121" w:rsidRDefault="00786028" w:rsidP="00786028">
            <w:pPr>
              <w:jc w:val="center"/>
              <w:rPr>
                <w:sz w:val="22"/>
                <w:szCs w:val="22"/>
              </w:rPr>
            </w:pPr>
            <w:r w:rsidRPr="00751121">
              <w:rPr>
                <w:sz w:val="22"/>
                <w:szCs w:val="22"/>
              </w:rPr>
              <w:t>2016-2018</w:t>
            </w:r>
          </w:p>
        </w:tc>
        <w:tc>
          <w:tcPr>
            <w:tcW w:w="2551" w:type="dxa"/>
            <w:gridSpan w:val="2"/>
          </w:tcPr>
          <w:p w:rsidR="00786028" w:rsidRPr="00751121" w:rsidRDefault="00786028" w:rsidP="00786028">
            <w:pPr>
              <w:rPr>
                <w:sz w:val="22"/>
                <w:szCs w:val="22"/>
              </w:rPr>
            </w:pPr>
            <w:r w:rsidRPr="00751121">
              <w:rPr>
                <w:sz w:val="22"/>
                <w:szCs w:val="22"/>
              </w:rPr>
              <w:t xml:space="preserve">Комитет по управлению имуществом </w:t>
            </w:r>
          </w:p>
        </w:tc>
        <w:tc>
          <w:tcPr>
            <w:tcW w:w="3261" w:type="dxa"/>
            <w:gridSpan w:val="2"/>
          </w:tcPr>
          <w:p w:rsidR="00786028" w:rsidRPr="00751121" w:rsidRDefault="00786028" w:rsidP="00786028">
            <w:pPr>
              <w:rPr>
                <w:sz w:val="22"/>
                <w:szCs w:val="22"/>
              </w:rPr>
            </w:pPr>
            <w:r w:rsidRPr="00751121">
              <w:rPr>
                <w:sz w:val="22"/>
                <w:szCs w:val="22"/>
              </w:rPr>
              <w:t>2016 -  поступление в бюджет не менее 15 млн.руб.(от сдачи 16 объектов)</w:t>
            </w:r>
          </w:p>
          <w:p w:rsidR="00786028" w:rsidRPr="00751121" w:rsidRDefault="00786028" w:rsidP="00786028">
            <w:pPr>
              <w:rPr>
                <w:sz w:val="22"/>
                <w:szCs w:val="22"/>
              </w:rPr>
            </w:pPr>
            <w:r w:rsidRPr="00751121">
              <w:rPr>
                <w:sz w:val="22"/>
                <w:szCs w:val="22"/>
              </w:rPr>
              <w:t>2017 –  поступление в бюджет не менее 6,5 млн.руб.(от сдачи 7 объектов)</w:t>
            </w:r>
          </w:p>
          <w:p w:rsidR="00786028" w:rsidRPr="00751121" w:rsidRDefault="00786028" w:rsidP="00786028">
            <w:pPr>
              <w:rPr>
                <w:sz w:val="22"/>
                <w:szCs w:val="22"/>
              </w:rPr>
            </w:pPr>
            <w:r w:rsidRPr="00751121">
              <w:rPr>
                <w:sz w:val="22"/>
                <w:szCs w:val="22"/>
              </w:rPr>
              <w:t>2018 -  поступление в бюджет не менее 4,5 млн.руб.(от сдачи 5 объектов)</w:t>
            </w:r>
          </w:p>
        </w:tc>
        <w:tc>
          <w:tcPr>
            <w:tcW w:w="4536" w:type="dxa"/>
            <w:gridSpan w:val="2"/>
          </w:tcPr>
          <w:p w:rsidR="00786028" w:rsidRPr="00751121" w:rsidRDefault="00786028" w:rsidP="00786028">
            <w:pPr>
              <w:rPr>
                <w:sz w:val="22"/>
                <w:szCs w:val="22"/>
              </w:rPr>
            </w:pPr>
            <w:r w:rsidRPr="00751121">
              <w:rPr>
                <w:sz w:val="22"/>
                <w:szCs w:val="22"/>
              </w:rPr>
              <w:t>Средства не предусмотрены</w:t>
            </w:r>
          </w:p>
        </w:tc>
      </w:tr>
      <w:tr w:rsidR="00786028" w:rsidRPr="00751121" w:rsidTr="0072495A">
        <w:trPr>
          <w:trHeight w:val="1157"/>
        </w:trPr>
        <w:tc>
          <w:tcPr>
            <w:tcW w:w="816" w:type="dxa"/>
          </w:tcPr>
          <w:p w:rsidR="00786028" w:rsidRPr="00751121" w:rsidRDefault="00786028" w:rsidP="00786028">
            <w:pPr>
              <w:rPr>
                <w:sz w:val="22"/>
                <w:szCs w:val="22"/>
              </w:rPr>
            </w:pPr>
            <w:r w:rsidRPr="00751121">
              <w:rPr>
                <w:sz w:val="22"/>
                <w:szCs w:val="22"/>
              </w:rPr>
              <w:t>3.2.6</w:t>
            </w:r>
          </w:p>
        </w:tc>
        <w:tc>
          <w:tcPr>
            <w:tcW w:w="2836" w:type="dxa"/>
          </w:tcPr>
          <w:p w:rsidR="00786028" w:rsidRPr="00751121" w:rsidRDefault="00786028" w:rsidP="00786028">
            <w:pPr>
              <w:pStyle w:val="affff3"/>
              <w:ind w:left="13" w:firstLine="14"/>
              <w:rPr>
                <w:sz w:val="22"/>
                <w:szCs w:val="22"/>
              </w:rPr>
            </w:pPr>
            <w:r w:rsidRPr="00751121">
              <w:rPr>
                <w:sz w:val="22"/>
                <w:szCs w:val="22"/>
              </w:rPr>
              <w:t>Проведение городских конкурсов профессионального мастерства</w:t>
            </w:r>
          </w:p>
        </w:tc>
        <w:tc>
          <w:tcPr>
            <w:tcW w:w="1419" w:type="dxa"/>
          </w:tcPr>
          <w:p w:rsidR="00786028" w:rsidRPr="00751121" w:rsidRDefault="00786028" w:rsidP="00786028">
            <w:pPr>
              <w:jc w:val="center"/>
              <w:rPr>
                <w:sz w:val="22"/>
                <w:szCs w:val="22"/>
              </w:rPr>
            </w:pPr>
            <w:r w:rsidRPr="00751121">
              <w:rPr>
                <w:sz w:val="22"/>
                <w:szCs w:val="22"/>
              </w:rPr>
              <w:t>2016-2018</w:t>
            </w:r>
          </w:p>
        </w:tc>
        <w:tc>
          <w:tcPr>
            <w:tcW w:w="2551" w:type="dxa"/>
            <w:gridSpan w:val="2"/>
          </w:tcPr>
          <w:p w:rsidR="00786028" w:rsidRPr="00751121" w:rsidRDefault="00786028" w:rsidP="00786028">
            <w:pPr>
              <w:rPr>
                <w:sz w:val="22"/>
                <w:szCs w:val="22"/>
              </w:rPr>
            </w:pPr>
            <w:r w:rsidRPr="00751121">
              <w:rPr>
                <w:sz w:val="22"/>
                <w:szCs w:val="22"/>
              </w:rPr>
              <w:t>Отдел потребительского рынка администрации Гатчинского муниципального района (далее -  Отдел потребительского рынка)</w:t>
            </w:r>
          </w:p>
        </w:tc>
        <w:tc>
          <w:tcPr>
            <w:tcW w:w="3261" w:type="dxa"/>
            <w:gridSpan w:val="2"/>
          </w:tcPr>
          <w:p w:rsidR="00786028" w:rsidRPr="00751121" w:rsidRDefault="00786028" w:rsidP="00786028">
            <w:pPr>
              <w:pStyle w:val="affff3"/>
              <w:ind w:left="0"/>
              <w:rPr>
                <w:sz w:val="22"/>
                <w:szCs w:val="22"/>
              </w:rPr>
            </w:pPr>
            <w:r w:rsidRPr="00751121">
              <w:rPr>
                <w:sz w:val="22"/>
                <w:szCs w:val="22"/>
              </w:rPr>
              <w:t>проведение 2 городских конкурсов ежегодно</w:t>
            </w:r>
          </w:p>
        </w:tc>
        <w:tc>
          <w:tcPr>
            <w:tcW w:w="4536" w:type="dxa"/>
            <w:gridSpan w:val="2"/>
            <w:vMerge w:val="restart"/>
          </w:tcPr>
          <w:p w:rsidR="00786028" w:rsidRPr="00751121" w:rsidRDefault="00786028" w:rsidP="00786028">
            <w:pPr>
              <w:rPr>
                <w:sz w:val="22"/>
                <w:szCs w:val="22"/>
              </w:rPr>
            </w:pPr>
            <w:r w:rsidRPr="00751121">
              <w:rPr>
                <w:sz w:val="22"/>
                <w:szCs w:val="22"/>
              </w:rPr>
              <w:t>Финансирование в рамках</w:t>
            </w:r>
          </w:p>
          <w:p w:rsidR="00786028" w:rsidRPr="00751121" w:rsidRDefault="00786028" w:rsidP="00786028">
            <w:pPr>
              <w:rPr>
                <w:sz w:val="22"/>
                <w:szCs w:val="22"/>
              </w:rPr>
            </w:pPr>
            <w:r w:rsidRPr="00751121">
              <w:rPr>
                <w:sz w:val="22"/>
                <w:szCs w:val="22"/>
              </w:rPr>
              <w:t>муниципальной программы «Стимулирование экономической активности в  МО «Город Гатчина» в 2015-2017гг» в размере 260,0 тыс. рублей   ежегодно</w:t>
            </w:r>
          </w:p>
          <w:p w:rsidR="00786028" w:rsidRPr="00751121" w:rsidRDefault="00786028" w:rsidP="00786028">
            <w:pPr>
              <w:rPr>
                <w:sz w:val="22"/>
                <w:szCs w:val="22"/>
              </w:rPr>
            </w:pPr>
          </w:p>
        </w:tc>
      </w:tr>
      <w:tr w:rsidR="00786028" w:rsidRPr="00751121" w:rsidTr="0072495A">
        <w:tc>
          <w:tcPr>
            <w:tcW w:w="816" w:type="dxa"/>
          </w:tcPr>
          <w:p w:rsidR="00786028" w:rsidRPr="00751121" w:rsidRDefault="00786028" w:rsidP="00786028">
            <w:pPr>
              <w:rPr>
                <w:sz w:val="22"/>
                <w:szCs w:val="22"/>
              </w:rPr>
            </w:pPr>
            <w:r w:rsidRPr="00751121">
              <w:rPr>
                <w:sz w:val="22"/>
                <w:szCs w:val="22"/>
              </w:rPr>
              <w:t>3.2.7</w:t>
            </w:r>
          </w:p>
        </w:tc>
        <w:tc>
          <w:tcPr>
            <w:tcW w:w="2836" w:type="dxa"/>
          </w:tcPr>
          <w:p w:rsidR="00786028" w:rsidRPr="00751121" w:rsidRDefault="00786028" w:rsidP="00786028">
            <w:pPr>
              <w:rPr>
                <w:sz w:val="22"/>
                <w:szCs w:val="22"/>
              </w:rPr>
            </w:pPr>
            <w:r w:rsidRPr="00751121">
              <w:rPr>
                <w:sz w:val="22"/>
                <w:szCs w:val="22"/>
              </w:rPr>
              <w:t>Подготовка и командирование  команд в сфере потребительского рынка на областные, Всероссийские и международные конкурсы</w:t>
            </w:r>
          </w:p>
        </w:tc>
        <w:tc>
          <w:tcPr>
            <w:tcW w:w="1419" w:type="dxa"/>
          </w:tcPr>
          <w:p w:rsidR="00786028" w:rsidRPr="00751121" w:rsidRDefault="00786028" w:rsidP="00786028">
            <w:pPr>
              <w:jc w:val="center"/>
              <w:rPr>
                <w:sz w:val="22"/>
                <w:szCs w:val="22"/>
              </w:rPr>
            </w:pPr>
            <w:r w:rsidRPr="00751121">
              <w:rPr>
                <w:sz w:val="22"/>
                <w:szCs w:val="22"/>
              </w:rPr>
              <w:t>2016-2018</w:t>
            </w:r>
          </w:p>
        </w:tc>
        <w:tc>
          <w:tcPr>
            <w:tcW w:w="2551" w:type="dxa"/>
            <w:gridSpan w:val="2"/>
          </w:tcPr>
          <w:p w:rsidR="00786028" w:rsidRPr="00751121" w:rsidRDefault="00786028" w:rsidP="00786028">
            <w:pPr>
              <w:rPr>
                <w:sz w:val="22"/>
                <w:szCs w:val="22"/>
              </w:rPr>
            </w:pPr>
            <w:r w:rsidRPr="00751121">
              <w:rPr>
                <w:sz w:val="22"/>
                <w:szCs w:val="22"/>
              </w:rPr>
              <w:t>Отдел потребительского рынка</w:t>
            </w:r>
          </w:p>
        </w:tc>
        <w:tc>
          <w:tcPr>
            <w:tcW w:w="3261" w:type="dxa"/>
            <w:gridSpan w:val="2"/>
          </w:tcPr>
          <w:p w:rsidR="00786028" w:rsidRPr="00751121" w:rsidRDefault="00786028" w:rsidP="00786028">
            <w:pPr>
              <w:rPr>
                <w:sz w:val="22"/>
                <w:szCs w:val="22"/>
              </w:rPr>
            </w:pPr>
            <w:r w:rsidRPr="00751121">
              <w:rPr>
                <w:sz w:val="22"/>
                <w:szCs w:val="22"/>
              </w:rPr>
              <w:t>3 команды, 45 участников</w:t>
            </w:r>
          </w:p>
          <w:p w:rsidR="00786028" w:rsidRPr="00751121" w:rsidRDefault="00786028" w:rsidP="00786028">
            <w:pPr>
              <w:rPr>
                <w:sz w:val="22"/>
                <w:szCs w:val="22"/>
              </w:rPr>
            </w:pPr>
            <w:r w:rsidRPr="00751121">
              <w:rPr>
                <w:sz w:val="22"/>
                <w:szCs w:val="22"/>
              </w:rPr>
              <w:t>ежегодно</w:t>
            </w:r>
          </w:p>
        </w:tc>
        <w:tc>
          <w:tcPr>
            <w:tcW w:w="4536" w:type="dxa"/>
            <w:gridSpan w:val="2"/>
            <w:vMerge/>
          </w:tcPr>
          <w:p w:rsidR="00786028" w:rsidRPr="00751121" w:rsidRDefault="00786028" w:rsidP="00786028">
            <w:pPr>
              <w:rPr>
                <w:sz w:val="22"/>
                <w:szCs w:val="22"/>
              </w:rPr>
            </w:pPr>
          </w:p>
        </w:tc>
      </w:tr>
      <w:tr w:rsidR="00786028" w:rsidRPr="00751121" w:rsidTr="0072495A">
        <w:tc>
          <w:tcPr>
            <w:tcW w:w="816" w:type="dxa"/>
          </w:tcPr>
          <w:p w:rsidR="00786028" w:rsidRPr="00751121" w:rsidRDefault="00786028" w:rsidP="00786028">
            <w:pPr>
              <w:rPr>
                <w:sz w:val="22"/>
                <w:szCs w:val="22"/>
              </w:rPr>
            </w:pPr>
            <w:r w:rsidRPr="00751121">
              <w:rPr>
                <w:sz w:val="22"/>
                <w:szCs w:val="22"/>
              </w:rPr>
              <w:t>3.2.8</w:t>
            </w:r>
          </w:p>
        </w:tc>
        <w:tc>
          <w:tcPr>
            <w:tcW w:w="2836" w:type="dxa"/>
          </w:tcPr>
          <w:p w:rsidR="00786028" w:rsidRPr="00751121" w:rsidRDefault="00786028" w:rsidP="00786028">
            <w:pPr>
              <w:rPr>
                <w:sz w:val="22"/>
                <w:szCs w:val="22"/>
              </w:rPr>
            </w:pPr>
            <w:r w:rsidRPr="00751121">
              <w:rPr>
                <w:sz w:val="22"/>
                <w:szCs w:val="22"/>
              </w:rPr>
              <w:t>Подготовка и проведение профессиональных праздников</w:t>
            </w:r>
          </w:p>
        </w:tc>
        <w:tc>
          <w:tcPr>
            <w:tcW w:w="1419" w:type="dxa"/>
          </w:tcPr>
          <w:p w:rsidR="00786028" w:rsidRPr="00751121" w:rsidRDefault="00786028" w:rsidP="00786028">
            <w:pPr>
              <w:jc w:val="center"/>
              <w:rPr>
                <w:sz w:val="22"/>
                <w:szCs w:val="22"/>
              </w:rPr>
            </w:pPr>
            <w:r w:rsidRPr="00751121">
              <w:rPr>
                <w:sz w:val="22"/>
                <w:szCs w:val="22"/>
              </w:rPr>
              <w:t>2016-2018</w:t>
            </w:r>
          </w:p>
        </w:tc>
        <w:tc>
          <w:tcPr>
            <w:tcW w:w="2551" w:type="dxa"/>
            <w:gridSpan w:val="2"/>
          </w:tcPr>
          <w:p w:rsidR="00786028" w:rsidRPr="00751121" w:rsidRDefault="00786028" w:rsidP="00786028">
            <w:pPr>
              <w:rPr>
                <w:sz w:val="22"/>
                <w:szCs w:val="22"/>
              </w:rPr>
            </w:pPr>
            <w:r w:rsidRPr="00751121">
              <w:rPr>
                <w:sz w:val="22"/>
                <w:szCs w:val="22"/>
              </w:rPr>
              <w:t>Отдел потребительского рынка</w:t>
            </w:r>
          </w:p>
        </w:tc>
        <w:tc>
          <w:tcPr>
            <w:tcW w:w="3261" w:type="dxa"/>
            <w:gridSpan w:val="2"/>
          </w:tcPr>
          <w:p w:rsidR="00786028" w:rsidRPr="00751121" w:rsidRDefault="00786028" w:rsidP="00786028">
            <w:pPr>
              <w:rPr>
                <w:sz w:val="22"/>
                <w:szCs w:val="22"/>
              </w:rPr>
            </w:pPr>
            <w:r w:rsidRPr="00751121">
              <w:rPr>
                <w:sz w:val="22"/>
                <w:szCs w:val="22"/>
              </w:rPr>
              <w:t>2 мероприятия, 190 участников</w:t>
            </w:r>
          </w:p>
          <w:p w:rsidR="00786028" w:rsidRPr="00751121" w:rsidRDefault="00786028" w:rsidP="00786028">
            <w:pPr>
              <w:rPr>
                <w:sz w:val="22"/>
                <w:szCs w:val="22"/>
              </w:rPr>
            </w:pPr>
            <w:r w:rsidRPr="00751121">
              <w:rPr>
                <w:sz w:val="22"/>
                <w:szCs w:val="22"/>
              </w:rPr>
              <w:t>ежегодно</w:t>
            </w:r>
          </w:p>
        </w:tc>
        <w:tc>
          <w:tcPr>
            <w:tcW w:w="4536" w:type="dxa"/>
            <w:gridSpan w:val="2"/>
            <w:vMerge/>
          </w:tcPr>
          <w:p w:rsidR="00786028" w:rsidRPr="00751121" w:rsidRDefault="00786028" w:rsidP="00786028">
            <w:pPr>
              <w:rPr>
                <w:sz w:val="22"/>
                <w:szCs w:val="22"/>
              </w:rPr>
            </w:pPr>
          </w:p>
        </w:tc>
      </w:tr>
      <w:tr w:rsidR="00786028" w:rsidRPr="00751121" w:rsidTr="0072495A">
        <w:tc>
          <w:tcPr>
            <w:tcW w:w="15419" w:type="dxa"/>
            <w:gridSpan w:val="9"/>
          </w:tcPr>
          <w:p w:rsidR="00786028" w:rsidRPr="00751121" w:rsidRDefault="00786028" w:rsidP="00786028">
            <w:pPr>
              <w:pStyle w:val="affff3"/>
              <w:ind w:left="142"/>
              <w:rPr>
                <w:b/>
                <w:bCs/>
                <w:sz w:val="22"/>
                <w:szCs w:val="22"/>
              </w:rPr>
            </w:pPr>
            <w:r w:rsidRPr="00751121">
              <w:rPr>
                <w:b/>
                <w:bCs/>
                <w:sz w:val="22"/>
                <w:szCs w:val="22"/>
              </w:rPr>
              <w:t>КОММУНАЛЬНАЯ ИНФРАСТРУКТУРА И ГАЗИФИКАЦИЯ</w:t>
            </w:r>
          </w:p>
          <w:p w:rsidR="00786028" w:rsidRPr="00751121" w:rsidRDefault="00786028" w:rsidP="00786028">
            <w:pPr>
              <w:pStyle w:val="affff3"/>
              <w:numPr>
                <w:ilvl w:val="0"/>
                <w:numId w:val="14"/>
              </w:numPr>
              <w:ind w:left="0" w:firstLine="142"/>
              <w:rPr>
                <w:sz w:val="22"/>
                <w:szCs w:val="22"/>
              </w:rPr>
            </w:pPr>
            <w:r w:rsidRPr="00751121">
              <w:rPr>
                <w:b/>
                <w:bCs/>
                <w:sz w:val="22"/>
                <w:szCs w:val="22"/>
              </w:rPr>
              <w:t xml:space="preserve">Стратегическая цель: </w:t>
            </w:r>
            <w:r w:rsidRPr="00751121">
              <w:rPr>
                <w:sz w:val="22"/>
                <w:szCs w:val="22"/>
              </w:rPr>
              <w:t>Обеспечение условий проживания населения и ведения хозяйственной деятельности путем улучшения качества и надежности жилищно-коммунальных услуг, создания и эксплуатации коммунальной инфраструктуры, необходимой для обеспечения установленного уровня качества коммунальных услуг</w:t>
            </w:r>
          </w:p>
        </w:tc>
      </w:tr>
      <w:tr w:rsidR="00786028" w:rsidRPr="00751121" w:rsidTr="0072495A">
        <w:tc>
          <w:tcPr>
            <w:tcW w:w="15419" w:type="dxa"/>
            <w:gridSpan w:val="9"/>
          </w:tcPr>
          <w:p w:rsidR="00786028" w:rsidRPr="00751121" w:rsidRDefault="00786028" w:rsidP="00786028">
            <w:pPr>
              <w:pStyle w:val="affff3"/>
              <w:numPr>
                <w:ilvl w:val="1"/>
                <w:numId w:val="14"/>
              </w:numPr>
              <w:tabs>
                <w:tab w:val="left" w:pos="709"/>
              </w:tabs>
              <w:ind w:left="0" w:firstLine="142"/>
              <w:rPr>
                <w:sz w:val="22"/>
                <w:szCs w:val="22"/>
              </w:rPr>
            </w:pPr>
            <w:r w:rsidRPr="00751121">
              <w:rPr>
                <w:sz w:val="22"/>
                <w:szCs w:val="22"/>
              </w:rPr>
              <w:t xml:space="preserve">Стратегическая задача: Обеспечение условий развития газификации, направленной на повышение эффективности энергетической безопасности, повышение энергетической эффективности экономики, повышение бюджетной эффективности энергетики и повышение экологической безопасности </w:t>
            </w:r>
            <w:r w:rsidRPr="00751121">
              <w:rPr>
                <w:sz w:val="22"/>
                <w:szCs w:val="22"/>
              </w:rPr>
              <w:lastRenderedPageBreak/>
              <w:t>энергетики</w:t>
            </w:r>
          </w:p>
        </w:tc>
      </w:tr>
      <w:tr w:rsidR="00786028" w:rsidRPr="00751121" w:rsidTr="0072495A">
        <w:tc>
          <w:tcPr>
            <w:tcW w:w="816" w:type="dxa"/>
          </w:tcPr>
          <w:p w:rsidR="00786028" w:rsidRPr="00751121" w:rsidRDefault="00786028" w:rsidP="00786028">
            <w:pPr>
              <w:rPr>
                <w:sz w:val="22"/>
                <w:szCs w:val="22"/>
              </w:rPr>
            </w:pPr>
            <w:r w:rsidRPr="00751121">
              <w:rPr>
                <w:sz w:val="22"/>
                <w:szCs w:val="22"/>
              </w:rPr>
              <w:lastRenderedPageBreak/>
              <w:t>4.1.1</w:t>
            </w:r>
          </w:p>
        </w:tc>
        <w:tc>
          <w:tcPr>
            <w:tcW w:w="2836" w:type="dxa"/>
          </w:tcPr>
          <w:p w:rsidR="00786028" w:rsidRPr="00751121" w:rsidRDefault="00786028" w:rsidP="00786028">
            <w:pPr>
              <w:rPr>
                <w:sz w:val="22"/>
                <w:szCs w:val="22"/>
              </w:rPr>
            </w:pPr>
            <w:r w:rsidRPr="00751121">
              <w:rPr>
                <w:sz w:val="22"/>
                <w:szCs w:val="22"/>
              </w:rPr>
              <w:t>Строительство газопроводов в  г.Гатчина</w:t>
            </w:r>
          </w:p>
        </w:tc>
        <w:tc>
          <w:tcPr>
            <w:tcW w:w="1419" w:type="dxa"/>
          </w:tcPr>
          <w:p w:rsidR="00786028" w:rsidRPr="00751121" w:rsidRDefault="00786028" w:rsidP="00786028">
            <w:pPr>
              <w:jc w:val="center"/>
              <w:rPr>
                <w:sz w:val="22"/>
                <w:szCs w:val="22"/>
              </w:rPr>
            </w:pPr>
            <w:r w:rsidRPr="00751121">
              <w:rPr>
                <w:sz w:val="22"/>
                <w:szCs w:val="22"/>
              </w:rPr>
              <w:t>2016-2017</w:t>
            </w:r>
          </w:p>
        </w:tc>
        <w:tc>
          <w:tcPr>
            <w:tcW w:w="2551" w:type="dxa"/>
            <w:gridSpan w:val="2"/>
          </w:tcPr>
          <w:p w:rsidR="00786028" w:rsidRPr="00751121" w:rsidRDefault="00786028" w:rsidP="00786028">
            <w:pPr>
              <w:rPr>
                <w:sz w:val="22"/>
                <w:szCs w:val="22"/>
              </w:rPr>
            </w:pPr>
            <w:r w:rsidRPr="00751121">
              <w:rPr>
                <w:sz w:val="22"/>
                <w:szCs w:val="22"/>
              </w:rPr>
              <w:t xml:space="preserve">МКУ    «Служба координации и развития коммунального хозяйства и строительства»                                                                      </w:t>
            </w:r>
          </w:p>
        </w:tc>
        <w:tc>
          <w:tcPr>
            <w:tcW w:w="3261" w:type="dxa"/>
            <w:gridSpan w:val="2"/>
          </w:tcPr>
          <w:p w:rsidR="00786028" w:rsidRPr="00751121" w:rsidRDefault="00A95BCB" w:rsidP="00786028">
            <w:pPr>
              <w:rPr>
                <w:sz w:val="22"/>
                <w:szCs w:val="22"/>
              </w:rPr>
            </w:pPr>
            <w:r w:rsidRPr="00A95BCB">
              <w:rPr>
                <w:color w:val="000000"/>
                <w:sz w:val="22"/>
                <w:szCs w:val="22"/>
              </w:rPr>
              <w:t xml:space="preserve">- </w:t>
            </w:r>
            <w:r w:rsidR="00786028" w:rsidRPr="00751121">
              <w:rPr>
                <w:color w:val="000000"/>
                <w:sz w:val="22"/>
                <w:szCs w:val="22"/>
              </w:rPr>
              <w:t>строительство газопроводов протяженностью  9 930,0 п.м. (</w:t>
            </w:r>
            <w:r w:rsidR="00786028" w:rsidRPr="00751121">
              <w:rPr>
                <w:sz w:val="22"/>
                <w:szCs w:val="22"/>
              </w:rPr>
              <w:t>2016г – газификация 183 жилых домов и квартир в многоквартирных домах, 2017г. -  газификация 150 жилых домов и квартир в многоквартирных домах, 2018г. -  газификация 200 жилых домов и квартир в многоквартирных домах).</w:t>
            </w:r>
          </w:p>
          <w:p w:rsidR="00786028" w:rsidRPr="00751121" w:rsidRDefault="00A70074" w:rsidP="00786028">
            <w:pPr>
              <w:rPr>
                <w:sz w:val="22"/>
                <w:szCs w:val="22"/>
              </w:rPr>
            </w:pPr>
            <w:r w:rsidRPr="00751121">
              <w:rPr>
                <w:color w:val="000000"/>
                <w:sz w:val="22"/>
                <w:szCs w:val="22"/>
              </w:rPr>
              <w:t>К</w:t>
            </w:r>
            <w:r w:rsidR="00786028" w:rsidRPr="00751121">
              <w:rPr>
                <w:color w:val="000000"/>
                <w:sz w:val="22"/>
                <w:szCs w:val="22"/>
              </w:rPr>
              <w:t xml:space="preserve">оличество разработанной проектно-сметной документации   </w:t>
            </w:r>
            <w:r w:rsidR="00786028" w:rsidRPr="00751121">
              <w:rPr>
                <w:sz w:val="22"/>
                <w:szCs w:val="22"/>
              </w:rPr>
              <w:t>-  8 шт.</w:t>
            </w:r>
          </w:p>
        </w:tc>
        <w:tc>
          <w:tcPr>
            <w:tcW w:w="4536" w:type="dxa"/>
            <w:gridSpan w:val="2"/>
          </w:tcPr>
          <w:p w:rsidR="00786028" w:rsidRPr="00751121" w:rsidRDefault="00786028" w:rsidP="00786028">
            <w:pPr>
              <w:ind w:right="-184"/>
              <w:rPr>
                <w:sz w:val="22"/>
                <w:szCs w:val="22"/>
              </w:rPr>
            </w:pPr>
            <w:r w:rsidRPr="00751121">
              <w:rPr>
                <w:sz w:val="22"/>
                <w:szCs w:val="22"/>
              </w:rPr>
              <w:t xml:space="preserve">Финансирование в рамках реализации подпрограммы «Газификация жилищного фонда, расположенного на территории  МО </w:t>
            </w:r>
            <w:r w:rsidR="00A70074">
              <w:rPr>
                <w:sz w:val="22"/>
                <w:szCs w:val="22"/>
              </w:rPr>
              <w:t>«</w:t>
            </w:r>
            <w:r w:rsidRPr="00751121">
              <w:rPr>
                <w:sz w:val="22"/>
                <w:szCs w:val="22"/>
              </w:rPr>
              <w:t>Город Гатчина</w:t>
            </w:r>
            <w:r w:rsidR="00A70074">
              <w:rPr>
                <w:sz w:val="22"/>
                <w:szCs w:val="22"/>
              </w:rPr>
              <w:t>»</w:t>
            </w:r>
            <w:r w:rsidRPr="00751121">
              <w:rPr>
                <w:sz w:val="22"/>
                <w:szCs w:val="22"/>
              </w:rPr>
              <w:t xml:space="preserve"> в 2015-2017 гг.» муниципальной программы «Обеспечение устойчивого функционирования и развития коммунальной и инженерной инфраструктуры и повышение энергоэффективности в </w:t>
            </w:r>
          </w:p>
          <w:p w:rsidR="00786028" w:rsidRPr="00751121" w:rsidRDefault="00786028" w:rsidP="00786028">
            <w:pPr>
              <w:ind w:right="-184"/>
              <w:rPr>
                <w:sz w:val="22"/>
                <w:szCs w:val="22"/>
              </w:rPr>
            </w:pPr>
            <w:r w:rsidRPr="00751121">
              <w:rPr>
                <w:sz w:val="22"/>
                <w:szCs w:val="22"/>
              </w:rPr>
              <w:t xml:space="preserve">МО «Город Гатчина» на 2015-2017 гг.»  в сумме 22702,5 тыс. руб.(2016-2017гг.)  </w:t>
            </w:r>
          </w:p>
        </w:tc>
      </w:tr>
      <w:tr w:rsidR="00786028" w:rsidRPr="00751121" w:rsidTr="0072495A">
        <w:tc>
          <w:tcPr>
            <w:tcW w:w="15419" w:type="dxa"/>
            <w:gridSpan w:val="9"/>
          </w:tcPr>
          <w:p w:rsidR="00786028" w:rsidRPr="00751121" w:rsidRDefault="00786028" w:rsidP="00786028">
            <w:pPr>
              <w:pStyle w:val="affff3"/>
              <w:numPr>
                <w:ilvl w:val="1"/>
                <w:numId w:val="14"/>
              </w:numPr>
              <w:tabs>
                <w:tab w:val="left" w:pos="567"/>
              </w:tabs>
              <w:ind w:left="0" w:firstLine="142"/>
              <w:rPr>
                <w:sz w:val="22"/>
                <w:szCs w:val="22"/>
              </w:rPr>
            </w:pPr>
            <w:r w:rsidRPr="00751121">
              <w:rPr>
                <w:sz w:val="22"/>
                <w:szCs w:val="22"/>
              </w:rPr>
              <w:t>Стратегическая задача: Обеспечение сбалансированного развития систем коммунальной инфраструктуры с учетом перспективных потребностей, обеспечение скоординированности механизмов территориального и инвестиционного планирования</w:t>
            </w:r>
          </w:p>
        </w:tc>
      </w:tr>
      <w:tr w:rsidR="00786028" w:rsidRPr="00751121" w:rsidTr="0072495A">
        <w:tc>
          <w:tcPr>
            <w:tcW w:w="816" w:type="dxa"/>
          </w:tcPr>
          <w:p w:rsidR="00786028" w:rsidRPr="00751121" w:rsidRDefault="00786028" w:rsidP="00786028">
            <w:pPr>
              <w:rPr>
                <w:sz w:val="22"/>
                <w:szCs w:val="22"/>
              </w:rPr>
            </w:pPr>
            <w:r w:rsidRPr="00751121">
              <w:rPr>
                <w:sz w:val="22"/>
                <w:szCs w:val="22"/>
              </w:rPr>
              <w:t>4.2.1</w:t>
            </w:r>
          </w:p>
        </w:tc>
        <w:tc>
          <w:tcPr>
            <w:tcW w:w="2836" w:type="dxa"/>
          </w:tcPr>
          <w:p w:rsidR="00786028" w:rsidRPr="00751121" w:rsidRDefault="00786028" w:rsidP="00786028">
            <w:pPr>
              <w:rPr>
                <w:sz w:val="22"/>
                <w:szCs w:val="22"/>
              </w:rPr>
            </w:pPr>
            <w:r w:rsidRPr="00751121">
              <w:rPr>
                <w:sz w:val="22"/>
                <w:szCs w:val="22"/>
              </w:rPr>
              <w:t>Капитальный ремонт объектов водоснабжения и водоотведения с высоким уровнем износа</w:t>
            </w:r>
          </w:p>
        </w:tc>
        <w:tc>
          <w:tcPr>
            <w:tcW w:w="1419" w:type="dxa"/>
          </w:tcPr>
          <w:p w:rsidR="00786028" w:rsidRPr="00751121" w:rsidRDefault="00786028" w:rsidP="00786028">
            <w:pPr>
              <w:rPr>
                <w:sz w:val="22"/>
                <w:szCs w:val="22"/>
              </w:rPr>
            </w:pPr>
            <w:r w:rsidRPr="00751121">
              <w:rPr>
                <w:sz w:val="22"/>
                <w:szCs w:val="22"/>
              </w:rPr>
              <w:t>2016 -2017</w:t>
            </w:r>
          </w:p>
        </w:tc>
        <w:tc>
          <w:tcPr>
            <w:tcW w:w="2551" w:type="dxa"/>
            <w:gridSpan w:val="2"/>
          </w:tcPr>
          <w:p w:rsidR="00786028" w:rsidRPr="00751121" w:rsidRDefault="00786028" w:rsidP="00786028">
            <w:pPr>
              <w:rPr>
                <w:sz w:val="22"/>
                <w:szCs w:val="22"/>
              </w:rPr>
            </w:pPr>
            <w:r w:rsidRPr="00751121">
              <w:rPr>
                <w:sz w:val="22"/>
                <w:szCs w:val="22"/>
              </w:rPr>
              <w:t xml:space="preserve">МКУ «Служба координации и развития коммунального хозяйства и строительства», участник МУП «Водоканал»                                                                                             </w:t>
            </w:r>
          </w:p>
        </w:tc>
        <w:tc>
          <w:tcPr>
            <w:tcW w:w="3261" w:type="dxa"/>
            <w:gridSpan w:val="2"/>
          </w:tcPr>
          <w:p w:rsidR="00786028" w:rsidRPr="00751121" w:rsidRDefault="00A95BCB" w:rsidP="00786028">
            <w:pPr>
              <w:rPr>
                <w:sz w:val="22"/>
                <w:szCs w:val="22"/>
              </w:rPr>
            </w:pPr>
            <w:r>
              <w:rPr>
                <w:sz w:val="22"/>
                <w:szCs w:val="22"/>
              </w:rPr>
              <w:t>п</w:t>
            </w:r>
            <w:r w:rsidR="00786028" w:rsidRPr="00751121">
              <w:rPr>
                <w:sz w:val="22"/>
                <w:szCs w:val="22"/>
              </w:rPr>
              <w:t xml:space="preserve">ротяженность отремонтированных инженерных сетей </w:t>
            </w:r>
            <w:r w:rsidR="00A70074">
              <w:rPr>
                <w:sz w:val="22"/>
                <w:szCs w:val="22"/>
              </w:rPr>
              <w:t>–</w:t>
            </w:r>
            <w:r w:rsidR="00786028" w:rsidRPr="00751121">
              <w:rPr>
                <w:sz w:val="22"/>
                <w:szCs w:val="22"/>
              </w:rPr>
              <w:t xml:space="preserve"> 3000 п.м.</w:t>
            </w:r>
          </w:p>
        </w:tc>
        <w:tc>
          <w:tcPr>
            <w:tcW w:w="4536" w:type="dxa"/>
            <w:gridSpan w:val="2"/>
          </w:tcPr>
          <w:p w:rsidR="00786028" w:rsidRPr="00751121" w:rsidRDefault="00786028" w:rsidP="00786028">
            <w:pPr>
              <w:rPr>
                <w:sz w:val="22"/>
                <w:szCs w:val="22"/>
              </w:rPr>
            </w:pPr>
            <w:r w:rsidRPr="00751121">
              <w:rPr>
                <w:sz w:val="22"/>
                <w:szCs w:val="22"/>
              </w:rPr>
              <w:t xml:space="preserve">Финансирование в рамках реализации подпрограммы «Устойчивое развитие систем   водоснабжения и водоотведения в МО </w:t>
            </w:r>
            <w:r w:rsidR="00A70074">
              <w:rPr>
                <w:sz w:val="22"/>
                <w:szCs w:val="22"/>
              </w:rPr>
              <w:t>«</w:t>
            </w:r>
            <w:r w:rsidRPr="00751121">
              <w:rPr>
                <w:sz w:val="22"/>
                <w:szCs w:val="22"/>
              </w:rPr>
              <w:t>Город Гатчина</w:t>
            </w:r>
            <w:r w:rsidR="00A70074">
              <w:rPr>
                <w:sz w:val="22"/>
                <w:szCs w:val="22"/>
              </w:rPr>
              <w:t>»</w:t>
            </w:r>
            <w:r w:rsidRPr="00751121">
              <w:rPr>
                <w:sz w:val="22"/>
                <w:szCs w:val="22"/>
              </w:rPr>
              <w:t xml:space="preserve"> в 2015-2017 гг.» муниципальной программы «Обеспечение устойчивого функционирования и развития коммунальной и инженерной инфраструктуры и повышение энергоэффективности в МО «Город Гатчина» на 2015-2017 гг»  в сумме </w:t>
            </w:r>
            <w:r w:rsidRPr="00751121">
              <w:rPr>
                <w:bCs/>
                <w:sz w:val="22"/>
                <w:szCs w:val="22"/>
              </w:rPr>
              <w:t>14662,4</w:t>
            </w:r>
            <w:r w:rsidRPr="00751121">
              <w:rPr>
                <w:sz w:val="22"/>
                <w:szCs w:val="22"/>
              </w:rPr>
              <w:t xml:space="preserve">  тыс. руб. </w:t>
            </w:r>
          </w:p>
        </w:tc>
      </w:tr>
      <w:tr w:rsidR="00786028" w:rsidRPr="00751121" w:rsidTr="0072495A">
        <w:tc>
          <w:tcPr>
            <w:tcW w:w="816" w:type="dxa"/>
          </w:tcPr>
          <w:p w:rsidR="00786028" w:rsidRPr="00751121" w:rsidRDefault="00786028" w:rsidP="00786028">
            <w:pPr>
              <w:rPr>
                <w:sz w:val="22"/>
                <w:szCs w:val="22"/>
              </w:rPr>
            </w:pPr>
            <w:r w:rsidRPr="00751121">
              <w:rPr>
                <w:sz w:val="22"/>
                <w:szCs w:val="22"/>
              </w:rPr>
              <w:t>4.2.2</w:t>
            </w:r>
          </w:p>
        </w:tc>
        <w:tc>
          <w:tcPr>
            <w:tcW w:w="2836" w:type="dxa"/>
          </w:tcPr>
          <w:p w:rsidR="00786028" w:rsidRPr="00751121" w:rsidRDefault="00786028" w:rsidP="00786028">
            <w:pPr>
              <w:rPr>
                <w:sz w:val="22"/>
                <w:szCs w:val="22"/>
              </w:rPr>
            </w:pPr>
            <w:r w:rsidRPr="00751121">
              <w:rPr>
                <w:sz w:val="22"/>
                <w:szCs w:val="22"/>
              </w:rPr>
              <w:t>Утверждение схем водоснабжения и водоотведения города Гатчина</w:t>
            </w:r>
          </w:p>
        </w:tc>
        <w:tc>
          <w:tcPr>
            <w:tcW w:w="1419" w:type="dxa"/>
          </w:tcPr>
          <w:p w:rsidR="00786028" w:rsidRPr="00751121" w:rsidRDefault="00786028" w:rsidP="00786028">
            <w:pPr>
              <w:jc w:val="center"/>
              <w:rPr>
                <w:sz w:val="22"/>
                <w:szCs w:val="22"/>
              </w:rPr>
            </w:pPr>
            <w:r w:rsidRPr="00751121">
              <w:rPr>
                <w:sz w:val="22"/>
                <w:szCs w:val="22"/>
              </w:rPr>
              <w:t>2016</w:t>
            </w:r>
          </w:p>
        </w:tc>
        <w:tc>
          <w:tcPr>
            <w:tcW w:w="2551" w:type="dxa"/>
            <w:gridSpan w:val="2"/>
          </w:tcPr>
          <w:p w:rsidR="00786028" w:rsidRPr="00751121" w:rsidRDefault="00786028" w:rsidP="00786028">
            <w:pPr>
              <w:rPr>
                <w:sz w:val="22"/>
                <w:szCs w:val="22"/>
              </w:rPr>
            </w:pPr>
            <w:r w:rsidRPr="00751121">
              <w:rPr>
                <w:sz w:val="22"/>
                <w:szCs w:val="22"/>
              </w:rPr>
              <w:t>МКУ «Служба координации и развития коммунального хозяйства и строительства»</w:t>
            </w:r>
          </w:p>
        </w:tc>
        <w:tc>
          <w:tcPr>
            <w:tcW w:w="3261" w:type="dxa"/>
            <w:gridSpan w:val="2"/>
          </w:tcPr>
          <w:p w:rsidR="00786028" w:rsidRPr="00751121" w:rsidRDefault="00786028" w:rsidP="00786028">
            <w:pPr>
              <w:rPr>
                <w:sz w:val="22"/>
                <w:szCs w:val="22"/>
              </w:rPr>
            </w:pPr>
            <w:r w:rsidRPr="00751121">
              <w:rPr>
                <w:sz w:val="22"/>
                <w:szCs w:val="22"/>
              </w:rPr>
              <w:t>разработаны и утверждены постановлением администрации ГМР от  21.06.2016 № 2668</w:t>
            </w:r>
          </w:p>
        </w:tc>
        <w:tc>
          <w:tcPr>
            <w:tcW w:w="4536" w:type="dxa"/>
            <w:gridSpan w:val="2"/>
          </w:tcPr>
          <w:p w:rsidR="00786028" w:rsidRPr="00751121" w:rsidRDefault="00786028" w:rsidP="00786028">
            <w:pPr>
              <w:rPr>
                <w:sz w:val="22"/>
                <w:szCs w:val="22"/>
              </w:rPr>
            </w:pPr>
            <w:r w:rsidRPr="00751121">
              <w:rPr>
                <w:sz w:val="22"/>
                <w:szCs w:val="22"/>
              </w:rPr>
              <w:t xml:space="preserve">Финансирование в рамках реализации подпрограммы «Устойчивое развитие систем   водоснабжения и водоотведения в МО </w:t>
            </w:r>
            <w:r w:rsidR="00A70074">
              <w:rPr>
                <w:sz w:val="22"/>
                <w:szCs w:val="22"/>
              </w:rPr>
              <w:t>«</w:t>
            </w:r>
            <w:r w:rsidRPr="00751121">
              <w:rPr>
                <w:sz w:val="22"/>
                <w:szCs w:val="22"/>
              </w:rPr>
              <w:t>Город Гатчина</w:t>
            </w:r>
            <w:r w:rsidR="00A70074">
              <w:rPr>
                <w:sz w:val="22"/>
                <w:szCs w:val="22"/>
              </w:rPr>
              <w:t>»</w:t>
            </w:r>
            <w:r w:rsidRPr="00751121">
              <w:rPr>
                <w:sz w:val="22"/>
                <w:szCs w:val="22"/>
              </w:rPr>
              <w:t xml:space="preserve"> в 2015-2017 гг.» муниципальной программы «Обеспечение устойчивого функционирования и развития коммунальной и инженерной инфраструктуры и повышение энергоэффективности в МО «Город Гатчина» на 2015-2017 гг.»  в сумме 2500,0 тыс. рублей   </w:t>
            </w:r>
          </w:p>
        </w:tc>
      </w:tr>
      <w:tr w:rsidR="00786028" w:rsidRPr="00751121" w:rsidTr="0072495A">
        <w:tc>
          <w:tcPr>
            <w:tcW w:w="816" w:type="dxa"/>
          </w:tcPr>
          <w:p w:rsidR="00786028" w:rsidRPr="00751121" w:rsidRDefault="00786028" w:rsidP="00786028">
            <w:pPr>
              <w:rPr>
                <w:sz w:val="22"/>
                <w:szCs w:val="22"/>
              </w:rPr>
            </w:pPr>
            <w:r w:rsidRPr="00751121">
              <w:rPr>
                <w:sz w:val="22"/>
                <w:szCs w:val="22"/>
              </w:rPr>
              <w:lastRenderedPageBreak/>
              <w:t>4.2.3</w:t>
            </w:r>
          </w:p>
        </w:tc>
        <w:tc>
          <w:tcPr>
            <w:tcW w:w="2836" w:type="dxa"/>
          </w:tcPr>
          <w:p w:rsidR="00786028" w:rsidRPr="00751121" w:rsidRDefault="00786028" w:rsidP="00786028">
            <w:pPr>
              <w:rPr>
                <w:sz w:val="22"/>
                <w:szCs w:val="22"/>
              </w:rPr>
            </w:pPr>
            <w:r w:rsidRPr="00751121">
              <w:rPr>
                <w:sz w:val="22"/>
                <w:szCs w:val="22"/>
              </w:rPr>
              <w:t>Строительство второй линии напорного  коллектора  от главной канализационной насосной станции (г.Гатчина, Красносельское шоссе, д.18а) до канализационных очистных сооружений вблизи дер.Вайялово Гатчинского района</w:t>
            </w:r>
          </w:p>
        </w:tc>
        <w:tc>
          <w:tcPr>
            <w:tcW w:w="1419" w:type="dxa"/>
          </w:tcPr>
          <w:p w:rsidR="00786028" w:rsidRPr="00751121" w:rsidRDefault="00786028" w:rsidP="00786028">
            <w:pPr>
              <w:jc w:val="center"/>
              <w:rPr>
                <w:sz w:val="22"/>
                <w:szCs w:val="22"/>
              </w:rPr>
            </w:pPr>
            <w:r w:rsidRPr="00751121">
              <w:rPr>
                <w:sz w:val="22"/>
                <w:szCs w:val="22"/>
              </w:rPr>
              <w:t>2016-2018</w:t>
            </w:r>
          </w:p>
        </w:tc>
        <w:tc>
          <w:tcPr>
            <w:tcW w:w="2551" w:type="dxa"/>
            <w:gridSpan w:val="2"/>
          </w:tcPr>
          <w:p w:rsidR="00786028" w:rsidRPr="00751121" w:rsidRDefault="00786028" w:rsidP="00786028">
            <w:pPr>
              <w:rPr>
                <w:sz w:val="22"/>
                <w:szCs w:val="22"/>
              </w:rPr>
            </w:pPr>
            <w:r w:rsidRPr="00751121">
              <w:rPr>
                <w:sz w:val="22"/>
                <w:szCs w:val="22"/>
              </w:rPr>
              <w:t xml:space="preserve">МКУ «Служба координации и развития коммунального хозяйства и строительства», участник МУП «Водоканал»                                                                                             </w:t>
            </w:r>
          </w:p>
        </w:tc>
        <w:tc>
          <w:tcPr>
            <w:tcW w:w="3261" w:type="dxa"/>
            <w:gridSpan w:val="2"/>
          </w:tcPr>
          <w:p w:rsidR="00786028" w:rsidRPr="00751121" w:rsidRDefault="00786028" w:rsidP="00786028">
            <w:pPr>
              <w:rPr>
                <w:sz w:val="22"/>
                <w:szCs w:val="22"/>
              </w:rPr>
            </w:pPr>
            <w:r w:rsidRPr="00751121">
              <w:rPr>
                <w:sz w:val="22"/>
                <w:szCs w:val="22"/>
              </w:rPr>
              <w:t>протяженность  второй  линии напорного  коллектора – 3086 п.м.</w:t>
            </w:r>
          </w:p>
        </w:tc>
        <w:tc>
          <w:tcPr>
            <w:tcW w:w="4536" w:type="dxa"/>
            <w:gridSpan w:val="2"/>
          </w:tcPr>
          <w:p w:rsidR="00786028" w:rsidRPr="00751121" w:rsidRDefault="00786028" w:rsidP="00786028">
            <w:pPr>
              <w:rPr>
                <w:sz w:val="22"/>
                <w:szCs w:val="22"/>
              </w:rPr>
            </w:pPr>
            <w:r w:rsidRPr="00751121">
              <w:rPr>
                <w:sz w:val="22"/>
                <w:szCs w:val="22"/>
              </w:rPr>
              <w:t xml:space="preserve">Финансирование в рамках реализации подпрограммы «Устойчивое развитие систем   водоснабжения и водоотведения в МО </w:t>
            </w:r>
            <w:r w:rsidR="00A70074">
              <w:rPr>
                <w:sz w:val="22"/>
                <w:szCs w:val="22"/>
              </w:rPr>
              <w:t>«</w:t>
            </w:r>
            <w:r w:rsidRPr="00751121">
              <w:rPr>
                <w:sz w:val="22"/>
                <w:szCs w:val="22"/>
              </w:rPr>
              <w:t>Город Гатчина</w:t>
            </w:r>
            <w:r w:rsidR="00A70074">
              <w:rPr>
                <w:sz w:val="22"/>
                <w:szCs w:val="22"/>
              </w:rPr>
              <w:t>»</w:t>
            </w:r>
            <w:r w:rsidRPr="00751121">
              <w:rPr>
                <w:sz w:val="22"/>
                <w:szCs w:val="22"/>
              </w:rPr>
              <w:t xml:space="preserve"> в 2015-2017 гг.» муниципальной программы «Обеспечение устойчивого функционирования и развития коммунальной и инженерной инфраструктуры и повышение энергоэффективности в МО «Город Гатчина» на 2015-2017 гг.»  в сумме 17700,0 тыс. руб., в т.ч. бюджет  Ленинградской области  13950 тыс.руб.  –  в 2016 г., 59000 тыс.руб., в т.ч. бюджет Ленинградской области 44000 тыс.руб. – в 2017 г  (всего стоимость строительства составляет около 300000 тыс.руб.)  </w:t>
            </w:r>
          </w:p>
        </w:tc>
      </w:tr>
      <w:tr w:rsidR="00786028" w:rsidRPr="00751121" w:rsidTr="0072495A">
        <w:tc>
          <w:tcPr>
            <w:tcW w:w="816" w:type="dxa"/>
          </w:tcPr>
          <w:p w:rsidR="00786028" w:rsidRPr="00751121" w:rsidRDefault="00786028" w:rsidP="00786028">
            <w:pPr>
              <w:rPr>
                <w:sz w:val="22"/>
                <w:szCs w:val="22"/>
              </w:rPr>
            </w:pPr>
            <w:r w:rsidRPr="00751121">
              <w:rPr>
                <w:sz w:val="22"/>
                <w:szCs w:val="22"/>
              </w:rPr>
              <w:t>4.2.4</w:t>
            </w:r>
          </w:p>
        </w:tc>
        <w:tc>
          <w:tcPr>
            <w:tcW w:w="2836" w:type="dxa"/>
          </w:tcPr>
          <w:p w:rsidR="00786028" w:rsidRPr="00751121" w:rsidRDefault="00786028" w:rsidP="00786028">
            <w:pPr>
              <w:rPr>
                <w:sz w:val="22"/>
                <w:szCs w:val="22"/>
              </w:rPr>
            </w:pPr>
            <w:r w:rsidRPr="00751121">
              <w:rPr>
                <w:sz w:val="22"/>
                <w:szCs w:val="22"/>
              </w:rPr>
              <w:t>Строительство инженерных сетей водоснабжения и водоотведения до границы Северно-Западного нано-технологического центра</w:t>
            </w:r>
          </w:p>
        </w:tc>
        <w:tc>
          <w:tcPr>
            <w:tcW w:w="1419" w:type="dxa"/>
          </w:tcPr>
          <w:p w:rsidR="00786028" w:rsidRPr="00751121" w:rsidRDefault="00786028" w:rsidP="00786028">
            <w:pPr>
              <w:jc w:val="center"/>
              <w:rPr>
                <w:sz w:val="22"/>
                <w:szCs w:val="22"/>
              </w:rPr>
            </w:pPr>
            <w:r w:rsidRPr="00751121">
              <w:rPr>
                <w:sz w:val="22"/>
                <w:szCs w:val="22"/>
              </w:rPr>
              <w:t>2016</w:t>
            </w:r>
          </w:p>
        </w:tc>
        <w:tc>
          <w:tcPr>
            <w:tcW w:w="2551" w:type="dxa"/>
            <w:gridSpan w:val="2"/>
          </w:tcPr>
          <w:p w:rsidR="00786028" w:rsidRPr="00751121" w:rsidRDefault="00786028" w:rsidP="00786028">
            <w:pPr>
              <w:rPr>
                <w:sz w:val="22"/>
                <w:szCs w:val="22"/>
              </w:rPr>
            </w:pPr>
            <w:r w:rsidRPr="00751121">
              <w:rPr>
                <w:sz w:val="22"/>
                <w:szCs w:val="22"/>
              </w:rPr>
              <w:t xml:space="preserve">МКУ «Служба координации и развития коммунального хозяйства и строительства», участник МУП «Водоканал»                                                                                             </w:t>
            </w:r>
          </w:p>
        </w:tc>
        <w:tc>
          <w:tcPr>
            <w:tcW w:w="3261" w:type="dxa"/>
            <w:gridSpan w:val="2"/>
          </w:tcPr>
          <w:p w:rsidR="00786028" w:rsidRPr="00751121" w:rsidRDefault="00786028" w:rsidP="00786028">
            <w:pPr>
              <w:rPr>
                <w:sz w:val="22"/>
                <w:szCs w:val="22"/>
              </w:rPr>
            </w:pPr>
            <w:r w:rsidRPr="00751121">
              <w:rPr>
                <w:sz w:val="22"/>
                <w:szCs w:val="22"/>
              </w:rPr>
              <w:t xml:space="preserve">450 п.м.- сети водоснабжения,      819,45 п.м.- сети водоотведения,          815,8 п.м. – ливневые стоки                                       </w:t>
            </w:r>
            <w:r w:rsidRPr="00751121">
              <w:rPr>
                <w:color w:val="000000"/>
                <w:sz w:val="22"/>
                <w:szCs w:val="22"/>
              </w:rPr>
              <w:t>Строительство инженерных сетей водоснабжения (240 м3 в сутки) и водоотведения (хозяйственно-бытовые стоки 240 м3 в сутки, ливневые стоки 163,55 литров в секунду)</w:t>
            </w:r>
          </w:p>
        </w:tc>
        <w:tc>
          <w:tcPr>
            <w:tcW w:w="4536" w:type="dxa"/>
            <w:gridSpan w:val="2"/>
          </w:tcPr>
          <w:p w:rsidR="00786028" w:rsidRPr="00751121" w:rsidRDefault="00786028" w:rsidP="00786028">
            <w:pPr>
              <w:rPr>
                <w:sz w:val="22"/>
                <w:szCs w:val="22"/>
              </w:rPr>
            </w:pPr>
            <w:r w:rsidRPr="00751121">
              <w:rPr>
                <w:sz w:val="22"/>
                <w:szCs w:val="22"/>
              </w:rPr>
              <w:t xml:space="preserve">Финансирование в рамках реализации подпрограммы «Устойчивое развитие систем   водоснабжения и водоотведения в МО </w:t>
            </w:r>
            <w:r w:rsidR="00A70074">
              <w:rPr>
                <w:sz w:val="22"/>
                <w:szCs w:val="22"/>
              </w:rPr>
              <w:t>«</w:t>
            </w:r>
            <w:r w:rsidRPr="00751121">
              <w:rPr>
                <w:sz w:val="22"/>
                <w:szCs w:val="22"/>
              </w:rPr>
              <w:t>Город Гатчина</w:t>
            </w:r>
            <w:r w:rsidR="00A70074">
              <w:rPr>
                <w:sz w:val="22"/>
                <w:szCs w:val="22"/>
              </w:rPr>
              <w:t>»</w:t>
            </w:r>
            <w:r w:rsidRPr="00751121">
              <w:rPr>
                <w:sz w:val="22"/>
                <w:szCs w:val="22"/>
              </w:rPr>
              <w:t xml:space="preserve"> в 2015-2017 гг.» муниципальной программы «Обеспечение устойчивого функционирования и развития коммунальной и инженерной инфраструктуры и повышение энергоэффективности в МО «Город Гатчина» на 2015-2017 гг.»  в сумме 26026,3 тыс.руб, в т.ч.  бюджет Ленинградской области  - 23777 тыс.руб.,  бюджет МО </w:t>
            </w:r>
            <w:r w:rsidR="00A70074">
              <w:rPr>
                <w:sz w:val="22"/>
                <w:szCs w:val="22"/>
              </w:rPr>
              <w:t>«</w:t>
            </w:r>
            <w:r w:rsidRPr="00751121">
              <w:rPr>
                <w:sz w:val="22"/>
                <w:szCs w:val="22"/>
              </w:rPr>
              <w:t>Город Гатчина</w:t>
            </w:r>
            <w:r w:rsidR="00A70074">
              <w:rPr>
                <w:sz w:val="22"/>
                <w:szCs w:val="22"/>
              </w:rPr>
              <w:t>»</w:t>
            </w:r>
            <w:r w:rsidRPr="00751121">
              <w:rPr>
                <w:sz w:val="22"/>
                <w:szCs w:val="22"/>
              </w:rPr>
              <w:t xml:space="preserve"> – 2249,3  тыс. рублей   </w:t>
            </w:r>
          </w:p>
        </w:tc>
      </w:tr>
      <w:tr w:rsidR="00786028" w:rsidRPr="00751121" w:rsidTr="0072495A">
        <w:tc>
          <w:tcPr>
            <w:tcW w:w="816" w:type="dxa"/>
          </w:tcPr>
          <w:p w:rsidR="00786028" w:rsidRPr="00751121" w:rsidRDefault="00786028" w:rsidP="00786028">
            <w:pPr>
              <w:rPr>
                <w:sz w:val="22"/>
                <w:szCs w:val="22"/>
              </w:rPr>
            </w:pPr>
            <w:r w:rsidRPr="00751121">
              <w:rPr>
                <w:sz w:val="22"/>
                <w:szCs w:val="22"/>
              </w:rPr>
              <w:t>4.2.5</w:t>
            </w:r>
          </w:p>
        </w:tc>
        <w:tc>
          <w:tcPr>
            <w:tcW w:w="2836" w:type="dxa"/>
          </w:tcPr>
          <w:p w:rsidR="00786028" w:rsidRPr="00751121" w:rsidRDefault="00786028" w:rsidP="00786028">
            <w:pPr>
              <w:rPr>
                <w:sz w:val="22"/>
                <w:szCs w:val="22"/>
              </w:rPr>
            </w:pPr>
            <w:r w:rsidRPr="00751121">
              <w:rPr>
                <w:sz w:val="22"/>
                <w:szCs w:val="22"/>
              </w:rPr>
              <w:t>Реконструкция, модернизация, капитальный ремонт объектов водоснабжения и водоотведения с высоким уровнем износа</w:t>
            </w:r>
          </w:p>
        </w:tc>
        <w:tc>
          <w:tcPr>
            <w:tcW w:w="1419" w:type="dxa"/>
          </w:tcPr>
          <w:p w:rsidR="00786028" w:rsidRPr="00751121" w:rsidRDefault="00786028" w:rsidP="00786028">
            <w:pPr>
              <w:jc w:val="center"/>
              <w:rPr>
                <w:sz w:val="22"/>
                <w:szCs w:val="22"/>
              </w:rPr>
            </w:pPr>
            <w:r w:rsidRPr="00751121">
              <w:rPr>
                <w:sz w:val="22"/>
                <w:szCs w:val="22"/>
              </w:rPr>
              <w:t xml:space="preserve">2017-2018 </w:t>
            </w:r>
          </w:p>
        </w:tc>
        <w:tc>
          <w:tcPr>
            <w:tcW w:w="2551" w:type="dxa"/>
            <w:gridSpan w:val="2"/>
          </w:tcPr>
          <w:p w:rsidR="00786028" w:rsidRPr="00751121" w:rsidRDefault="00786028" w:rsidP="00786028">
            <w:pPr>
              <w:rPr>
                <w:sz w:val="22"/>
                <w:szCs w:val="22"/>
              </w:rPr>
            </w:pPr>
            <w:r w:rsidRPr="00751121">
              <w:rPr>
                <w:sz w:val="22"/>
                <w:szCs w:val="22"/>
              </w:rPr>
              <w:t xml:space="preserve">МКУ «Служба координации и развития коммунального хозяйства и строительства», участник МУП «Водоканал»                                                                                             </w:t>
            </w:r>
          </w:p>
        </w:tc>
        <w:tc>
          <w:tcPr>
            <w:tcW w:w="3261" w:type="dxa"/>
            <w:gridSpan w:val="2"/>
          </w:tcPr>
          <w:p w:rsidR="00786028" w:rsidRPr="00751121" w:rsidRDefault="00786028" w:rsidP="00786028">
            <w:pPr>
              <w:rPr>
                <w:sz w:val="22"/>
                <w:szCs w:val="22"/>
              </w:rPr>
            </w:pPr>
            <w:r w:rsidRPr="00751121">
              <w:rPr>
                <w:sz w:val="22"/>
                <w:szCs w:val="22"/>
              </w:rPr>
              <w:t>протяженность модернизированных  инженерных сетей  - 15000 п.м.</w:t>
            </w:r>
          </w:p>
        </w:tc>
        <w:tc>
          <w:tcPr>
            <w:tcW w:w="4536" w:type="dxa"/>
            <w:gridSpan w:val="2"/>
          </w:tcPr>
          <w:p w:rsidR="00786028" w:rsidRPr="00751121" w:rsidRDefault="00786028" w:rsidP="00786028">
            <w:pPr>
              <w:rPr>
                <w:sz w:val="22"/>
                <w:szCs w:val="22"/>
              </w:rPr>
            </w:pPr>
            <w:r w:rsidRPr="00751121">
              <w:rPr>
                <w:sz w:val="22"/>
                <w:szCs w:val="22"/>
              </w:rPr>
              <w:t>Финансирование в рамках планируемой к разработке инвестиционной программы, а также за счет тарифной составляющей. (справочно)</w:t>
            </w:r>
          </w:p>
        </w:tc>
      </w:tr>
      <w:tr w:rsidR="00786028" w:rsidRPr="00751121" w:rsidTr="0072495A">
        <w:tc>
          <w:tcPr>
            <w:tcW w:w="816" w:type="dxa"/>
          </w:tcPr>
          <w:p w:rsidR="00786028" w:rsidRPr="00751121" w:rsidRDefault="00786028" w:rsidP="00786028">
            <w:pPr>
              <w:rPr>
                <w:sz w:val="22"/>
                <w:szCs w:val="22"/>
              </w:rPr>
            </w:pPr>
            <w:r w:rsidRPr="00751121">
              <w:rPr>
                <w:sz w:val="22"/>
                <w:szCs w:val="22"/>
              </w:rPr>
              <w:t>4.2.6</w:t>
            </w:r>
          </w:p>
        </w:tc>
        <w:tc>
          <w:tcPr>
            <w:tcW w:w="2836" w:type="dxa"/>
          </w:tcPr>
          <w:p w:rsidR="00786028" w:rsidRPr="00751121" w:rsidRDefault="00786028" w:rsidP="00786028">
            <w:pPr>
              <w:rPr>
                <w:sz w:val="22"/>
                <w:szCs w:val="22"/>
              </w:rPr>
            </w:pPr>
            <w:r w:rsidRPr="00751121">
              <w:rPr>
                <w:sz w:val="22"/>
                <w:szCs w:val="22"/>
              </w:rPr>
              <w:t xml:space="preserve">Реконструкция  очистных </w:t>
            </w:r>
            <w:r w:rsidRPr="00751121">
              <w:rPr>
                <w:sz w:val="22"/>
                <w:szCs w:val="22"/>
              </w:rPr>
              <w:lastRenderedPageBreak/>
              <w:t xml:space="preserve">сооружений  МУП «Водоканал»  </w:t>
            </w:r>
            <w:r w:rsidRPr="00751121">
              <w:rPr>
                <w:sz w:val="22"/>
                <w:szCs w:val="22"/>
                <w:lang w:val="en-US"/>
              </w:rPr>
              <w:t>II</w:t>
            </w:r>
            <w:r w:rsidRPr="00751121">
              <w:rPr>
                <w:sz w:val="22"/>
                <w:szCs w:val="22"/>
              </w:rPr>
              <w:t xml:space="preserve"> этап (химико-биологическая очистка)</w:t>
            </w:r>
          </w:p>
        </w:tc>
        <w:tc>
          <w:tcPr>
            <w:tcW w:w="1419" w:type="dxa"/>
          </w:tcPr>
          <w:p w:rsidR="00786028" w:rsidRPr="00751121" w:rsidRDefault="00786028" w:rsidP="00786028">
            <w:pPr>
              <w:jc w:val="center"/>
              <w:rPr>
                <w:sz w:val="22"/>
                <w:szCs w:val="22"/>
              </w:rPr>
            </w:pPr>
            <w:r w:rsidRPr="00751121">
              <w:rPr>
                <w:sz w:val="22"/>
                <w:szCs w:val="22"/>
              </w:rPr>
              <w:lastRenderedPageBreak/>
              <w:t>2015-2017</w:t>
            </w:r>
          </w:p>
        </w:tc>
        <w:tc>
          <w:tcPr>
            <w:tcW w:w="2551" w:type="dxa"/>
            <w:gridSpan w:val="2"/>
          </w:tcPr>
          <w:p w:rsidR="00786028" w:rsidRPr="00751121" w:rsidRDefault="00786028" w:rsidP="00786028">
            <w:pPr>
              <w:rPr>
                <w:sz w:val="22"/>
                <w:szCs w:val="22"/>
              </w:rPr>
            </w:pPr>
            <w:r w:rsidRPr="00751121">
              <w:rPr>
                <w:sz w:val="22"/>
                <w:szCs w:val="22"/>
              </w:rPr>
              <w:t xml:space="preserve">МКУ «Служба </w:t>
            </w:r>
            <w:r w:rsidRPr="00751121">
              <w:rPr>
                <w:sz w:val="22"/>
                <w:szCs w:val="22"/>
              </w:rPr>
              <w:lastRenderedPageBreak/>
              <w:t xml:space="preserve">координации и развития коммунального хозяйства и строительства», участник МУП «Водоканал»                                                                                             </w:t>
            </w:r>
          </w:p>
        </w:tc>
        <w:tc>
          <w:tcPr>
            <w:tcW w:w="3261" w:type="dxa"/>
            <w:gridSpan w:val="2"/>
          </w:tcPr>
          <w:p w:rsidR="00786028" w:rsidRPr="00751121" w:rsidRDefault="00786028" w:rsidP="00786028">
            <w:pPr>
              <w:rPr>
                <w:sz w:val="22"/>
                <w:szCs w:val="22"/>
              </w:rPr>
            </w:pPr>
            <w:r w:rsidRPr="00751121">
              <w:rPr>
                <w:sz w:val="22"/>
                <w:szCs w:val="22"/>
              </w:rPr>
              <w:lastRenderedPageBreak/>
              <w:t xml:space="preserve">снижение концентрации </w:t>
            </w:r>
            <w:r w:rsidRPr="00751121">
              <w:rPr>
                <w:sz w:val="22"/>
                <w:szCs w:val="22"/>
              </w:rPr>
              <w:lastRenderedPageBreak/>
              <w:t>фосфора и азота. Улучшение экологической обстановки.</w:t>
            </w:r>
          </w:p>
        </w:tc>
        <w:tc>
          <w:tcPr>
            <w:tcW w:w="4536" w:type="dxa"/>
            <w:gridSpan w:val="2"/>
          </w:tcPr>
          <w:p w:rsidR="00786028" w:rsidRPr="00751121" w:rsidRDefault="00786028" w:rsidP="00786028">
            <w:pPr>
              <w:rPr>
                <w:sz w:val="22"/>
                <w:szCs w:val="22"/>
              </w:rPr>
            </w:pPr>
            <w:r w:rsidRPr="00751121">
              <w:rPr>
                <w:sz w:val="22"/>
                <w:szCs w:val="22"/>
              </w:rPr>
              <w:lastRenderedPageBreak/>
              <w:t xml:space="preserve">Финансирование в рамках реализации </w:t>
            </w:r>
            <w:r w:rsidRPr="00751121">
              <w:rPr>
                <w:sz w:val="22"/>
                <w:szCs w:val="22"/>
              </w:rPr>
              <w:lastRenderedPageBreak/>
              <w:t xml:space="preserve">подпрограммы «Устойчивое развитие систем   водоснабжения и водоотведения в МО </w:t>
            </w:r>
            <w:r w:rsidR="00A70074">
              <w:rPr>
                <w:sz w:val="22"/>
                <w:szCs w:val="22"/>
              </w:rPr>
              <w:t>«</w:t>
            </w:r>
            <w:r w:rsidRPr="00751121">
              <w:rPr>
                <w:sz w:val="22"/>
                <w:szCs w:val="22"/>
              </w:rPr>
              <w:t>Город Гатчина</w:t>
            </w:r>
            <w:r w:rsidR="00A70074">
              <w:rPr>
                <w:sz w:val="22"/>
                <w:szCs w:val="22"/>
              </w:rPr>
              <w:t>»</w:t>
            </w:r>
            <w:r w:rsidRPr="00751121">
              <w:rPr>
                <w:sz w:val="22"/>
                <w:szCs w:val="22"/>
              </w:rPr>
              <w:t xml:space="preserve"> в 2015-2017 гг.» муниципальной программы «Обеспечение устойчивого функционирования и развития коммунальной и инженерной инфраструктуры и повышение энергоэффективности в МО «Город Гатчина» на 2015-2017 гг.»  в сумме 52178,8 тыс.руб, в т.ч. МБ – 20945,8  тыс. руб., внебюджетный источник 31233 тыс.руб.   </w:t>
            </w:r>
          </w:p>
        </w:tc>
      </w:tr>
      <w:tr w:rsidR="00786028" w:rsidRPr="00751121" w:rsidTr="0072495A">
        <w:tc>
          <w:tcPr>
            <w:tcW w:w="816" w:type="dxa"/>
          </w:tcPr>
          <w:p w:rsidR="00786028" w:rsidRPr="00751121" w:rsidRDefault="00786028" w:rsidP="00786028">
            <w:pPr>
              <w:rPr>
                <w:sz w:val="22"/>
                <w:szCs w:val="22"/>
              </w:rPr>
            </w:pPr>
            <w:r w:rsidRPr="00751121">
              <w:rPr>
                <w:sz w:val="22"/>
                <w:szCs w:val="22"/>
              </w:rPr>
              <w:lastRenderedPageBreak/>
              <w:t>4.2.7</w:t>
            </w:r>
          </w:p>
        </w:tc>
        <w:tc>
          <w:tcPr>
            <w:tcW w:w="2836" w:type="dxa"/>
          </w:tcPr>
          <w:p w:rsidR="00786028" w:rsidRPr="00751121" w:rsidRDefault="00786028" w:rsidP="00786028">
            <w:pPr>
              <w:rPr>
                <w:sz w:val="22"/>
                <w:szCs w:val="22"/>
              </w:rPr>
            </w:pPr>
            <w:r w:rsidRPr="00751121">
              <w:rPr>
                <w:sz w:val="22"/>
                <w:szCs w:val="22"/>
              </w:rPr>
              <w:t>Капитальный ремонт теплотрасс</w:t>
            </w:r>
          </w:p>
        </w:tc>
        <w:tc>
          <w:tcPr>
            <w:tcW w:w="1419" w:type="dxa"/>
          </w:tcPr>
          <w:p w:rsidR="00786028" w:rsidRPr="00751121" w:rsidRDefault="00786028" w:rsidP="00786028">
            <w:pPr>
              <w:jc w:val="center"/>
              <w:rPr>
                <w:sz w:val="22"/>
                <w:szCs w:val="22"/>
              </w:rPr>
            </w:pPr>
            <w:r w:rsidRPr="00751121">
              <w:rPr>
                <w:sz w:val="22"/>
                <w:szCs w:val="22"/>
              </w:rPr>
              <w:t xml:space="preserve">2016 – 2018 </w:t>
            </w:r>
          </w:p>
        </w:tc>
        <w:tc>
          <w:tcPr>
            <w:tcW w:w="2551" w:type="dxa"/>
            <w:gridSpan w:val="2"/>
          </w:tcPr>
          <w:p w:rsidR="00786028" w:rsidRPr="00751121" w:rsidRDefault="00786028" w:rsidP="00786028">
            <w:pPr>
              <w:rPr>
                <w:sz w:val="22"/>
                <w:szCs w:val="22"/>
              </w:rPr>
            </w:pPr>
            <w:r w:rsidRPr="00751121">
              <w:rPr>
                <w:sz w:val="22"/>
                <w:szCs w:val="22"/>
              </w:rPr>
              <w:t>МКУ «Служба координации и развития коммунального хозяйства и строительства»,</w:t>
            </w:r>
          </w:p>
          <w:p w:rsidR="00786028" w:rsidRPr="00751121" w:rsidRDefault="00786028" w:rsidP="00786028">
            <w:pPr>
              <w:rPr>
                <w:sz w:val="22"/>
                <w:szCs w:val="22"/>
              </w:rPr>
            </w:pPr>
            <w:r w:rsidRPr="00751121">
              <w:rPr>
                <w:sz w:val="22"/>
                <w:szCs w:val="22"/>
              </w:rPr>
              <w:t xml:space="preserve">участник МУП «Тепловые сети»                                                                                             </w:t>
            </w:r>
          </w:p>
        </w:tc>
        <w:tc>
          <w:tcPr>
            <w:tcW w:w="3261" w:type="dxa"/>
            <w:gridSpan w:val="2"/>
          </w:tcPr>
          <w:p w:rsidR="00786028" w:rsidRPr="00751121" w:rsidRDefault="00786028" w:rsidP="00786028">
            <w:pPr>
              <w:rPr>
                <w:sz w:val="22"/>
                <w:szCs w:val="22"/>
              </w:rPr>
            </w:pPr>
            <w:r w:rsidRPr="00751121">
              <w:rPr>
                <w:sz w:val="22"/>
                <w:szCs w:val="22"/>
              </w:rPr>
              <w:t>отремонтировано около 1000 п.м. теплотрасс  ежегодно</w:t>
            </w:r>
          </w:p>
        </w:tc>
        <w:tc>
          <w:tcPr>
            <w:tcW w:w="4536" w:type="dxa"/>
            <w:gridSpan w:val="2"/>
          </w:tcPr>
          <w:p w:rsidR="00786028" w:rsidRPr="00751121" w:rsidRDefault="00786028" w:rsidP="00786028">
            <w:pPr>
              <w:rPr>
                <w:sz w:val="22"/>
                <w:szCs w:val="22"/>
              </w:rPr>
            </w:pPr>
            <w:r w:rsidRPr="00751121">
              <w:rPr>
                <w:sz w:val="22"/>
                <w:szCs w:val="22"/>
              </w:rPr>
              <w:t xml:space="preserve">Финансирование в рамках реализации Подпрограммы «Устойчивое развитие системы  теплоснабжения  и энергосбережение  в  МО «Город Гатчина» в 2015-2017г.г.» муниципальной программы «Обеспечение устойчивого функционирования и развития коммунальной и инженерной инфраструктуры и повышение энергоэффективности в МО «Город Гатчина» на 2015-2017 гг.»,  8065  тыс. руб.   – 2016г., а также за счет тарифной составляющей </w:t>
            </w:r>
          </w:p>
        </w:tc>
      </w:tr>
      <w:tr w:rsidR="00786028" w:rsidRPr="00751121" w:rsidTr="0072495A">
        <w:tc>
          <w:tcPr>
            <w:tcW w:w="816" w:type="dxa"/>
          </w:tcPr>
          <w:p w:rsidR="00786028" w:rsidRPr="00751121" w:rsidRDefault="00786028" w:rsidP="00786028">
            <w:pPr>
              <w:rPr>
                <w:sz w:val="22"/>
                <w:szCs w:val="22"/>
              </w:rPr>
            </w:pPr>
            <w:r w:rsidRPr="00751121">
              <w:rPr>
                <w:sz w:val="22"/>
                <w:szCs w:val="22"/>
              </w:rPr>
              <w:t>4.2.8</w:t>
            </w:r>
          </w:p>
        </w:tc>
        <w:tc>
          <w:tcPr>
            <w:tcW w:w="2836" w:type="dxa"/>
          </w:tcPr>
          <w:p w:rsidR="00786028" w:rsidRPr="00751121" w:rsidRDefault="00786028" w:rsidP="00786028">
            <w:pPr>
              <w:rPr>
                <w:sz w:val="22"/>
                <w:szCs w:val="22"/>
              </w:rPr>
            </w:pPr>
            <w:r w:rsidRPr="00751121">
              <w:rPr>
                <w:sz w:val="22"/>
                <w:szCs w:val="22"/>
              </w:rPr>
              <w:t xml:space="preserve">Разработка проектно-сметной документации на строительство блок модульной котельной </w:t>
            </w:r>
          </w:p>
        </w:tc>
        <w:tc>
          <w:tcPr>
            <w:tcW w:w="1419" w:type="dxa"/>
          </w:tcPr>
          <w:p w:rsidR="00786028" w:rsidRPr="00751121" w:rsidRDefault="00786028" w:rsidP="00786028">
            <w:pPr>
              <w:jc w:val="center"/>
              <w:rPr>
                <w:sz w:val="22"/>
                <w:szCs w:val="22"/>
              </w:rPr>
            </w:pPr>
            <w:r w:rsidRPr="00751121">
              <w:rPr>
                <w:sz w:val="22"/>
                <w:szCs w:val="22"/>
              </w:rPr>
              <w:t>2017 – 2018</w:t>
            </w:r>
          </w:p>
        </w:tc>
        <w:tc>
          <w:tcPr>
            <w:tcW w:w="2551" w:type="dxa"/>
            <w:gridSpan w:val="2"/>
          </w:tcPr>
          <w:p w:rsidR="00786028" w:rsidRPr="00751121" w:rsidRDefault="00786028" w:rsidP="00786028">
            <w:pPr>
              <w:rPr>
                <w:sz w:val="22"/>
                <w:szCs w:val="22"/>
              </w:rPr>
            </w:pPr>
            <w:r w:rsidRPr="00751121">
              <w:rPr>
                <w:sz w:val="22"/>
                <w:szCs w:val="22"/>
              </w:rPr>
              <w:t>МКУ «Служба координации и развития коммунального хозяйства и строительства»</w:t>
            </w:r>
          </w:p>
        </w:tc>
        <w:tc>
          <w:tcPr>
            <w:tcW w:w="3261" w:type="dxa"/>
            <w:gridSpan w:val="2"/>
          </w:tcPr>
          <w:p w:rsidR="00786028" w:rsidRPr="00751121" w:rsidRDefault="00786028" w:rsidP="00786028">
            <w:pPr>
              <w:rPr>
                <w:sz w:val="22"/>
                <w:szCs w:val="22"/>
              </w:rPr>
            </w:pPr>
            <w:r w:rsidRPr="00751121">
              <w:rPr>
                <w:sz w:val="22"/>
                <w:szCs w:val="22"/>
              </w:rPr>
              <w:t>пакет документов проекта</w:t>
            </w:r>
          </w:p>
        </w:tc>
        <w:tc>
          <w:tcPr>
            <w:tcW w:w="4536" w:type="dxa"/>
            <w:gridSpan w:val="2"/>
          </w:tcPr>
          <w:p w:rsidR="00786028" w:rsidRPr="00751121" w:rsidRDefault="00786028" w:rsidP="00786028">
            <w:pPr>
              <w:rPr>
                <w:sz w:val="22"/>
                <w:szCs w:val="22"/>
              </w:rPr>
            </w:pPr>
            <w:r w:rsidRPr="00751121">
              <w:rPr>
                <w:sz w:val="22"/>
                <w:szCs w:val="22"/>
              </w:rPr>
              <w:t>Финансирование в рамках реализации Подпрограммы «Устойчивое развитие системы теплоснабжения и энергосбережение в МО «Город Гатчина» в 2015-2017г.г.» муниципальной программы «Обеспечение устойчивого функционирования и развития коммунальной и инженерной инфраструктуры и повышение энергоэффективности в МО «Город Гатчина» на 2015-2017 гг.»,   4000 тыс. руб.   – 2016-2017гг.</w:t>
            </w:r>
          </w:p>
        </w:tc>
      </w:tr>
      <w:tr w:rsidR="00786028" w:rsidRPr="00751121" w:rsidTr="0072495A">
        <w:tc>
          <w:tcPr>
            <w:tcW w:w="816" w:type="dxa"/>
          </w:tcPr>
          <w:p w:rsidR="00786028" w:rsidRPr="00751121" w:rsidRDefault="00786028" w:rsidP="00786028">
            <w:pPr>
              <w:rPr>
                <w:sz w:val="22"/>
                <w:szCs w:val="22"/>
              </w:rPr>
            </w:pPr>
            <w:r w:rsidRPr="00751121">
              <w:rPr>
                <w:sz w:val="22"/>
                <w:szCs w:val="22"/>
              </w:rPr>
              <w:t>4.2.9</w:t>
            </w:r>
          </w:p>
        </w:tc>
        <w:tc>
          <w:tcPr>
            <w:tcW w:w="2836" w:type="dxa"/>
          </w:tcPr>
          <w:p w:rsidR="00786028" w:rsidRPr="00751121" w:rsidRDefault="00786028" w:rsidP="00786028">
            <w:pPr>
              <w:rPr>
                <w:sz w:val="22"/>
                <w:szCs w:val="22"/>
              </w:rPr>
            </w:pPr>
            <w:r w:rsidRPr="00751121">
              <w:rPr>
                <w:sz w:val="22"/>
                <w:szCs w:val="22"/>
              </w:rPr>
              <w:t>Реконструкция котельной</w:t>
            </w:r>
          </w:p>
          <w:p w:rsidR="00786028" w:rsidRPr="00751121" w:rsidRDefault="00786028" w:rsidP="00786028">
            <w:pPr>
              <w:rPr>
                <w:sz w:val="22"/>
                <w:szCs w:val="22"/>
              </w:rPr>
            </w:pPr>
            <w:r w:rsidRPr="00751121">
              <w:rPr>
                <w:sz w:val="22"/>
                <w:szCs w:val="22"/>
              </w:rPr>
              <w:t xml:space="preserve"> № 11 МУП «Тепловые сети» г.Гатчина с установкой </w:t>
            </w:r>
            <w:r w:rsidRPr="00751121">
              <w:rPr>
                <w:sz w:val="22"/>
                <w:szCs w:val="22"/>
              </w:rPr>
              <w:lastRenderedPageBreak/>
              <w:t>паротурбогенератора</w:t>
            </w:r>
          </w:p>
        </w:tc>
        <w:tc>
          <w:tcPr>
            <w:tcW w:w="1419" w:type="dxa"/>
          </w:tcPr>
          <w:p w:rsidR="00786028" w:rsidRPr="00751121" w:rsidRDefault="00786028" w:rsidP="00786028">
            <w:pPr>
              <w:jc w:val="center"/>
              <w:rPr>
                <w:sz w:val="22"/>
                <w:szCs w:val="22"/>
              </w:rPr>
            </w:pPr>
            <w:r w:rsidRPr="00751121">
              <w:rPr>
                <w:sz w:val="22"/>
                <w:szCs w:val="22"/>
              </w:rPr>
              <w:lastRenderedPageBreak/>
              <w:t>2016-2017</w:t>
            </w:r>
          </w:p>
        </w:tc>
        <w:tc>
          <w:tcPr>
            <w:tcW w:w="2551" w:type="dxa"/>
            <w:gridSpan w:val="2"/>
          </w:tcPr>
          <w:p w:rsidR="00786028" w:rsidRPr="00751121" w:rsidRDefault="00786028" w:rsidP="00786028">
            <w:pPr>
              <w:rPr>
                <w:sz w:val="22"/>
                <w:szCs w:val="22"/>
              </w:rPr>
            </w:pPr>
            <w:r w:rsidRPr="00751121">
              <w:rPr>
                <w:sz w:val="22"/>
                <w:szCs w:val="22"/>
              </w:rPr>
              <w:t xml:space="preserve">МКУ «Служба координации и развития коммунального хозяйства и </w:t>
            </w:r>
            <w:r w:rsidRPr="00751121">
              <w:rPr>
                <w:sz w:val="22"/>
                <w:szCs w:val="22"/>
              </w:rPr>
              <w:lastRenderedPageBreak/>
              <w:t>строительства»,</w:t>
            </w:r>
          </w:p>
          <w:p w:rsidR="00786028" w:rsidRPr="00751121" w:rsidRDefault="00786028" w:rsidP="00786028">
            <w:pPr>
              <w:rPr>
                <w:sz w:val="22"/>
                <w:szCs w:val="22"/>
              </w:rPr>
            </w:pPr>
            <w:r w:rsidRPr="00751121">
              <w:rPr>
                <w:sz w:val="22"/>
                <w:szCs w:val="22"/>
              </w:rPr>
              <w:t xml:space="preserve">участник МУП «Тепловые сети»                                                                                             </w:t>
            </w:r>
          </w:p>
        </w:tc>
        <w:tc>
          <w:tcPr>
            <w:tcW w:w="3261" w:type="dxa"/>
            <w:gridSpan w:val="2"/>
          </w:tcPr>
          <w:p w:rsidR="00786028" w:rsidRPr="00751121" w:rsidRDefault="00786028" w:rsidP="00786028">
            <w:pPr>
              <w:rPr>
                <w:sz w:val="22"/>
                <w:szCs w:val="22"/>
              </w:rPr>
            </w:pPr>
            <w:r w:rsidRPr="00751121">
              <w:rPr>
                <w:sz w:val="22"/>
                <w:szCs w:val="22"/>
              </w:rPr>
              <w:lastRenderedPageBreak/>
              <w:t>обеспечение котельной № 11 собственной электроэнергией</w:t>
            </w:r>
          </w:p>
        </w:tc>
        <w:tc>
          <w:tcPr>
            <w:tcW w:w="4536" w:type="dxa"/>
            <w:gridSpan w:val="2"/>
          </w:tcPr>
          <w:p w:rsidR="00786028" w:rsidRPr="00751121" w:rsidRDefault="00786028" w:rsidP="00786028">
            <w:pPr>
              <w:rPr>
                <w:sz w:val="22"/>
                <w:szCs w:val="22"/>
              </w:rPr>
            </w:pPr>
            <w:r w:rsidRPr="00751121">
              <w:rPr>
                <w:sz w:val="22"/>
                <w:szCs w:val="22"/>
              </w:rPr>
              <w:t xml:space="preserve">Финансирование в рамках реализации Подпрограммы «Устойчивое развитие системы теплоснабжения и энергосбережение в МО «Город Гатчина» в </w:t>
            </w:r>
            <w:r w:rsidRPr="00751121">
              <w:rPr>
                <w:sz w:val="22"/>
                <w:szCs w:val="22"/>
              </w:rPr>
              <w:lastRenderedPageBreak/>
              <w:t>2015-2017г.г.» муниципальной программы «Обеспечение устойчивого функционирования и развития коммунальной и инженерной инфраструктуры и повышение энергоэффективности в МО «Город Гатчина» на 2015-2</w:t>
            </w:r>
            <w:r w:rsidR="00301673" w:rsidRPr="00751121">
              <w:rPr>
                <w:sz w:val="22"/>
                <w:szCs w:val="22"/>
              </w:rPr>
              <w:t xml:space="preserve">017 гг.»,   175000  тыс. руб.  </w:t>
            </w:r>
            <w:r w:rsidRPr="00751121">
              <w:rPr>
                <w:sz w:val="22"/>
                <w:szCs w:val="22"/>
              </w:rPr>
              <w:t>– 2015-2017гг.</w:t>
            </w:r>
          </w:p>
        </w:tc>
      </w:tr>
      <w:tr w:rsidR="00786028" w:rsidRPr="00751121" w:rsidTr="0072495A">
        <w:tc>
          <w:tcPr>
            <w:tcW w:w="816" w:type="dxa"/>
          </w:tcPr>
          <w:p w:rsidR="00786028" w:rsidRPr="00751121" w:rsidRDefault="00786028" w:rsidP="00786028">
            <w:pPr>
              <w:rPr>
                <w:sz w:val="22"/>
                <w:szCs w:val="22"/>
              </w:rPr>
            </w:pPr>
            <w:r w:rsidRPr="00751121">
              <w:rPr>
                <w:sz w:val="22"/>
                <w:szCs w:val="22"/>
              </w:rPr>
              <w:lastRenderedPageBreak/>
              <w:t>4.2.10</w:t>
            </w:r>
          </w:p>
        </w:tc>
        <w:tc>
          <w:tcPr>
            <w:tcW w:w="2836" w:type="dxa"/>
          </w:tcPr>
          <w:p w:rsidR="00786028" w:rsidRPr="00751121" w:rsidRDefault="00786028" w:rsidP="00786028">
            <w:pPr>
              <w:rPr>
                <w:sz w:val="22"/>
                <w:szCs w:val="22"/>
              </w:rPr>
            </w:pPr>
            <w:r w:rsidRPr="00751121">
              <w:rPr>
                <w:sz w:val="22"/>
                <w:szCs w:val="22"/>
              </w:rPr>
              <w:t>Капитальный ремонт котла ПТВМ-50-2 в котельной № 10  МУП «Тепловые сети»</w:t>
            </w:r>
          </w:p>
        </w:tc>
        <w:tc>
          <w:tcPr>
            <w:tcW w:w="1419" w:type="dxa"/>
          </w:tcPr>
          <w:p w:rsidR="00786028" w:rsidRPr="00751121" w:rsidRDefault="00786028" w:rsidP="00786028">
            <w:pPr>
              <w:jc w:val="center"/>
              <w:rPr>
                <w:sz w:val="22"/>
                <w:szCs w:val="22"/>
              </w:rPr>
            </w:pPr>
            <w:r w:rsidRPr="00751121">
              <w:rPr>
                <w:sz w:val="22"/>
                <w:szCs w:val="22"/>
              </w:rPr>
              <w:t>2016</w:t>
            </w:r>
          </w:p>
        </w:tc>
        <w:tc>
          <w:tcPr>
            <w:tcW w:w="2551" w:type="dxa"/>
            <w:gridSpan w:val="2"/>
          </w:tcPr>
          <w:p w:rsidR="00786028" w:rsidRPr="00751121" w:rsidRDefault="00786028" w:rsidP="00786028">
            <w:pPr>
              <w:rPr>
                <w:sz w:val="22"/>
                <w:szCs w:val="22"/>
              </w:rPr>
            </w:pPr>
            <w:r w:rsidRPr="00751121">
              <w:rPr>
                <w:sz w:val="22"/>
                <w:szCs w:val="22"/>
              </w:rPr>
              <w:t>МКУ «Служба координации и развития коммунального хозяйства и строительства»,</w:t>
            </w:r>
          </w:p>
          <w:p w:rsidR="00786028" w:rsidRPr="00751121" w:rsidRDefault="00786028" w:rsidP="00786028">
            <w:pPr>
              <w:rPr>
                <w:sz w:val="22"/>
                <w:szCs w:val="22"/>
              </w:rPr>
            </w:pPr>
            <w:r w:rsidRPr="00751121">
              <w:rPr>
                <w:sz w:val="22"/>
                <w:szCs w:val="22"/>
              </w:rPr>
              <w:t xml:space="preserve">участник МУП «Тепловые сети»                                                                                             </w:t>
            </w:r>
          </w:p>
        </w:tc>
        <w:tc>
          <w:tcPr>
            <w:tcW w:w="3261" w:type="dxa"/>
            <w:gridSpan w:val="2"/>
          </w:tcPr>
          <w:p w:rsidR="00786028" w:rsidRPr="00751121" w:rsidRDefault="00786028" w:rsidP="00786028">
            <w:pPr>
              <w:rPr>
                <w:sz w:val="22"/>
                <w:szCs w:val="22"/>
              </w:rPr>
            </w:pPr>
            <w:r w:rsidRPr="00751121">
              <w:rPr>
                <w:sz w:val="22"/>
                <w:szCs w:val="22"/>
              </w:rPr>
              <w:t>снижение затрат на эксплуатацию котлоагрегатов</w:t>
            </w:r>
          </w:p>
        </w:tc>
        <w:tc>
          <w:tcPr>
            <w:tcW w:w="4536" w:type="dxa"/>
            <w:gridSpan w:val="2"/>
          </w:tcPr>
          <w:p w:rsidR="00786028" w:rsidRPr="00751121" w:rsidRDefault="00786028" w:rsidP="00786028">
            <w:pPr>
              <w:rPr>
                <w:sz w:val="22"/>
                <w:szCs w:val="22"/>
              </w:rPr>
            </w:pPr>
            <w:r w:rsidRPr="00751121">
              <w:rPr>
                <w:sz w:val="22"/>
                <w:szCs w:val="22"/>
              </w:rPr>
              <w:t xml:space="preserve">Финансирование в рамках реализации Подпрограммы «Устойчивое развитие системы теплоснабжения и энергосбережение в МО «Город Гатчина» в 2015-2017г.г.» муниципальной программы «Обеспечение устойчивого функционирования и развития коммунальной и инженерной инфраструктуры и повышение энергоэффективности в МО «Город Гатчина» на 2015-2017 гг.»,   24620  тыс. руб., в том числе 16307,06 тыс. руб. – бюджет Ленинградской области, 8312,9 тыс. руб. – бюджет МО «Город Гатчина»  </w:t>
            </w:r>
          </w:p>
        </w:tc>
      </w:tr>
      <w:tr w:rsidR="006441E8" w:rsidRPr="00751121" w:rsidTr="0072495A">
        <w:tc>
          <w:tcPr>
            <w:tcW w:w="816" w:type="dxa"/>
          </w:tcPr>
          <w:p w:rsidR="006441E8" w:rsidRPr="00751121" w:rsidRDefault="006441E8" w:rsidP="006441E8">
            <w:pPr>
              <w:rPr>
                <w:sz w:val="22"/>
                <w:szCs w:val="22"/>
              </w:rPr>
            </w:pPr>
            <w:r>
              <w:rPr>
                <w:sz w:val="22"/>
                <w:szCs w:val="22"/>
              </w:rPr>
              <w:t>4.2.11</w:t>
            </w:r>
          </w:p>
        </w:tc>
        <w:tc>
          <w:tcPr>
            <w:tcW w:w="2836" w:type="dxa"/>
          </w:tcPr>
          <w:p w:rsidR="006441E8" w:rsidRPr="00C67F7A" w:rsidRDefault="00A70074" w:rsidP="00A95BCB">
            <w:pPr>
              <w:widowControl w:val="0"/>
              <w:autoSpaceDE w:val="0"/>
              <w:autoSpaceDN w:val="0"/>
              <w:adjustRightInd w:val="0"/>
              <w:rPr>
                <w:rFonts w:eastAsia="Calibri"/>
                <w:sz w:val="22"/>
                <w:szCs w:val="22"/>
                <w:lang w:eastAsia="en-US"/>
              </w:rPr>
            </w:pPr>
            <w:r>
              <w:rPr>
                <w:rFonts w:eastAsia="Calibri"/>
                <w:sz w:val="22"/>
                <w:szCs w:val="22"/>
                <w:lang w:eastAsia="en-US"/>
              </w:rPr>
              <w:t>Выполнение работ по разработке</w:t>
            </w:r>
            <w:r w:rsidR="006441E8">
              <w:rPr>
                <w:rFonts w:eastAsia="Calibri"/>
                <w:sz w:val="22"/>
                <w:szCs w:val="22"/>
                <w:lang w:eastAsia="en-US"/>
              </w:rPr>
              <w:t xml:space="preserve"> </w:t>
            </w:r>
            <w:r w:rsidR="00A95BCB">
              <w:rPr>
                <w:rFonts w:eastAsia="Calibri"/>
                <w:sz w:val="22"/>
                <w:szCs w:val="22"/>
                <w:lang w:eastAsia="en-US"/>
              </w:rPr>
              <w:t xml:space="preserve">проектов межевания и планировок </w:t>
            </w:r>
            <w:r>
              <w:rPr>
                <w:rFonts w:eastAsia="Calibri"/>
                <w:sz w:val="22"/>
                <w:szCs w:val="22"/>
                <w:lang w:eastAsia="en-US"/>
              </w:rPr>
              <w:t>территорий (</w:t>
            </w:r>
            <w:r w:rsidR="00A95BCB">
              <w:rPr>
                <w:rFonts w:eastAsia="Calibri"/>
                <w:sz w:val="22"/>
                <w:szCs w:val="22"/>
                <w:lang w:eastAsia="en-US"/>
              </w:rPr>
              <w:t>районов</w:t>
            </w:r>
            <w:r>
              <w:rPr>
                <w:rFonts w:eastAsia="Calibri"/>
                <w:sz w:val="22"/>
                <w:szCs w:val="22"/>
                <w:lang w:eastAsia="en-US"/>
              </w:rPr>
              <w:t>)</w:t>
            </w:r>
            <w:r w:rsidR="00A95BCB">
              <w:rPr>
                <w:rFonts w:eastAsia="Calibri"/>
                <w:sz w:val="22"/>
                <w:szCs w:val="22"/>
                <w:lang w:eastAsia="en-US"/>
              </w:rPr>
              <w:t xml:space="preserve"> города</w:t>
            </w:r>
          </w:p>
        </w:tc>
        <w:tc>
          <w:tcPr>
            <w:tcW w:w="1419" w:type="dxa"/>
          </w:tcPr>
          <w:p w:rsidR="006441E8" w:rsidRDefault="006441E8" w:rsidP="006441E8">
            <w:pPr>
              <w:jc w:val="center"/>
              <w:rPr>
                <w:sz w:val="22"/>
                <w:szCs w:val="22"/>
              </w:rPr>
            </w:pPr>
            <w:r>
              <w:rPr>
                <w:sz w:val="22"/>
                <w:szCs w:val="22"/>
              </w:rPr>
              <w:t>2017-2018</w:t>
            </w:r>
          </w:p>
        </w:tc>
        <w:tc>
          <w:tcPr>
            <w:tcW w:w="2551" w:type="dxa"/>
            <w:gridSpan w:val="2"/>
          </w:tcPr>
          <w:p w:rsidR="006441E8" w:rsidRPr="00C67F7A" w:rsidRDefault="000D67FA" w:rsidP="006441E8">
            <w:pPr>
              <w:widowControl w:val="0"/>
              <w:autoSpaceDE w:val="0"/>
              <w:autoSpaceDN w:val="0"/>
              <w:adjustRightInd w:val="0"/>
              <w:rPr>
                <w:rStyle w:val="1f1"/>
                <w:sz w:val="22"/>
                <w:szCs w:val="22"/>
              </w:rPr>
            </w:pPr>
            <w:r w:rsidRPr="00751121">
              <w:rPr>
                <w:sz w:val="22"/>
                <w:szCs w:val="22"/>
              </w:rPr>
              <w:t>Отдел градостроительного развития территории</w:t>
            </w:r>
          </w:p>
        </w:tc>
        <w:tc>
          <w:tcPr>
            <w:tcW w:w="3261" w:type="dxa"/>
            <w:gridSpan w:val="2"/>
          </w:tcPr>
          <w:p w:rsidR="006441E8" w:rsidRDefault="006441E8" w:rsidP="006441E8">
            <w:pPr>
              <w:rPr>
                <w:sz w:val="22"/>
                <w:szCs w:val="22"/>
              </w:rPr>
            </w:pPr>
            <w:r>
              <w:rPr>
                <w:sz w:val="22"/>
                <w:szCs w:val="22"/>
              </w:rPr>
              <w:t>2017 год – микр. «Аэродром»</w:t>
            </w:r>
          </w:p>
          <w:p w:rsidR="006441E8" w:rsidRDefault="006441E8" w:rsidP="006441E8">
            <w:pPr>
              <w:rPr>
                <w:sz w:val="22"/>
                <w:szCs w:val="22"/>
              </w:rPr>
            </w:pPr>
            <w:r>
              <w:rPr>
                <w:sz w:val="22"/>
                <w:szCs w:val="22"/>
              </w:rPr>
              <w:t xml:space="preserve">                 - микр. «Въезд»  </w:t>
            </w:r>
          </w:p>
          <w:p w:rsidR="006441E8" w:rsidRDefault="006441E8" w:rsidP="006441E8">
            <w:pPr>
              <w:rPr>
                <w:sz w:val="22"/>
                <w:szCs w:val="22"/>
              </w:rPr>
            </w:pPr>
            <w:r>
              <w:rPr>
                <w:sz w:val="22"/>
                <w:szCs w:val="22"/>
              </w:rPr>
              <w:t>2018 год – микр. «Мариенбург»</w:t>
            </w:r>
          </w:p>
          <w:p w:rsidR="006441E8" w:rsidRDefault="006441E8" w:rsidP="006441E8">
            <w:pPr>
              <w:rPr>
                <w:sz w:val="22"/>
                <w:szCs w:val="22"/>
              </w:rPr>
            </w:pPr>
            <w:r>
              <w:rPr>
                <w:sz w:val="22"/>
                <w:szCs w:val="22"/>
              </w:rPr>
              <w:t xml:space="preserve">                 - центральная часть   </w:t>
            </w:r>
          </w:p>
          <w:p w:rsidR="006441E8" w:rsidRDefault="006441E8" w:rsidP="006441E8">
            <w:pPr>
              <w:rPr>
                <w:sz w:val="22"/>
                <w:szCs w:val="22"/>
              </w:rPr>
            </w:pPr>
            <w:r>
              <w:rPr>
                <w:sz w:val="22"/>
                <w:szCs w:val="22"/>
              </w:rPr>
              <w:t xml:space="preserve">                   </w:t>
            </w:r>
            <w:r w:rsidR="000D67FA">
              <w:rPr>
                <w:sz w:val="22"/>
                <w:szCs w:val="22"/>
              </w:rPr>
              <w:t>г</w:t>
            </w:r>
            <w:r>
              <w:rPr>
                <w:sz w:val="22"/>
                <w:szCs w:val="22"/>
              </w:rPr>
              <w:t>орода</w:t>
            </w:r>
          </w:p>
          <w:p w:rsidR="000D67FA" w:rsidRPr="00751121" w:rsidRDefault="000D67FA" w:rsidP="000D67FA">
            <w:pPr>
              <w:rPr>
                <w:sz w:val="22"/>
                <w:szCs w:val="22"/>
              </w:rPr>
            </w:pPr>
            <w:r w:rsidRPr="00751121">
              <w:rPr>
                <w:sz w:val="22"/>
                <w:szCs w:val="22"/>
              </w:rPr>
              <w:t>Разработка проекта планировки территории.</w:t>
            </w:r>
          </w:p>
          <w:p w:rsidR="000D67FA" w:rsidRDefault="000D67FA" w:rsidP="000D67FA">
            <w:pPr>
              <w:rPr>
                <w:sz w:val="22"/>
                <w:szCs w:val="22"/>
              </w:rPr>
            </w:pPr>
            <w:r w:rsidRPr="00751121">
              <w:rPr>
                <w:sz w:val="22"/>
                <w:szCs w:val="22"/>
              </w:rPr>
              <w:t>Разработка проекта межевания территории с учетом сложившихся границ земельных участков.</w:t>
            </w:r>
          </w:p>
        </w:tc>
        <w:tc>
          <w:tcPr>
            <w:tcW w:w="4536" w:type="dxa"/>
            <w:gridSpan w:val="2"/>
          </w:tcPr>
          <w:p w:rsidR="006C54C7" w:rsidRDefault="006441E8" w:rsidP="006441E8">
            <w:pPr>
              <w:rPr>
                <w:sz w:val="22"/>
                <w:szCs w:val="22"/>
              </w:rPr>
            </w:pPr>
            <w:r>
              <w:rPr>
                <w:sz w:val="22"/>
                <w:szCs w:val="22"/>
              </w:rPr>
              <w:t xml:space="preserve">2017 </w:t>
            </w:r>
            <w:r w:rsidR="00A70074">
              <w:rPr>
                <w:sz w:val="22"/>
                <w:szCs w:val="22"/>
              </w:rPr>
              <w:t>–</w:t>
            </w:r>
            <w:r>
              <w:rPr>
                <w:sz w:val="22"/>
                <w:szCs w:val="22"/>
              </w:rPr>
              <w:t xml:space="preserve"> Финансирование из бюджета МО «Город Гатчина» </w:t>
            </w:r>
            <w:r w:rsidR="006C54C7">
              <w:rPr>
                <w:sz w:val="22"/>
                <w:szCs w:val="22"/>
              </w:rPr>
              <w:t xml:space="preserve">1 250,00 тыс. рублей </w:t>
            </w:r>
            <w:r>
              <w:rPr>
                <w:sz w:val="22"/>
                <w:szCs w:val="22"/>
              </w:rPr>
              <w:t>(внепрограммная часть)</w:t>
            </w:r>
            <w:r w:rsidRPr="00471624">
              <w:rPr>
                <w:sz w:val="22"/>
                <w:szCs w:val="22"/>
              </w:rPr>
              <w:t>;</w:t>
            </w:r>
            <w:r w:rsidRPr="00751121">
              <w:rPr>
                <w:sz w:val="22"/>
                <w:szCs w:val="22"/>
              </w:rPr>
              <w:t xml:space="preserve"> </w:t>
            </w:r>
          </w:p>
          <w:p w:rsidR="006441E8" w:rsidRDefault="006441E8" w:rsidP="006441E8">
            <w:pPr>
              <w:rPr>
                <w:sz w:val="22"/>
                <w:szCs w:val="22"/>
              </w:rPr>
            </w:pPr>
            <w:r>
              <w:rPr>
                <w:sz w:val="22"/>
                <w:szCs w:val="22"/>
              </w:rPr>
              <w:t xml:space="preserve">2018 </w:t>
            </w:r>
            <w:r w:rsidR="00A70074">
              <w:rPr>
                <w:sz w:val="22"/>
                <w:szCs w:val="22"/>
              </w:rPr>
              <w:t>–</w:t>
            </w:r>
            <w:r>
              <w:rPr>
                <w:sz w:val="22"/>
                <w:szCs w:val="22"/>
              </w:rPr>
              <w:t xml:space="preserve"> </w:t>
            </w:r>
            <w:r w:rsidRPr="00751121">
              <w:rPr>
                <w:sz w:val="22"/>
                <w:szCs w:val="22"/>
              </w:rPr>
              <w:t>объем финансирования уточня</w:t>
            </w:r>
            <w:r>
              <w:rPr>
                <w:sz w:val="22"/>
                <w:szCs w:val="22"/>
              </w:rPr>
              <w:t>е</w:t>
            </w:r>
            <w:r w:rsidRPr="00751121">
              <w:rPr>
                <w:sz w:val="22"/>
                <w:szCs w:val="22"/>
              </w:rPr>
              <w:t>тся (справочно)</w:t>
            </w:r>
          </w:p>
        </w:tc>
      </w:tr>
      <w:tr w:rsidR="00A70074" w:rsidRPr="00751121" w:rsidTr="0072495A">
        <w:tc>
          <w:tcPr>
            <w:tcW w:w="816" w:type="dxa"/>
          </w:tcPr>
          <w:p w:rsidR="00A70074" w:rsidRDefault="00A70074" w:rsidP="00A70074">
            <w:pPr>
              <w:rPr>
                <w:sz w:val="22"/>
                <w:szCs w:val="22"/>
              </w:rPr>
            </w:pPr>
            <w:r>
              <w:rPr>
                <w:sz w:val="22"/>
                <w:szCs w:val="22"/>
              </w:rPr>
              <w:t>4.2.12</w:t>
            </w:r>
          </w:p>
        </w:tc>
        <w:tc>
          <w:tcPr>
            <w:tcW w:w="2836" w:type="dxa"/>
          </w:tcPr>
          <w:p w:rsidR="00A70074" w:rsidRPr="00751121" w:rsidRDefault="00A70074" w:rsidP="00A70074">
            <w:pPr>
              <w:rPr>
                <w:sz w:val="22"/>
                <w:szCs w:val="22"/>
              </w:rPr>
            </w:pPr>
            <w:r w:rsidRPr="00751121">
              <w:rPr>
                <w:sz w:val="22"/>
                <w:szCs w:val="22"/>
              </w:rPr>
              <w:t>Выполнение работ по разработке проекта планировки территории и межевания территории квартала №9 микрорайона Заячий ремиз г.Гатчина</w:t>
            </w:r>
          </w:p>
        </w:tc>
        <w:tc>
          <w:tcPr>
            <w:tcW w:w="1419" w:type="dxa"/>
          </w:tcPr>
          <w:p w:rsidR="00A70074" w:rsidRPr="00751121" w:rsidRDefault="00A70074" w:rsidP="00A70074">
            <w:pPr>
              <w:jc w:val="center"/>
              <w:rPr>
                <w:sz w:val="22"/>
                <w:szCs w:val="22"/>
              </w:rPr>
            </w:pPr>
            <w:r w:rsidRPr="00751121">
              <w:rPr>
                <w:sz w:val="22"/>
                <w:szCs w:val="22"/>
              </w:rPr>
              <w:t>4 кв. 2016</w:t>
            </w:r>
          </w:p>
        </w:tc>
        <w:tc>
          <w:tcPr>
            <w:tcW w:w="2551" w:type="dxa"/>
            <w:gridSpan w:val="2"/>
          </w:tcPr>
          <w:p w:rsidR="00A70074" w:rsidRPr="00751121" w:rsidRDefault="00A70074" w:rsidP="00A70074">
            <w:pPr>
              <w:rPr>
                <w:sz w:val="22"/>
                <w:szCs w:val="22"/>
              </w:rPr>
            </w:pPr>
            <w:r w:rsidRPr="00751121">
              <w:rPr>
                <w:sz w:val="22"/>
                <w:szCs w:val="22"/>
              </w:rPr>
              <w:t xml:space="preserve">Отдел градостроительного развития территории </w:t>
            </w:r>
          </w:p>
        </w:tc>
        <w:tc>
          <w:tcPr>
            <w:tcW w:w="3261" w:type="dxa"/>
            <w:gridSpan w:val="2"/>
          </w:tcPr>
          <w:p w:rsidR="00A70074" w:rsidRPr="00751121" w:rsidRDefault="00A70074" w:rsidP="00A70074">
            <w:pPr>
              <w:rPr>
                <w:sz w:val="22"/>
                <w:szCs w:val="22"/>
              </w:rPr>
            </w:pPr>
            <w:r w:rsidRPr="00751121">
              <w:rPr>
                <w:sz w:val="22"/>
                <w:szCs w:val="22"/>
              </w:rPr>
              <w:t>Разработка проекта планировки территории.</w:t>
            </w:r>
          </w:p>
          <w:p w:rsidR="00A70074" w:rsidRPr="00751121" w:rsidRDefault="00A70074" w:rsidP="00A70074">
            <w:pPr>
              <w:rPr>
                <w:sz w:val="22"/>
                <w:szCs w:val="22"/>
              </w:rPr>
            </w:pPr>
            <w:r w:rsidRPr="00751121">
              <w:rPr>
                <w:sz w:val="22"/>
                <w:szCs w:val="22"/>
              </w:rPr>
              <w:t>Разработка проекта межевания территории с учетом сложившихся границ земельных участков.</w:t>
            </w:r>
          </w:p>
        </w:tc>
        <w:tc>
          <w:tcPr>
            <w:tcW w:w="4536" w:type="dxa"/>
            <w:gridSpan w:val="2"/>
          </w:tcPr>
          <w:p w:rsidR="00A70074" w:rsidRPr="00751121" w:rsidRDefault="00A70074" w:rsidP="00A70074">
            <w:pPr>
              <w:rPr>
                <w:sz w:val="22"/>
                <w:szCs w:val="22"/>
              </w:rPr>
            </w:pPr>
            <w:r w:rsidRPr="00751121">
              <w:rPr>
                <w:sz w:val="22"/>
                <w:szCs w:val="22"/>
              </w:rPr>
              <w:t xml:space="preserve">Бюджет МО «Город Гатчина» -  260,00 тыс.  рублей   (внепрограммная часть) </w:t>
            </w:r>
          </w:p>
          <w:p w:rsidR="00A70074" w:rsidRPr="00751121" w:rsidRDefault="00A70074" w:rsidP="00A70074">
            <w:pPr>
              <w:rPr>
                <w:sz w:val="22"/>
                <w:szCs w:val="22"/>
              </w:rPr>
            </w:pPr>
          </w:p>
        </w:tc>
      </w:tr>
      <w:tr w:rsidR="00A70074" w:rsidRPr="00751121" w:rsidTr="006441E8">
        <w:tc>
          <w:tcPr>
            <w:tcW w:w="15419" w:type="dxa"/>
            <w:gridSpan w:val="9"/>
          </w:tcPr>
          <w:p w:rsidR="00A70074" w:rsidRPr="00C67F7A" w:rsidRDefault="00A70074" w:rsidP="00A70074">
            <w:pPr>
              <w:pStyle w:val="affff3"/>
              <w:numPr>
                <w:ilvl w:val="1"/>
                <w:numId w:val="14"/>
              </w:numPr>
              <w:tabs>
                <w:tab w:val="left" w:pos="567"/>
              </w:tabs>
              <w:ind w:left="0" w:firstLine="142"/>
              <w:jc w:val="both"/>
              <w:rPr>
                <w:sz w:val="22"/>
                <w:szCs w:val="22"/>
              </w:rPr>
            </w:pPr>
            <w:r w:rsidRPr="00C67F7A">
              <w:rPr>
                <w:sz w:val="22"/>
                <w:szCs w:val="22"/>
              </w:rPr>
              <w:lastRenderedPageBreak/>
              <w:t>Стратегическая задача:  Своевременное выявление проблемных вопросов состояния жилищно-коммунального хозяйства, в том числе с точки зрения определения износа объектов, их энергопотребления, объема инвестиционных потребностей</w:t>
            </w:r>
          </w:p>
        </w:tc>
      </w:tr>
      <w:tr w:rsidR="00A70074" w:rsidRPr="00751121" w:rsidTr="0072495A">
        <w:tc>
          <w:tcPr>
            <w:tcW w:w="816" w:type="dxa"/>
          </w:tcPr>
          <w:p w:rsidR="00A70074" w:rsidRPr="00751121" w:rsidRDefault="00A70074" w:rsidP="00A70074">
            <w:pPr>
              <w:rPr>
                <w:sz w:val="22"/>
                <w:szCs w:val="22"/>
              </w:rPr>
            </w:pPr>
            <w:r>
              <w:rPr>
                <w:sz w:val="22"/>
                <w:szCs w:val="22"/>
              </w:rPr>
              <w:t>4.3.1</w:t>
            </w:r>
          </w:p>
        </w:tc>
        <w:tc>
          <w:tcPr>
            <w:tcW w:w="2836" w:type="dxa"/>
          </w:tcPr>
          <w:p w:rsidR="00A70074" w:rsidRDefault="00A70074" w:rsidP="00A70074">
            <w:pPr>
              <w:widowControl w:val="0"/>
              <w:autoSpaceDE w:val="0"/>
              <w:autoSpaceDN w:val="0"/>
              <w:adjustRightInd w:val="0"/>
              <w:rPr>
                <w:rFonts w:eastAsia="Calibri"/>
                <w:sz w:val="22"/>
                <w:szCs w:val="22"/>
                <w:lang w:eastAsia="en-US"/>
              </w:rPr>
            </w:pPr>
            <w:r w:rsidRPr="00C67F7A">
              <w:rPr>
                <w:rFonts w:eastAsia="Calibri"/>
                <w:sz w:val="22"/>
                <w:szCs w:val="22"/>
                <w:lang w:eastAsia="en-US"/>
              </w:rPr>
              <w:t xml:space="preserve">Проведение работ по расширению границ участка городского кладбища «Пижма», за счёт перевода участка земель лесного фонда  площадью 12,557 га,  расположенного по адресу: Ленинградская область, Гатчинский район, Гатчинское лесничество, Таицкое участковое лесничество, квартал 134 </w:t>
            </w:r>
          </w:p>
          <w:p w:rsidR="00A70074" w:rsidRPr="00CD7F44" w:rsidRDefault="00A70074" w:rsidP="00A70074">
            <w:pPr>
              <w:widowControl w:val="0"/>
              <w:autoSpaceDE w:val="0"/>
              <w:autoSpaceDN w:val="0"/>
              <w:adjustRightInd w:val="0"/>
              <w:rPr>
                <w:rFonts w:eastAsia="Calibri"/>
                <w:sz w:val="22"/>
                <w:szCs w:val="22"/>
                <w:lang w:eastAsia="en-US"/>
              </w:rPr>
            </w:pPr>
            <w:r w:rsidRPr="00C67F7A">
              <w:rPr>
                <w:rFonts w:eastAsia="Calibri"/>
                <w:sz w:val="22"/>
                <w:szCs w:val="22"/>
                <w:lang w:eastAsia="en-US"/>
              </w:rPr>
              <w:t>(в выделах 3ч., 4ч., 5ч., 6.), квартал 139 (в выделах 1ч., 2ч., 3ч., 4ч., 5ч.)</w:t>
            </w:r>
            <w:r>
              <w:rPr>
                <w:rFonts w:eastAsia="Calibri"/>
                <w:sz w:val="20"/>
                <w:szCs w:val="20"/>
                <w:lang w:eastAsia="en-US"/>
              </w:rPr>
              <w:t xml:space="preserve">   </w:t>
            </w:r>
          </w:p>
        </w:tc>
        <w:tc>
          <w:tcPr>
            <w:tcW w:w="1419" w:type="dxa"/>
          </w:tcPr>
          <w:p w:rsidR="00A70074" w:rsidRPr="00751121" w:rsidRDefault="00A70074" w:rsidP="00A70074">
            <w:pPr>
              <w:jc w:val="center"/>
              <w:rPr>
                <w:sz w:val="22"/>
                <w:szCs w:val="22"/>
              </w:rPr>
            </w:pPr>
            <w:r>
              <w:rPr>
                <w:sz w:val="22"/>
                <w:szCs w:val="22"/>
              </w:rPr>
              <w:t>2017</w:t>
            </w:r>
          </w:p>
        </w:tc>
        <w:tc>
          <w:tcPr>
            <w:tcW w:w="2551" w:type="dxa"/>
            <w:gridSpan w:val="2"/>
          </w:tcPr>
          <w:p w:rsidR="00A70074" w:rsidRPr="00C67F7A" w:rsidRDefault="00A70074" w:rsidP="00A70074">
            <w:pPr>
              <w:widowControl w:val="0"/>
              <w:autoSpaceDE w:val="0"/>
              <w:autoSpaceDN w:val="0"/>
              <w:adjustRightInd w:val="0"/>
              <w:rPr>
                <w:rStyle w:val="1f1"/>
                <w:sz w:val="22"/>
                <w:szCs w:val="22"/>
              </w:rPr>
            </w:pPr>
            <w:r w:rsidRPr="00C67F7A">
              <w:rPr>
                <w:rStyle w:val="1f1"/>
                <w:sz w:val="22"/>
                <w:szCs w:val="22"/>
              </w:rPr>
              <w:t>Комитет градостроительства и архитектуры</w:t>
            </w:r>
            <w:r w:rsidRPr="00CD7F44">
              <w:rPr>
                <w:rStyle w:val="1f1"/>
                <w:sz w:val="22"/>
                <w:szCs w:val="22"/>
              </w:rPr>
              <w:t>;</w:t>
            </w:r>
            <w:r w:rsidRPr="00C67F7A">
              <w:rPr>
                <w:rStyle w:val="1f1"/>
                <w:sz w:val="22"/>
                <w:szCs w:val="22"/>
              </w:rPr>
              <w:t xml:space="preserve"> </w:t>
            </w:r>
          </w:p>
          <w:p w:rsidR="00A70074" w:rsidRPr="00CD7F44" w:rsidRDefault="00A70074" w:rsidP="00A70074">
            <w:pPr>
              <w:widowControl w:val="0"/>
              <w:autoSpaceDE w:val="0"/>
              <w:autoSpaceDN w:val="0"/>
              <w:adjustRightInd w:val="0"/>
              <w:rPr>
                <w:sz w:val="22"/>
                <w:szCs w:val="22"/>
              </w:rPr>
            </w:pPr>
            <w:r w:rsidRPr="00C67F7A">
              <w:rPr>
                <w:sz w:val="22"/>
                <w:szCs w:val="22"/>
              </w:rPr>
              <w:t>Комитет по управлению имуществом</w:t>
            </w:r>
            <w:r w:rsidRPr="00CD7F44">
              <w:rPr>
                <w:sz w:val="22"/>
                <w:szCs w:val="22"/>
              </w:rPr>
              <w:t>;</w:t>
            </w:r>
          </w:p>
          <w:p w:rsidR="00A70074" w:rsidRPr="00CD7F44" w:rsidRDefault="00A70074" w:rsidP="00A70074">
            <w:pPr>
              <w:widowControl w:val="0"/>
              <w:autoSpaceDE w:val="0"/>
              <w:autoSpaceDN w:val="0"/>
              <w:adjustRightInd w:val="0"/>
              <w:rPr>
                <w:sz w:val="22"/>
                <w:szCs w:val="22"/>
              </w:rPr>
            </w:pPr>
            <w:r w:rsidRPr="00C67F7A">
              <w:rPr>
                <w:sz w:val="22"/>
                <w:szCs w:val="22"/>
              </w:rPr>
              <w:t>Отдел финансово-экономического анализа деятельности муниципальных унитарных предприятий и городского хозяйства</w:t>
            </w:r>
            <w:r w:rsidRPr="00CD7F44">
              <w:rPr>
                <w:sz w:val="22"/>
                <w:szCs w:val="22"/>
              </w:rPr>
              <w:t>;</w:t>
            </w:r>
          </w:p>
          <w:p w:rsidR="00A70074" w:rsidRPr="00751121" w:rsidRDefault="00A70074" w:rsidP="00A70074">
            <w:pPr>
              <w:rPr>
                <w:sz w:val="22"/>
                <w:szCs w:val="22"/>
              </w:rPr>
            </w:pPr>
            <w:r w:rsidRPr="00C67F7A">
              <w:rPr>
                <w:sz w:val="22"/>
                <w:szCs w:val="22"/>
              </w:rPr>
              <w:t>МУП «Тихая обитель»</w:t>
            </w:r>
          </w:p>
        </w:tc>
        <w:tc>
          <w:tcPr>
            <w:tcW w:w="3261" w:type="dxa"/>
            <w:gridSpan w:val="2"/>
          </w:tcPr>
          <w:p w:rsidR="00A70074" w:rsidRPr="00751121" w:rsidRDefault="00A70074" w:rsidP="00A70074">
            <w:pPr>
              <w:rPr>
                <w:sz w:val="22"/>
                <w:szCs w:val="22"/>
              </w:rPr>
            </w:pPr>
            <w:r>
              <w:rPr>
                <w:sz w:val="22"/>
                <w:szCs w:val="22"/>
              </w:rPr>
              <w:t>Увеличение площади городского кладбища «Пижма»</w:t>
            </w:r>
          </w:p>
        </w:tc>
        <w:tc>
          <w:tcPr>
            <w:tcW w:w="4536" w:type="dxa"/>
            <w:gridSpan w:val="2"/>
          </w:tcPr>
          <w:p w:rsidR="00A70074" w:rsidRPr="00751121" w:rsidRDefault="00A70074" w:rsidP="00A70074">
            <w:pPr>
              <w:jc w:val="center"/>
              <w:rPr>
                <w:sz w:val="22"/>
                <w:szCs w:val="22"/>
              </w:rPr>
            </w:pPr>
            <w:r>
              <w:rPr>
                <w:sz w:val="22"/>
                <w:szCs w:val="22"/>
              </w:rPr>
              <w:t>Финансирование не требуется</w:t>
            </w:r>
          </w:p>
        </w:tc>
      </w:tr>
      <w:tr w:rsidR="00A70074" w:rsidRPr="00751121" w:rsidTr="0072495A">
        <w:tc>
          <w:tcPr>
            <w:tcW w:w="15419" w:type="dxa"/>
            <w:gridSpan w:val="9"/>
          </w:tcPr>
          <w:p w:rsidR="00A70074" w:rsidRPr="00751121" w:rsidRDefault="00A70074" w:rsidP="00A70074">
            <w:pPr>
              <w:rPr>
                <w:b/>
                <w:sz w:val="22"/>
                <w:szCs w:val="22"/>
              </w:rPr>
            </w:pPr>
            <w:r w:rsidRPr="00751121">
              <w:rPr>
                <w:b/>
                <w:sz w:val="22"/>
                <w:szCs w:val="22"/>
              </w:rPr>
              <w:t>ОБРАЗОВАНИЕ</w:t>
            </w:r>
          </w:p>
          <w:p w:rsidR="00A70074" w:rsidRPr="00751121" w:rsidRDefault="00A70074" w:rsidP="00A70074">
            <w:pPr>
              <w:pStyle w:val="affff3"/>
              <w:numPr>
                <w:ilvl w:val="0"/>
                <w:numId w:val="14"/>
              </w:numPr>
              <w:tabs>
                <w:tab w:val="left" w:pos="426"/>
              </w:tabs>
              <w:ind w:left="0" w:firstLine="142"/>
              <w:rPr>
                <w:b/>
                <w:sz w:val="22"/>
                <w:szCs w:val="22"/>
              </w:rPr>
            </w:pPr>
            <w:r w:rsidRPr="00751121">
              <w:rPr>
                <w:b/>
                <w:sz w:val="22"/>
                <w:szCs w:val="22"/>
              </w:rPr>
              <w:t xml:space="preserve">Стратегическая цель: </w:t>
            </w:r>
            <w:r w:rsidRPr="00751121">
              <w:rPr>
                <w:sz w:val="22"/>
                <w:szCs w:val="22"/>
              </w:rPr>
              <w:t>Организация эффективной системы предоставления населению общедоступного и бесплатного дошкольного, общего и дополнительного образования по основным общеобразовательным программам в муниципальных образовательных организациях</w:t>
            </w:r>
          </w:p>
        </w:tc>
      </w:tr>
      <w:tr w:rsidR="00A70074" w:rsidRPr="00751121" w:rsidTr="0072495A">
        <w:tc>
          <w:tcPr>
            <w:tcW w:w="15419" w:type="dxa"/>
            <w:gridSpan w:val="9"/>
          </w:tcPr>
          <w:p w:rsidR="00A70074" w:rsidRPr="00751121" w:rsidRDefault="00A70074" w:rsidP="00A70074">
            <w:pPr>
              <w:pStyle w:val="affff3"/>
              <w:numPr>
                <w:ilvl w:val="1"/>
                <w:numId w:val="14"/>
              </w:numPr>
              <w:tabs>
                <w:tab w:val="left" w:pos="567"/>
              </w:tabs>
              <w:ind w:left="426" w:hanging="284"/>
              <w:rPr>
                <w:sz w:val="22"/>
                <w:szCs w:val="22"/>
              </w:rPr>
            </w:pPr>
            <w:r w:rsidRPr="00751121">
              <w:rPr>
                <w:sz w:val="22"/>
                <w:szCs w:val="22"/>
              </w:rPr>
              <w:t>Стратегическая задача: Обеспечение 100 процентов доступности дошкольного, общего и дополнительного образования для детей</w:t>
            </w:r>
          </w:p>
        </w:tc>
      </w:tr>
      <w:tr w:rsidR="00A70074" w:rsidRPr="00751121" w:rsidTr="0072495A">
        <w:trPr>
          <w:trHeight w:val="422"/>
        </w:trPr>
        <w:tc>
          <w:tcPr>
            <w:tcW w:w="816" w:type="dxa"/>
          </w:tcPr>
          <w:p w:rsidR="00A70074" w:rsidRPr="00751121" w:rsidRDefault="00A70074" w:rsidP="00A70074">
            <w:pPr>
              <w:rPr>
                <w:sz w:val="22"/>
                <w:szCs w:val="22"/>
              </w:rPr>
            </w:pPr>
            <w:r w:rsidRPr="00751121">
              <w:rPr>
                <w:sz w:val="22"/>
                <w:szCs w:val="22"/>
              </w:rPr>
              <w:t>5.1.1</w:t>
            </w:r>
          </w:p>
        </w:tc>
        <w:tc>
          <w:tcPr>
            <w:tcW w:w="2836" w:type="dxa"/>
          </w:tcPr>
          <w:p w:rsidR="00A70074" w:rsidRPr="00751121" w:rsidRDefault="00A70074" w:rsidP="00A70074">
            <w:pPr>
              <w:rPr>
                <w:sz w:val="22"/>
                <w:szCs w:val="22"/>
              </w:rPr>
            </w:pPr>
            <w:r w:rsidRPr="00751121">
              <w:rPr>
                <w:sz w:val="22"/>
                <w:szCs w:val="22"/>
              </w:rPr>
              <w:t>Обеспечение доступности дошкольного образования</w:t>
            </w:r>
          </w:p>
          <w:p w:rsidR="00A70074" w:rsidRPr="00751121" w:rsidRDefault="00A70074" w:rsidP="00A70074">
            <w:pPr>
              <w:rPr>
                <w:sz w:val="22"/>
                <w:szCs w:val="22"/>
              </w:rPr>
            </w:pPr>
            <w:r w:rsidRPr="00751121">
              <w:rPr>
                <w:sz w:val="22"/>
                <w:szCs w:val="22"/>
              </w:rPr>
              <w:t>(20 дошкольных учреждений в г.Гатчина)</w:t>
            </w:r>
          </w:p>
        </w:tc>
        <w:tc>
          <w:tcPr>
            <w:tcW w:w="1419" w:type="dxa"/>
          </w:tcPr>
          <w:p w:rsidR="00A70074" w:rsidRPr="00751121" w:rsidRDefault="00A70074" w:rsidP="00A70074">
            <w:pPr>
              <w:jc w:val="center"/>
              <w:rPr>
                <w:sz w:val="22"/>
                <w:szCs w:val="22"/>
              </w:rPr>
            </w:pPr>
            <w:r w:rsidRPr="00751121">
              <w:rPr>
                <w:sz w:val="22"/>
                <w:szCs w:val="22"/>
              </w:rPr>
              <w:t>2016-2017</w:t>
            </w:r>
          </w:p>
        </w:tc>
        <w:tc>
          <w:tcPr>
            <w:tcW w:w="2551" w:type="dxa"/>
            <w:gridSpan w:val="2"/>
          </w:tcPr>
          <w:p w:rsidR="00A70074" w:rsidRPr="00751121" w:rsidRDefault="00A70074" w:rsidP="00A70074">
            <w:pPr>
              <w:rPr>
                <w:sz w:val="22"/>
                <w:szCs w:val="22"/>
              </w:rPr>
            </w:pPr>
            <w:r w:rsidRPr="00751121">
              <w:rPr>
                <w:sz w:val="22"/>
                <w:szCs w:val="22"/>
              </w:rPr>
              <w:t>Комитет образования администрации Гатчинского муниципального района (далее -  Комитет образования)</w:t>
            </w:r>
          </w:p>
        </w:tc>
        <w:tc>
          <w:tcPr>
            <w:tcW w:w="3261" w:type="dxa"/>
            <w:gridSpan w:val="2"/>
          </w:tcPr>
          <w:p w:rsidR="00A70074" w:rsidRPr="00751121" w:rsidRDefault="00A70074" w:rsidP="00A70074">
            <w:pPr>
              <w:rPr>
                <w:sz w:val="22"/>
                <w:szCs w:val="22"/>
              </w:rPr>
            </w:pPr>
            <w:r w:rsidRPr="00751121">
              <w:rPr>
                <w:sz w:val="22"/>
                <w:szCs w:val="22"/>
              </w:rPr>
              <w:t>доля детей 3-7 лет, которым предоставлена возможность получать услуги дошкольного образования, к общей численности  детей в возрасте 3-7 лет - 100%</w:t>
            </w:r>
          </w:p>
          <w:p w:rsidR="00A70074" w:rsidRPr="00751121" w:rsidRDefault="00A70074" w:rsidP="00A70074">
            <w:pPr>
              <w:rPr>
                <w:sz w:val="22"/>
                <w:szCs w:val="22"/>
              </w:rPr>
            </w:pPr>
          </w:p>
        </w:tc>
        <w:tc>
          <w:tcPr>
            <w:tcW w:w="4536" w:type="dxa"/>
            <w:gridSpan w:val="2"/>
          </w:tcPr>
          <w:p w:rsidR="00A70074" w:rsidRPr="00751121" w:rsidRDefault="00A70074" w:rsidP="00A70074">
            <w:pPr>
              <w:rPr>
                <w:sz w:val="22"/>
                <w:szCs w:val="22"/>
              </w:rPr>
            </w:pPr>
            <w:r w:rsidRPr="00751121">
              <w:rPr>
                <w:sz w:val="22"/>
                <w:szCs w:val="22"/>
              </w:rPr>
              <w:t>Финансирование в рамках  муниципальной программы «Современное образование в Гатчинском муниципальном районе на</w:t>
            </w:r>
          </w:p>
          <w:p w:rsidR="00A70074" w:rsidRPr="00751121" w:rsidRDefault="00A70074" w:rsidP="00A70074">
            <w:pPr>
              <w:rPr>
                <w:color w:val="333333"/>
                <w:sz w:val="22"/>
                <w:szCs w:val="22"/>
              </w:rPr>
            </w:pPr>
            <w:r w:rsidRPr="00751121">
              <w:rPr>
                <w:color w:val="333333"/>
                <w:sz w:val="22"/>
                <w:szCs w:val="22"/>
              </w:rPr>
              <w:t>2015-2017гг.»</w:t>
            </w:r>
          </w:p>
          <w:p w:rsidR="00A70074" w:rsidRPr="00751121" w:rsidRDefault="00A70074" w:rsidP="00A70074">
            <w:pPr>
              <w:ind w:firstLine="34"/>
              <w:rPr>
                <w:sz w:val="22"/>
                <w:szCs w:val="22"/>
              </w:rPr>
            </w:pPr>
            <w:r w:rsidRPr="00751121">
              <w:rPr>
                <w:sz w:val="22"/>
                <w:szCs w:val="22"/>
              </w:rPr>
              <w:t>Средстваиз  бюджета Ленинградской области -   2 485 400,6 тыс. рублей   (справочно)</w:t>
            </w:r>
          </w:p>
        </w:tc>
      </w:tr>
      <w:tr w:rsidR="00A70074" w:rsidRPr="00751121" w:rsidTr="0072495A">
        <w:tc>
          <w:tcPr>
            <w:tcW w:w="816" w:type="dxa"/>
          </w:tcPr>
          <w:p w:rsidR="00A70074" w:rsidRPr="00751121" w:rsidRDefault="00A70074" w:rsidP="00A70074">
            <w:pPr>
              <w:rPr>
                <w:sz w:val="22"/>
                <w:szCs w:val="22"/>
              </w:rPr>
            </w:pPr>
            <w:r w:rsidRPr="00751121">
              <w:rPr>
                <w:sz w:val="22"/>
                <w:szCs w:val="22"/>
              </w:rPr>
              <w:t>5.1.2</w:t>
            </w:r>
          </w:p>
        </w:tc>
        <w:tc>
          <w:tcPr>
            <w:tcW w:w="2836" w:type="dxa"/>
          </w:tcPr>
          <w:p w:rsidR="00A70074" w:rsidRPr="00751121" w:rsidRDefault="00A70074" w:rsidP="00A70074">
            <w:pPr>
              <w:rPr>
                <w:sz w:val="22"/>
                <w:szCs w:val="22"/>
              </w:rPr>
            </w:pPr>
            <w:r w:rsidRPr="00751121">
              <w:rPr>
                <w:sz w:val="22"/>
                <w:szCs w:val="22"/>
              </w:rPr>
              <w:t>Строительство, реконструкция, выкуп объектов дошкольного образования</w:t>
            </w:r>
          </w:p>
        </w:tc>
        <w:tc>
          <w:tcPr>
            <w:tcW w:w="1419" w:type="dxa"/>
          </w:tcPr>
          <w:p w:rsidR="00A70074" w:rsidRPr="00751121" w:rsidRDefault="00A70074" w:rsidP="00A70074">
            <w:pPr>
              <w:jc w:val="center"/>
              <w:rPr>
                <w:sz w:val="22"/>
                <w:szCs w:val="22"/>
              </w:rPr>
            </w:pPr>
            <w:r w:rsidRPr="00751121">
              <w:rPr>
                <w:sz w:val="22"/>
                <w:szCs w:val="22"/>
              </w:rPr>
              <w:t>2017-2018</w:t>
            </w:r>
          </w:p>
        </w:tc>
        <w:tc>
          <w:tcPr>
            <w:tcW w:w="2551" w:type="dxa"/>
            <w:gridSpan w:val="2"/>
          </w:tcPr>
          <w:p w:rsidR="00A70074" w:rsidRPr="00751121" w:rsidRDefault="00A70074" w:rsidP="00A70074">
            <w:pPr>
              <w:rPr>
                <w:sz w:val="22"/>
                <w:szCs w:val="22"/>
              </w:rPr>
            </w:pPr>
            <w:r w:rsidRPr="00751121">
              <w:rPr>
                <w:sz w:val="22"/>
                <w:szCs w:val="22"/>
              </w:rPr>
              <w:t>Комитет образования</w:t>
            </w:r>
          </w:p>
        </w:tc>
        <w:tc>
          <w:tcPr>
            <w:tcW w:w="3261" w:type="dxa"/>
            <w:gridSpan w:val="2"/>
          </w:tcPr>
          <w:p w:rsidR="00A70074" w:rsidRPr="00751121" w:rsidRDefault="00A70074" w:rsidP="00A70074">
            <w:pPr>
              <w:rPr>
                <w:sz w:val="22"/>
                <w:szCs w:val="22"/>
              </w:rPr>
            </w:pPr>
            <w:r w:rsidRPr="00751121">
              <w:rPr>
                <w:sz w:val="22"/>
                <w:szCs w:val="22"/>
              </w:rPr>
              <w:t xml:space="preserve">- строительство детского сада на 120 мест (микрорайон «Въезд»); </w:t>
            </w:r>
          </w:p>
          <w:p w:rsidR="00A70074" w:rsidRPr="00751121" w:rsidRDefault="00A70074" w:rsidP="00A70074">
            <w:pPr>
              <w:rPr>
                <w:sz w:val="22"/>
                <w:szCs w:val="22"/>
              </w:rPr>
            </w:pPr>
            <w:r w:rsidRPr="00751121">
              <w:rPr>
                <w:sz w:val="22"/>
                <w:szCs w:val="22"/>
              </w:rPr>
              <w:t>- строительство детского сада на 160 мест (микрорайон «Въезд»);</w:t>
            </w:r>
          </w:p>
          <w:p w:rsidR="00A70074" w:rsidRPr="00751121" w:rsidRDefault="00A70074" w:rsidP="00A70074">
            <w:pPr>
              <w:rPr>
                <w:sz w:val="22"/>
                <w:szCs w:val="22"/>
              </w:rPr>
            </w:pPr>
            <w:r w:rsidRPr="00751121">
              <w:rPr>
                <w:sz w:val="22"/>
                <w:szCs w:val="22"/>
              </w:rPr>
              <w:t>- капитальный ремонт здания МБДОУ «Детский сад №22»</w:t>
            </w:r>
          </w:p>
        </w:tc>
        <w:tc>
          <w:tcPr>
            <w:tcW w:w="4536" w:type="dxa"/>
            <w:gridSpan w:val="2"/>
          </w:tcPr>
          <w:p w:rsidR="00A70074" w:rsidRPr="00751121" w:rsidRDefault="00A70074" w:rsidP="00A70074">
            <w:pPr>
              <w:ind w:firstLine="34"/>
              <w:rPr>
                <w:sz w:val="22"/>
                <w:szCs w:val="22"/>
              </w:rPr>
            </w:pPr>
            <w:r w:rsidRPr="00751121">
              <w:rPr>
                <w:sz w:val="22"/>
                <w:szCs w:val="22"/>
              </w:rPr>
              <w:t>Средства  из бюджета Ленинградской области (справочно)</w:t>
            </w:r>
          </w:p>
        </w:tc>
      </w:tr>
      <w:tr w:rsidR="00A70074" w:rsidRPr="00751121" w:rsidTr="0072495A">
        <w:tc>
          <w:tcPr>
            <w:tcW w:w="816" w:type="dxa"/>
          </w:tcPr>
          <w:p w:rsidR="00A70074" w:rsidRPr="00751121" w:rsidRDefault="00A70074" w:rsidP="00A70074">
            <w:pPr>
              <w:rPr>
                <w:sz w:val="22"/>
                <w:szCs w:val="22"/>
              </w:rPr>
            </w:pPr>
            <w:r w:rsidRPr="00751121">
              <w:rPr>
                <w:sz w:val="22"/>
                <w:szCs w:val="22"/>
              </w:rPr>
              <w:t>5.1.3</w:t>
            </w:r>
          </w:p>
        </w:tc>
        <w:tc>
          <w:tcPr>
            <w:tcW w:w="2836" w:type="dxa"/>
          </w:tcPr>
          <w:p w:rsidR="00A70074" w:rsidRPr="00751121" w:rsidRDefault="00A70074" w:rsidP="00A70074">
            <w:pPr>
              <w:rPr>
                <w:sz w:val="22"/>
                <w:szCs w:val="22"/>
              </w:rPr>
            </w:pPr>
            <w:r w:rsidRPr="00751121">
              <w:rPr>
                <w:sz w:val="22"/>
                <w:szCs w:val="22"/>
              </w:rPr>
              <w:t xml:space="preserve">Строительство, </w:t>
            </w:r>
            <w:r w:rsidRPr="00751121">
              <w:rPr>
                <w:sz w:val="22"/>
                <w:szCs w:val="22"/>
              </w:rPr>
              <w:lastRenderedPageBreak/>
              <w:t>реконструкция, выкуп объектов школьного образования</w:t>
            </w:r>
          </w:p>
        </w:tc>
        <w:tc>
          <w:tcPr>
            <w:tcW w:w="1419" w:type="dxa"/>
          </w:tcPr>
          <w:p w:rsidR="00A70074" w:rsidRPr="00751121" w:rsidRDefault="00A70074" w:rsidP="00A70074">
            <w:pPr>
              <w:jc w:val="center"/>
              <w:rPr>
                <w:sz w:val="22"/>
                <w:szCs w:val="22"/>
              </w:rPr>
            </w:pPr>
            <w:r w:rsidRPr="00751121">
              <w:rPr>
                <w:sz w:val="22"/>
                <w:szCs w:val="22"/>
              </w:rPr>
              <w:lastRenderedPageBreak/>
              <w:t>2017-2018</w:t>
            </w:r>
          </w:p>
        </w:tc>
        <w:tc>
          <w:tcPr>
            <w:tcW w:w="2551" w:type="dxa"/>
            <w:gridSpan w:val="2"/>
          </w:tcPr>
          <w:p w:rsidR="00A70074" w:rsidRPr="00751121" w:rsidRDefault="00A70074" w:rsidP="00A70074">
            <w:pPr>
              <w:rPr>
                <w:sz w:val="22"/>
                <w:szCs w:val="22"/>
              </w:rPr>
            </w:pPr>
            <w:r w:rsidRPr="00751121">
              <w:rPr>
                <w:sz w:val="22"/>
                <w:szCs w:val="22"/>
              </w:rPr>
              <w:t>Комитет образования</w:t>
            </w:r>
          </w:p>
        </w:tc>
        <w:tc>
          <w:tcPr>
            <w:tcW w:w="3261" w:type="dxa"/>
            <w:gridSpan w:val="2"/>
          </w:tcPr>
          <w:p w:rsidR="00A70074" w:rsidRPr="00751121" w:rsidRDefault="00A70074" w:rsidP="00A70074">
            <w:pPr>
              <w:rPr>
                <w:sz w:val="22"/>
                <w:szCs w:val="22"/>
              </w:rPr>
            </w:pPr>
            <w:r w:rsidRPr="00751121">
              <w:rPr>
                <w:sz w:val="22"/>
                <w:szCs w:val="22"/>
              </w:rPr>
              <w:t xml:space="preserve">-  проектирование и </w:t>
            </w:r>
            <w:r w:rsidRPr="00751121">
              <w:rPr>
                <w:sz w:val="22"/>
                <w:szCs w:val="22"/>
              </w:rPr>
              <w:lastRenderedPageBreak/>
              <w:t>строительство пристройки на 250 мест МБОУ «Гатчинская СОШ №7»;</w:t>
            </w:r>
          </w:p>
          <w:p w:rsidR="00A70074" w:rsidRPr="00751121" w:rsidRDefault="00A70074" w:rsidP="00A70074">
            <w:pPr>
              <w:rPr>
                <w:sz w:val="22"/>
                <w:szCs w:val="22"/>
              </w:rPr>
            </w:pPr>
            <w:r w:rsidRPr="00751121">
              <w:rPr>
                <w:sz w:val="22"/>
                <w:szCs w:val="22"/>
              </w:rPr>
              <w:t>- проектирование здания начальной школы на 400 мест МБОУ «Гатчинский лицей №3»;</w:t>
            </w:r>
          </w:p>
          <w:p w:rsidR="00A70074" w:rsidRPr="00751121" w:rsidRDefault="00A70074" w:rsidP="00A70074">
            <w:pPr>
              <w:rPr>
                <w:sz w:val="22"/>
                <w:szCs w:val="22"/>
              </w:rPr>
            </w:pPr>
            <w:r w:rsidRPr="00751121">
              <w:rPr>
                <w:sz w:val="22"/>
                <w:szCs w:val="22"/>
              </w:rPr>
              <w:t>- строительство здания общеобразовательной школы на 400 мест по ул. Чкалова;</w:t>
            </w:r>
          </w:p>
          <w:p w:rsidR="00A70074" w:rsidRPr="00751121" w:rsidRDefault="00A70074" w:rsidP="00A70074">
            <w:pPr>
              <w:rPr>
                <w:sz w:val="22"/>
                <w:szCs w:val="22"/>
              </w:rPr>
            </w:pPr>
            <w:r w:rsidRPr="00751121">
              <w:rPr>
                <w:sz w:val="22"/>
                <w:szCs w:val="22"/>
              </w:rPr>
              <w:t>- капитальный ремонт кровли и здания МБОУ «Гатчинская СОШ №9»;</w:t>
            </w:r>
          </w:p>
          <w:p w:rsidR="00A70074" w:rsidRPr="00751121" w:rsidRDefault="00A70074" w:rsidP="00A70074">
            <w:pPr>
              <w:rPr>
                <w:sz w:val="22"/>
                <w:szCs w:val="22"/>
              </w:rPr>
            </w:pPr>
            <w:r w:rsidRPr="00751121">
              <w:rPr>
                <w:sz w:val="22"/>
                <w:szCs w:val="22"/>
              </w:rPr>
              <w:t>- капитальный ремонт фасада здания МБОУ «Гатчинская СОШ №11»;</w:t>
            </w:r>
          </w:p>
          <w:p w:rsidR="00A70074" w:rsidRPr="00751121" w:rsidRDefault="00A70074" w:rsidP="00A70074">
            <w:pPr>
              <w:rPr>
                <w:sz w:val="22"/>
                <w:szCs w:val="22"/>
              </w:rPr>
            </w:pPr>
            <w:r w:rsidRPr="00751121">
              <w:rPr>
                <w:sz w:val="22"/>
                <w:szCs w:val="22"/>
              </w:rPr>
              <w:t>- проектирование здание общеобразовательной школы на 600 мест (микрорайон «Въезд»)</w:t>
            </w:r>
          </w:p>
        </w:tc>
        <w:tc>
          <w:tcPr>
            <w:tcW w:w="4536" w:type="dxa"/>
            <w:gridSpan w:val="2"/>
          </w:tcPr>
          <w:p w:rsidR="00A70074" w:rsidRPr="00751121" w:rsidRDefault="00A70074" w:rsidP="00A70074">
            <w:pPr>
              <w:ind w:firstLine="34"/>
              <w:rPr>
                <w:sz w:val="22"/>
                <w:szCs w:val="22"/>
              </w:rPr>
            </w:pPr>
            <w:r w:rsidRPr="00751121">
              <w:rPr>
                <w:sz w:val="22"/>
                <w:szCs w:val="22"/>
              </w:rPr>
              <w:lastRenderedPageBreak/>
              <w:t xml:space="preserve">Средства  бюджета Ленинградской области </w:t>
            </w:r>
            <w:r w:rsidRPr="00751121">
              <w:rPr>
                <w:sz w:val="22"/>
                <w:szCs w:val="22"/>
              </w:rPr>
              <w:lastRenderedPageBreak/>
              <w:t>(справочно)</w:t>
            </w:r>
          </w:p>
        </w:tc>
      </w:tr>
      <w:tr w:rsidR="00A70074" w:rsidRPr="00751121" w:rsidTr="0072495A">
        <w:tc>
          <w:tcPr>
            <w:tcW w:w="816" w:type="dxa"/>
          </w:tcPr>
          <w:p w:rsidR="00A70074" w:rsidRPr="00751121" w:rsidRDefault="00A70074" w:rsidP="00A70074">
            <w:pPr>
              <w:rPr>
                <w:sz w:val="22"/>
                <w:szCs w:val="22"/>
              </w:rPr>
            </w:pPr>
            <w:r w:rsidRPr="00751121">
              <w:rPr>
                <w:sz w:val="22"/>
                <w:szCs w:val="22"/>
              </w:rPr>
              <w:lastRenderedPageBreak/>
              <w:t>5.1.4</w:t>
            </w:r>
          </w:p>
        </w:tc>
        <w:tc>
          <w:tcPr>
            <w:tcW w:w="2836" w:type="dxa"/>
          </w:tcPr>
          <w:p w:rsidR="00A70074" w:rsidRPr="00751121" w:rsidRDefault="00A70074" w:rsidP="00A70074">
            <w:pPr>
              <w:rPr>
                <w:sz w:val="22"/>
                <w:szCs w:val="22"/>
              </w:rPr>
            </w:pPr>
            <w:r w:rsidRPr="00751121">
              <w:rPr>
                <w:sz w:val="22"/>
                <w:szCs w:val="22"/>
              </w:rPr>
              <w:t>Организация разнообразных форм предоставления дошкольного образования</w:t>
            </w:r>
          </w:p>
        </w:tc>
        <w:tc>
          <w:tcPr>
            <w:tcW w:w="1419" w:type="dxa"/>
          </w:tcPr>
          <w:p w:rsidR="00A70074" w:rsidRPr="00751121" w:rsidRDefault="00A70074" w:rsidP="00A70074">
            <w:pPr>
              <w:jc w:val="center"/>
              <w:rPr>
                <w:sz w:val="22"/>
                <w:szCs w:val="22"/>
              </w:rPr>
            </w:pPr>
            <w:r w:rsidRPr="00751121">
              <w:rPr>
                <w:sz w:val="22"/>
                <w:szCs w:val="22"/>
              </w:rPr>
              <w:t>2016-2017</w:t>
            </w:r>
          </w:p>
        </w:tc>
        <w:tc>
          <w:tcPr>
            <w:tcW w:w="2551" w:type="dxa"/>
            <w:gridSpan w:val="2"/>
          </w:tcPr>
          <w:p w:rsidR="00A70074" w:rsidRPr="00751121" w:rsidRDefault="00A70074" w:rsidP="00A70074">
            <w:pPr>
              <w:rPr>
                <w:sz w:val="22"/>
                <w:szCs w:val="22"/>
              </w:rPr>
            </w:pPr>
            <w:r w:rsidRPr="00751121">
              <w:rPr>
                <w:sz w:val="22"/>
                <w:szCs w:val="22"/>
              </w:rPr>
              <w:t>Комитет образования</w:t>
            </w:r>
          </w:p>
        </w:tc>
        <w:tc>
          <w:tcPr>
            <w:tcW w:w="3261" w:type="dxa"/>
            <w:gridSpan w:val="2"/>
          </w:tcPr>
          <w:p w:rsidR="00A70074" w:rsidRPr="00751121" w:rsidRDefault="00A70074" w:rsidP="00A70074">
            <w:pPr>
              <w:rPr>
                <w:sz w:val="22"/>
                <w:szCs w:val="22"/>
              </w:rPr>
            </w:pPr>
            <w:r w:rsidRPr="00751121">
              <w:rPr>
                <w:sz w:val="22"/>
                <w:szCs w:val="22"/>
              </w:rPr>
              <w:t>увеличение доли муниципальных дошкольных образовательных учреждений, имеющих группы «Особый ребенок» в соответствии с психическим и физическим здоровьем детей и запросами граждан  до 15%  от общего количество дошкольных образовательных учреждений г.Гатчина</w:t>
            </w:r>
          </w:p>
        </w:tc>
        <w:tc>
          <w:tcPr>
            <w:tcW w:w="4536" w:type="dxa"/>
            <w:gridSpan w:val="2"/>
          </w:tcPr>
          <w:p w:rsidR="00A70074" w:rsidRPr="00751121" w:rsidRDefault="00A70074" w:rsidP="00A70074">
            <w:pPr>
              <w:rPr>
                <w:sz w:val="22"/>
                <w:szCs w:val="22"/>
              </w:rPr>
            </w:pPr>
            <w:r w:rsidRPr="00751121">
              <w:rPr>
                <w:sz w:val="22"/>
                <w:szCs w:val="22"/>
              </w:rPr>
              <w:t>Финансирование в рамках  муниципальной программы «Современное образование в Гатчинском муниципальном районе</w:t>
            </w:r>
          </w:p>
          <w:p w:rsidR="00A70074" w:rsidRPr="00751121" w:rsidRDefault="00A70074" w:rsidP="00A70074">
            <w:pPr>
              <w:rPr>
                <w:color w:val="333333"/>
                <w:sz w:val="22"/>
                <w:szCs w:val="22"/>
              </w:rPr>
            </w:pPr>
            <w:r w:rsidRPr="00751121">
              <w:rPr>
                <w:color w:val="333333"/>
                <w:sz w:val="22"/>
                <w:szCs w:val="22"/>
              </w:rPr>
              <w:t>на 2015-2017гг.»</w:t>
            </w:r>
          </w:p>
          <w:p w:rsidR="00A70074" w:rsidRPr="00751121" w:rsidRDefault="00A70074" w:rsidP="00A70074">
            <w:pPr>
              <w:ind w:firstLine="34"/>
              <w:rPr>
                <w:sz w:val="22"/>
                <w:szCs w:val="22"/>
              </w:rPr>
            </w:pPr>
            <w:r w:rsidRPr="00751121">
              <w:rPr>
                <w:sz w:val="22"/>
                <w:szCs w:val="22"/>
              </w:rPr>
              <w:t xml:space="preserve">Средства бюджета Ленинградской области -   </w:t>
            </w:r>
            <w:r w:rsidRPr="00751121">
              <w:rPr>
                <w:bCs/>
                <w:sz w:val="22"/>
                <w:szCs w:val="22"/>
              </w:rPr>
              <w:t>2 369 614,5 тыс.</w:t>
            </w:r>
            <w:r w:rsidRPr="00751121">
              <w:rPr>
                <w:sz w:val="22"/>
                <w:szCs w:val="22"/>
              </w:rPr>
              <w:t xml:space="preserve"> рублей   </w:t>
            </w:r>
            <w:r w:rsidRPr="00751121">
              <w:rPr>
                <w:bCs/>
                <w:sz w:val="22"/>
                <w:szCs w:val="22"/>
              </w:rPr>
              <w:t>(справочно)</w:t>
            </w:r>
          </w:p>
        </w:tc>
      </w:tr>
      <w:tr w:rsidR="00A70074" w:rsidRPr="00751121" w:rsidTr="0072495A">
        <w:tc>
          <w:tcPr>
            <w:tcW w:w="816" w:type="dxa"/>
          </w:tcPr>
          <w:p w:rsidR="00A70074" w:rsidRPr="00751121" w:rsidRDefault="00A70074" w:rsidP="00A70074">
            <w:pPr>
              <w:rPr>
                <w:sz w:val="22"/>
                <w:szCs w:val="22"/>
              </w:rPr>
            </w:pPr>
            <w:r w:rsidRPr="00751121">
              <w:rPr>
                <w:sz w:val="22"/>
                <w:szCs w:val="22"/>
              </w:rPr>
              <w:t>5.1.5</w:t>
            </w:r>
          </w:p>
        </w:tc>
        <w:tc>
          <w:tcPr>
            <w:tcW w:w="2836" w:type="dxa"/>
          </w:tcPr>
          <w:p w:rsidR="00A70074" w:rsidRPr="00751121" w:rsidRDefault="00A70074" w:rsidP="00A70074">
            <w:pPr>
              <w:rPr>
                <w:sz w:val="22"/>
                <w:szCs w:val="22"/>
              </w:rPr>
            </w:pPr>
            <w:r w:rsidRPr="00751121">
              <w:rPr>
                <w:sz w:val="22"/>
                <w:szCs w:val="22"/>
              </w:rPr>
              <w:t xml:space="preserve">Обеспечение социальной поддержки семей с детьми, посещающими дошкольные образовательные учреждения (выплата компенсации части </w:t>
            </w:r>
            <w:r w:rsidRPr="00751121">
              <w:rPr>
                <w:sz w:val="22"/>
                <w:szCs w:val="22"/>
              </w:rPr>
              <w:lastRenderedPageBreak/>
              <w:t xml:space="preserve">родительской платы за присмотр и уход) </w:t>
            </w:r>
          </w:p>
        </w:tc>
        <w:tc>
          <w:tcPr>
            <w:tcW w:w="1419" w:type="dxa"/>
          </w:tcPr>
          <w:p w:rsidR="00A70074" w:rsidRPr="00751121" w:rsidRDefault="00A70074" w:rsidP="00A70074">
            <w:pPr>
              <w:jc w:val="center"/>
              <w:rPr>
                <w:sz w:val="22"/>
                <w:szCs w:val="22"/>
              </w:rPr>
            </w:pPr>
            <w:r w:rsidRPr="00751121">
              <w:rPr>
                <w:sz w:val="22"/>
                <w:szCs w:val="22"/>
              </w:rPr>
              <w:lastRenderedPageBreak/>
              <w:t>2016-2017</w:t>
            </w:r>
          </w:p>
        </w:tc>
        <w:tc>
          <w:tcPr>
            <w:tcW w:w="2551" w:type="dxa"/>
            <w:gridSpan w:val="2"/>
          </w:tcPr>
          <w:p w:rsidR="00A70074" w:rsidRPr="00751121" w:rsidRDefault="00A70074" w:rsidP="00A70074">
            <w:pPr>
              <w:rPr>
                <w:sz w:val="22"/>
                <w:szCs w:val="22"/>
              </w:rPr>
            </w:pPr>
            <w:r w:rsidRPr="00751121">
              <w:rPr>
                <w:sz w:val="22"/>
                <w:szCs w:val="22"/>
              </w:rPr>
              <w:t>Комитет образования</w:t>
            </w:r>
          </w:p>
        </w:tc>
        <w:tc>
          <w:tcPr>
            <w:tcW w:w="3261" w:type="dxa"/>
            <w:gridSpan w:val="2"/>
          </w:tcPr>
          <w:p w:rsidR="00A70074" w:rsidRPr="00751121" w:rsidRDefault="00A70074" w:rsidP="00A70074">
            <w:pPr>
              <w:rPr>
                <w:sz w:val="22"/>
                <w:szCs w:val="22"/>
              </w:rPr>
            </w:pPr>
            <w:r w:rsidRPr="00751121">
              <w:rPr>
                <w:sz w:val="22"/>
                <w:szCs w:val="22"/>
              </w:rPr>
              <w:t xml:space="preserve">100% обеспечение  семей  компенсационной выплатой от общего количества семей, имеющих право на социальную поддержку </w:t>
            </w:r>
          </w:p>
          <w:p w:rsidR="00A70074" w:rsidRPr="00751121" w:rsidRDefault="00A70074" w:rsidP="00A70074">
            <w:pPr>
              <w:rPr>
                <w:sz w:val="22"/>
                <w:szCs w:val="22"/>
              </w:rPr>
            </w:pPr>
            <w:r w:rsidRPr="00751121">
              <w:rPr>
                <w:sz w:val="22"/>
                <w:szCs w:val="22"/>
              </w:rPr>
              <w:t xml:space="preserve">( выплату компенсации части родительской платы за </w:t>
            </w:r>
            <w:r w:rsidRPr="00751121">
              <w:rPr>
                <w:sz w:val="22"/>
                <w:szCs w:val="22"/>
              </w:rPr>
              <w:lastRenderedPageBreak/>
              <w:t>присмотр и уход)</w:t>
            </w:r>
          </w:p>
          <w:p w:rsidR="00A70074" w:rsidRPr="00751121" w:rsidRDefault="00A70074" w:rsidP="00A70074">
            <w:pPr>
              <w:rPr>
                <w:sz w:val="22"/>
                <w:szCs w:val="22"/>
              </w:rPr>
            </w:pPr>
          </w:p>
        </w:tc>
        <w:tc>
          <w:tcPr>
            <w:tcW w:w="4536" w:type="dxa"/>
            <w:gridSpan w:val="2"/>
          </w:tcPr>
          <w:p w:rsidR="00A70074" w:rsidRPr="00751121" w:rsidRDefault="00A70074" w:rsidP="00A70074">
            <w:pPr>
              <w:rPr>
                <w:sz w:val="22"/>
                <w:szCs w:val="22"/>
              </w:rPr>
            </w:pPr>
            <w:r w:rsidRPr="00751121">
              <w:rPr>
                <w:sz w:val="22"/>
                <w:szCs w:val="22"/>
              </w:rPr>
              <w:lastRenderedPageBreak/>
              <w:t>Финансирование в рамках муниципальной  программы «Современное образование в Гатчинском муниципальном районе»</w:t>
            </w:r>
          </w:p>
          <w:p w:rsidR="00A70074" w:rsidRPr="00751121" w:rsidRDefault="00A70074" w:rsidP="00A70074">
            <w:pPr>
              <w:rPr>
                <w:color w:val="333333"/>
                <w:sz w:val="22"/>
                <w:szCs w:val="22"/>
              </w:rPr>
            </w:pPr>
            <w:r w:rsidRPr="00751121">
              <w:rPr>
                <w:color w:val="333333"/>
                <w:sz w:val="22"/>
                <w:szCs w:val="22"/>
              </w:rPr>
              <w:t>2015-2017гг.</w:t>
            </w:r>
          </w:p>
          <w:p w:rsidR="00A70074" w:rsidRPr="00751121" w:rsidRDefault="00A70074" w:rsidP="00A70074">
            <w:pPr>
              <w:ind w:firstLine="34"/>
              <w:rPr>
                <w:sz w:val="22"/>
                <w:szCs w:val="22"/>
              </w:rPr>
            </w:pPr>
            <w:r w:rsidRPr="00751121">
              <w:rPr>
                <w:sz w:val="22"/>
                <w:szCs w:val="22"/>
              </w:rPr>
              <w:t xml:space="preserve">Средства бюджета Ленинградской области -   </w:t>
            </w:r>
            <w:r w:rsidRPr="00751121">
              <w:rPr>
                <w:color w:val="000000"/>
                <w:sz w:val="22"/>
                <w:szCs w:val="22"/>
              </w:rPr>
              <w:t xml:space="preserve">95 282,4 </w:t>
            </w:r>
            <w:r w:rsidRPr="00751121">
              <w:rPr>
                <w:bCs/>
                <w:sz w:val="22"/>
                <w:szCs w:val="22"/>
              </w:rPr>
              <w:t>тыс.</w:t>
            </w:r>
            <w:r w:rsidRPr="00751121">
              <w:rPr>
                <w:sz w:val="22"/>
                <w:szCs w:val="22"/>
              </w:rPr>
              <w:t xml:space="preserve"> рублей   </w:t>
            </w:r>
            <w:r w:rsidRPr="00751121">
              <w:rPr>
                <w:bCs/>
                <w:sz w:val="22"/>
                <w:szCs w:val="22"/>
              </w:rPr>
              <w:t>(справочно)</w:t>
            </w:r>
          </w:p>
        </w:tc>
      </w:tr>
      <w:tr w:rsidR="00A70074" w:rsidRPr="00751121" w:rsidTr="0072495A">
        <w:tc>
          <w:tcPr>
            <w:tcW w:w="816" w:type="dxa"/>
          </w:tcPr>
          <w:p w:rsidR="00A70074" w:rsidRPr="00751121" w:rsidRDefault="00A70074" w:rsidP="00A70074">
            <w:pPr>
              <w:rPr>
                <w:sz w:val="22"/>
                <w:szCs w:val="22"/>
              </w:rPr>
            </w:pPr>
            <w:r w:rsidRPr="00751121">
              <w:rPr>
                <w:sz w:val="22"/>
                <w:szCs w:val="22"/>
              </w:rPr>
              <w:t>5.1.6</w:t>
            </w:r>
          </w:p>
        </w:tc>
        <w:tc>
          <w:tcPr>
            <w:tcW w:w="2836" w:type="dxa"/>
          </w:tcPr>
          <w:p w:rsidR="00A70074" w:rsidRPr="00751121" w:rsidRDefault="00A70074" w:rsidP="00A70074">
            <w:pPr>
              <w:rPr>
                <w:color w:val="000000"/>
                <w:sz w:val="22"/>
                <w:szCs w:val="22"/>
              </w:rPr>
            </w:pPr>
            <w:r w:rsidRPr="00751121">
              <w:rPr>
                <w:color w:val="000000"/>
                <w:sz w:val="22"/>
                <w:szCs w:val="22"/>
              </w:rPr>
              <w:t>Организация перевозки школьников</w:t>
            </w:r>
          </w:p>
        </w:tc>
        <w:tc>
          <w:tcPr>
            <w:tcW w:w="1419" w:type="dxa"/>
          </w:tcPr>
          <w:p w:rsidR="00A70074" w:rsidRPr="00751121" w:rsidRDefault="00A70074" w:rsidP="00A70074">
            <w:pPr>
              <w:ind w:firstLine="29"/>
              <w:jc w:val="center"/>
              <w:rPr>
                <w:sz w:val="22"/>
                <w:szCs w:val="22"/>
              </w:rPr>
            </w:pPr>
            <w:r w:rsidRPr="00751121">
              <w:rPr>
                <w:sz w:val="22"/>
                <w:szCs w:val="22"/>
              </w:rPr>
              <w:t>2015-2017</w:t>
            </w:r>
          </w:p>
        </w:tc>
        <w:tc>
          <w:tcPr>
            <w:tcW w:w="2551" w:type="dxa"/>
            <w:gridSpan w:val="2"/>
          </w:tcPr>
          <w:p w:rsidR="00A70074" w:rsidRPr="00751121" w:rsidRDefault="00A70074" w:rsidP="00A70074">
            <w:pPr>
              <w:rPr>
                <w:sz w:val="22"/>
                <w:szCs w:val="22"/>
              </w:rPr>
            </w:pPr>
            <w:r w:rsidRPr="00751121">
              <w:rPr>
                <w:sz w:val="22"/>
                <w:szCs w:val="22"/>
              </w:rPr>
              <w:t>Комитет образования</w:t>
            </w:r>
          </w:p>
        </w:tc>
        <w:tc>
          <w:tcPr>
            <w:tcW w:w="3261" w:type="dxa"/>
            <w:gridSpan w:val="2"/>
          </w:tcPr>
          <w:p w:rsidR="00A70074" w:rsidRPr="00751121" w:rsidRDefault="00A70074" w:rsidP="00A70074">
            <w:pPr>
              <w:rPr>
                <w:sz w:val="22"/>
                <w:szCs w:val="22"/>
              </w:rPr>
            </w:pPr>
            <w:r w:rsidRPr="00751121">
              <w:rPr>
                <w:sz w:val="22"/>
                <w:szCs w:val="22"/>
              </w:rPr>
              <w:t>100% обеспеченность от общего количества нуждающихся в подвозе</w:t>
            </w:r>
          </w:p>
        </w:tc>
        <w:tc>
          <w:tcPr>
            <w:tcW w:w="4536" w:type="dxa"/>
            <w:gridSpan w:val="2"/>
          </w:tcPr>
          <w:p w:rsidR="00A70074" w:rsidRPr="00751121" w:rsidRDefault="00A70074" w:rsidP="00A70074">
            <w:pPr>
              <w:rPr>
                <w:sz w:val="22"/>
                <w:szCs w:val="22"/>
              </w:rPr>
            </w:pPr>
            <w:r w:rsidRPr="00751121">
              <w:rPr>
                <w:sz w:val="22"/>
                <w:szCs w:val="22"/>
              </w:rPr>
              <w:t>Финансирование в рамках  муниципальной программы «Современное образование в Гатчинском муниципальном районе»</w:t>
            </w:r>
          </w:p>
          <w:p w:rsidR="00A70074" w:rsidRPr="00751121" w:rsidRDefault="00A70074" w:rsidP="00A70074">
            <w:pPr>
              <w:rPr>
                <w:color w:val="333333"/>
                <w:sz w:val="22"/>
                <w:szCs w:val="22"/>
              </w:rPr>
            </w:pPr>
            <w:r w:rsidRPr="00751121">
              <w:rPr>
                <w:color w:val="333333"/>
                <w:sz w:val="22"/>
                <w:szCs w:val="22"/>
              </w:rPr>
              <w:t>2015-2017гг.</w:t>
            </w:r>
          </w:p>
          <w:p w:rsidR="00A70074" w:rsidRPr="00751121" w:rsidRDefault="00A70074" w:rsidP="00A70074">
            <w:pPr>
              <w:rPr>
                <w:sz w:val="22"/>
                <w:szCs w:val="22"/>
              </w:rPr>
            </w:pPr>
            <w:r w:rsidRPr="00751121">
              <w:rPr>
                <w:sz w:val="22"/>
                <w:szCs w:val="22"/>
              </w:rPr>
              <w:t xml:space="preserve">Средства бюджета Ленинградской области -   </w:t>
            </w:r>
            <w:r w:rsidRPr="00751121">
              <w:rPr>
                <w:bCs/>
                <w:color w:val="000000"/>
                <w:sz w:val="22"/>
                <w:szCs w:val="22"/>
              </w:rPr>
              <w:t>28 081,7</w:t>
            </w:r>
            <w:r w:rsidRPr="00751121">
              <w:rPr>
                <w:bCs/>
                <w:sz w:val="22"/>
                <w:szCs w:val="22"/>
              </w:rPr>
              <w:t xml:space="preserve"> тыс.</w:t>
            </w:r>
            <w:r w:rsidRPr="00751121">
              <w:rPr>
                <w:sz w:val="22"/>
                <w:szCs w:val="22"/>
              </w:rPr>
              <w:t xml:space="preserve"> рублей   </w:t>
            </w:r>
            <w:r w:rsidRPr="00751121">
              <w:rPr>
                <w:bCs/>
                <w:sz w:val="22"/>
                <w:szCs w:val="22"/>
              </w:rPr>
              <w:t>(справочно)</w:t>
            </w:r>
          </w:p>
        </w:tc>
      </w:tr>
      <w:tr w:rsidR="00A70074" w:rsidRPr="00751121" w:rsidTr="0072495A">
        <w:tc>
          <w:tcPr>
            <w:tcW w:w="816" w:type="dxa"/>
          </w:tcPr>
          <w:p w:rsidR="00A70074" w:rsidRPr="00751121" w:rsidRDefault="00A70074" w:rsidP="00A70074">
            <w:pPr>
              <w:rPr>
                <w:sz w:val="22"/>
                <w:szCs w:val="22"/>
              </w:rPr>
            </w:pPr>
            <w:r w:rsidRPr="00751121">
              <w:rPr>
                <w:sz w:val="22"/>
                <w:szCs w:val="22"/>
              </w:rPr>
              <w:t>5.1.7</w:t>
            </w:r>
          </w:p>
        </w:tc>
        <w:tc>
          <w:tcPr>
            <w:tcW w:w="2836" w:type="dxa"/>
          </w:tcPr>
          <w:p w:rsidR="00A70074" w:rsidRPr="00751121" w:rsidRDefault="00A70074" w:rsidP="00A70074">
            <w:pPr>
              <w:rPr>
                <w:sz w:val="22"/>
                <w:szCs w:val="22"/>
              </w:rPr>
            </w:pPr>
            <w:r w:rsidRPr="00751121">
              <w:rPr>
                <w:color w:val="000000"/>
                <w:sz w:val="22"/>
                <w:szCs w:val="22"/>
              </w:rPr>
              <w:t>Создать условия для развития дополнительного образования, обеспечить его доступность</w:t>
            </w:r>
          </w:p>
        </w:tc>
        <w:tc>
          <w:tcPr>
            <w:tcW w:w="1419" w:type="dxa"/>
          </w:tcPr>
          <w:p w:rsidR="00A70074" w:rsidRPr="00751121" w:rsidRDefault="00A70074" w:rsidP="00A70074">
            <w:pPr>
              <w:jc w:val="center"/>
              <w:rPr>
                <w:sz w:val="22"/>
                <w:szCs w:val="22"/>
              </w:rPr>
            </w:pPr>
            <w:r w:rsidRPr="00751121">
              <w:rPr>
                <w:sz w:val="22"/>
                <w:szCs w:val="22"/>
              </w:rPr>
              <w:t>2016-2017</w:t>
            </w:r>
          </w:p>
        </w:tc>
        <w:tc>
          <w:tcPr>
            <w:tcW w:w="2551" w:type="dxa"/>
            <w:gridSpan w:val="2"/>
          </w:tcPr>
          <w:p w:rsidR="00A70074" w:rsidRPr="00751121" w:rsidRDefault="00A70074" w:rsidP="00A70074">
            <w:pPr>
              <w:rPr>
                <w:sz w:val="22"/>
                <w:szCs w:val="22"/>
              </w:rPr>
            </w:pPr>
            <w:r w:rsidRPr="00751121">
              <w:rPr>
                <w:sz w:val="22"/>
                <w:szCs w:val="22"/>
              </w:rPr>
              <w:t>Комитет образования</w:t>
            </w:r>
          </w:p>
        </w:tc>
        <w:tc>
          <w:tcPr>
            <w:tcW w:w="3261" w:type="dxa"/>
            <w:gridSpan w:val="2"/>
          </w:tcPr>
          <w:p w:rsidR="00A70074" w:rsidRPr="00751121" w:rsidRDefault="00A70074" w:rsidP="00A70074">
            <w:pPr>
              <w:rPr>
                <w:sz w:val="22"/>
                <w:szCs w:val="22"/>
              </w:rPr>
            </w:pPr>
            <w:r w:rsidRPr="00751121">
              <w:rPr>
                <w:sz w:val="22"/>
                <w:szCs w:val="22"/>
              </w:rPr>
              <w:t>выполнение - 100%</w:t>
            </w:r>
          </w:p>
        </w:tc>
        <w:tc>
          <w:tcPr>
            <w:tcW w:w="4536" w:type="dxa"/>
            <w:gridSpan w:val="2"/>
          </w:tcPr>
          <w:p w:rsidR="00A70074" w:rsidRPr="00751121" w:rsidRDefault="00A70074" w:rsidP="00A70074">
            <w:pPr>
              <w:rPr>
                <w:sz w:val="22"/>
                <w:szCs w:val="22"/>
              </w:rPr>
            </w:pPr>
            <w:r w:rsidRPr="00751121">
              <w:rPr>
                <w:sz w:val="22"/>
                <w:szCs w:val="22"/>
              </w:rPr>
              <w:t>Финансирование в рамках  муниципальной программы  «Современное образование в Гатчинском муниципальном районе»</w:t>
            </w:r>
          </w:p>
          <w:p w:rsidR="00A70074" w:rsidRPr="00751121" w:rsidRDefault="00A70074" w:rsidP="00A70074">
            <w:pPr>
              <w:rPr>
                <w:color w:val="333333"/>
                <w:sz w:val="22"/>
                <w:szCs w:val="22"/>
              </w:rPr>
            </w:pPr>
            <w:r w:rsidRPr="00751121">
              <w:rPr>
                <w:color w:val="333333"/>
                <w:sz w:val="22"/>
                <w:szCs w:val="22"/>
              </w:rPr>
              <w:t>2015-2017г.г.</w:t>
            </w:r>
          </w:p>
          <w:p w:rsidR="00A70074" w:rsidRPr="00751121" w:rsidRDefault="00A70074" w:rsidP="00A70074">
            <w:pPr>
              <w:rPr>
                <w:sz w:val="22"/>
                <w:szCs w:val="22"/>
              </w:rPr>
            </w:pPr>
            <w:r w:rsidRPr="00751121">
              <w:rPr>
                <w:sz w:val="22"/>
                <w:szCs w:val="22"/>
              </w:rPr>
              <w:t>Всего на мероприятие – 254934,2 тыс. рублей, из них:</w:t>
            </w:r>
          </w:p>
          <w:p w:rsidR="00A70074" w:rsidRPr="00751121" w:rsidRDefault="00A70074" w:rsidP="00A70074">
            <w:pPr>
              <w:rPr>
                <w:sz w:val="22"/>
                <w:szCs w:val="22"/>
              </w:rPr>
            </w:pPr>
            <w:r w:rsidRPr="00751121">
              <w:rPr>
                <w:sz w:val="22"/>
                <w:szCs w:val="22"/>
              </w:rPr>
              <w:t>1 507,4 тыс. рублей из бюджета Ленинградской области (справочно);</w:t>
            </w:r>
          </w:p>
          <w:p w:rsidR="00A70074" w:rsidRPr="00751121" w:rsidRDefault="00A70074" w:rsidP="00A70074">
            <w:pPr>
              <w:rPr>
                <w:sz w:val="22"/>
                <w:szCs w:val="22"/>
              </w:rPr>
            </w:pPr>
            <w:r w:rsidRPr="00751121">
              <w:rPr>
                <w:sz w:val="22"/>
                <w:szCs w:val="22"/>
              </w:rPr>
              <w:t xml:space="preserve">253426,8 тыс. рублей – средства бюджета Гатчинского муниципального района  </w:t>
            </w:r>
          </w:p>
        </w:tc>
      </w:tr>
      <w:tr w:rsidR="00A70074" w:rsidRPr="00751121" w:rsidTr="0072495A">
        <w:tc>
          <w:tcPr>
            <w:tcW w:w="816" w:type="dxa"/>
          </w:tcPr>
          <w:p w:rsidR="00A70074" w:rsidRPr="00751121" w:rsidRDefault="00A70074" w:rsidP="00A70074">
            <w:pPr>
              <w:rPr>
                <w:sz w:val="22"/>
                <w:szCs w:val="22"/>
              </w:rPr>
            </w:pPr>
            <w:r w:rsidRPr="00751121">
              <w:rPr>
                <w:sz w:val="22"/>
                <w:szCs w:val="22"/>
              </w:rPr>
              <w:t>5.1.8</w:t>
            </w:r>
          </w:p>
        </w:tc>
        <w:tc>
          <w:tcPr>
            <w:tcW w:w="2836" w:type="dxa"/>
          </w:tcPr>
          <w:p w:rsidR="00A70074" w:rsidRPr="00751121" w:rsidRDefault="00A70074" w:rsidP="00A70074">
            <w:pPr>
              <w:rPr>
                <w:color w:val="000000"/>
                <w:sz w:val="22"/>
                <w:szCs w:val="22"/>
              </w:rPr>
            </w:pPr>
            <w:r w:rsidRPr="00751121">
              <w:rPr>
                <w:color w:val="000000"/>
                <w:sz w:val="22"/>
                <w:szCs w:val="22"/>
              </w:rPr>
              <w:t>Развитие системы отдыха и оздоровления детей и подростков</w:t>
            </w:r>
          </w:p>
        </w:tc>
        <w:tc>
          <w:tcPr>
            <w:tcW w:w="1419" w:type="dxa"/>
          </w:tcPr>
          <w:p w:rsidR="00A70074" w:rsidRPr="00751121" w:rsidRDefault="00A70074" w:rsidP="00A70074">
            <w:pPr>
              <w:ind w:firstLine="29"/>
              <w:jc w:val="center"/>
              <w:rPr>
                <w:sz w:val="22"/>
                <w:szCs w:val="22"/>
              </w:rPr>
            </w:pPr>
            <w:r w:rsidRPr="00751121">
              <w:rPr>
                <w:sz w:val="22"/>
                <w:szCs w:val="22"/>
              </w:rPr>
              <w:t>2016</w:t>
            </w:r>
            <w:r>
              <w:rPr>
                <w:sz w:val="22"/>
                <w:szCs w:val="22"/>
              </w:rPr>
              <w:t>-2018</w:t>
            </w:r>
          </w:p>
        </w:tc>
        <w:tc>
          <w:tcPr>
            <w:tcW w:w="2551" w:type="dxa"/>
            <w:gridSpan w:val="2"/>
          </w:tcPr>
          <w:p w:rsidR="00A70074" w:rsidRPr="00751121" w:rsidRDefault="00A70074" w:rsidP="00A70074">
            <w:pPr>
              <w:rPr>
                <w:sz w:val="22"/>
                <w:szCs w:val="22"/>
              </w:rPr>
            </w:pPr>
            <w:r w:rsidRPr="00751121">
              <w:rPr>
                <w:sz w:val="22"/>
                <w:szCs w:val="22"/>
              </w:rPr>
              <w:t>Комитет образования</w:t>
            </w:r>
          </w:p>
        </w:tc>
        <w:tc>
          <w:tcPr>
            <w:tcW w:w="3261" w:type="dxa"/>
            <w:gridSpan w:val="2"/>
          </w:tcPr>
          <w:p w:rsidR="00A70074" w:rsidRPr="00751121" w:rsidRDefault="00A70074" w:rsidP="00A70074">
            <w:pPr>
              <w:rPr>
                <w:sz w:val="22"/>
                <w:szCs w:val="22"/>
              </w:rPr>
            </w:pPr>
            <w:r w:rsidRPr="00751121">
              <w:rPr>
                <w:sz w:val="22"/>
                <w:szCs w:val="22"/>
              </w:rPr>
              <w:t>100% охват детей системой отдыха и оздоровления от общего количества потребности в данной муниципальной услуге</w:t>
            </w:r>
          </w:p>
        </w:tc>
        <w:tc>
          <w:tcPr>
            <w:tcW w:w="4536" w:type="dxa"/>
            <w:gridSpan w:val="2"/>
          </w:tcPr>
          <w:p w:rsidR="00A70074" w:rsidRPr="00751121" w:rsidRDefault="00A70074" w:rsidP="00A70074">
            <w:pPr>
              <w:rPr>
                <w:sz w:val="22"/>
                <w:szCs w:val="22"/>
              </w:rPr>
            </w:pPr>
            <w:r w:rsidRPr="00751121">
              <w:rPr>
                <w:sz w:val="22"/>
                <w:szCs w:val="22"/>
              </w:rPr>
              <w:t>Финансирование в рамках  муниципальной программы «Современное образование в Гатчинском муниципальном районе»</w:t>
            </w:r>
          </w:p>
          <w:p w:rsidR="00A70074" w:rsidRPr="00751121" w:rsidRDefault="00A70074" w:rsidP="00A70074">
            <w:pPr>
              <w:rPr>
                <w:color w:val="333333"/>
                <w:sz w:val="22"/>
                <w:szCs w:val="22"/>
              </w:rPr>
            </w:pPr>
            <w:r w:rsidRPr="00751121">
              <w:rPr>
                <w:color w:val="333333"/>
                <w:sz w:val="22"/>
                <w:szCs w:val="22"/>
              </w:rPr>
              <w:t>2015-2017г.г.</w:t>
            </w:r>
          </w:p>
          <w:p w:rsidR="00A70074" w:rsidRPr="00751121" w:rsidRDefault="00A70074" w:rsidP="00A70074">
            <w:pPr>
              <w:rPr>
                <w:sz w:val="22"/>
                <w:szCs w:val="22"/>
              </w:rPr>
            </w:pPr>
            <w:r w:rsidRPr="00751121">
              <w:rPr>
                <w:sz w:val="22"/>
                <w:szCs w:val="22"/>
              </w:rPr>
              <w:t xml:space="preserve">Средства бюджета  Гатчинского муниципального района 20 231,6 тыс.  рублей   </w:t>
            </w:r>
          </w:p>
        </w:tc>
      </w:tr>
      <w:tr w:rsidR="00A70074" w:rsidRPr="00751121" w:rsidTr="0072495A">
        <w:tc>
          <w:tcPr>
            <w:tcW w:w="816" w:type="dxa"/>
          </w:tcPr>
          <w:p w:rsidR="00A70074" w:rsidRPr="00751121" w:rsidRDefault="00A70074" w:rsidP="00A70074">
            <w:pPr>
              <w:rPr>
                <w:sz w:val="22"/>
                <w:szCs w:val="22"/>
              </w:rPr>
            </w:pPr>
            <w:r w:rsidRPr="00751121">
              <w:rPr>
                <w:sz w:val="22"/>
                <w:szCs w:val="22"/>
              </w:rPr>
              <w:t>5.1.9</w:t>
            </w:r>
          </w:p>
        </w:tc>
        <w:tc>
          <w:tcPr>
            <w:tcW w:w="2836" w:type="dxa"/>
          </w:tcPr>
          <w:p w:rsidR="00A70074" w:rsidRPr="00751121" w:rsidRDefault="00A70074" w:rsidP="00A70074">
            <w:pPr>
              <w:rPr>
                <w:color w:val="000000"/>
                <w:sz w:val="22"/>
                <w:szCs w:val="22"/>
              </w:rPr>
            </w:pPr>
            <w:r w:rsidRPr="00751121">
              <w:rPr>
                <w:color w:val="000000"/>
                <w:sz w:val="22"/>
                <w:szCs w:val="22"/>
              </w:rPr>
              <w:t>Организация бесплатного питания для обучающихся из социально незащищенных семей, в том числе предоставление молока для обучающихся начальных классов</w:t>
            </w:r>
          </w:p>
        </w:tc>
        <w:tc>
          <w:tcPr>
            <w:tcW w:w="1419" w:type="dxa"/>
          </w:tcPr>
          <w:p w:rsidR="00A70074" w:rsidRPr="00751121" w:rsidRDefault="00A70074" w:rsidP="00A70074">
            <w:pPr>
              <w:jc w:val="center"/>
              <w:rPr>
                <w:sz w:val="22"/>
                <w:szCs w:val="22"/>
              </w:rPr>
            </w:pPr>
            <w:r w:rsidRPr="00751121">
              <w:rPr>
                <w:sz w:val="22"/>
                <w:szCs w:val="22"/>
              </w:rPr>
              <w:t>2016-2018</w:t>
            </w:r>
          </w:p>
        </w:tc>
        <w:tc>
          <w:tcPr>
            <w:tcW w:w="2551" w:type="dxa"/>
            <w:gridSpan w:val="2"/>
          </w:tcPr>
          <w:p w:rsidR="00A70074" w:rsidRPr="00751121" w:rsidRDefault="00A70074" w:rsidP="00A70074">
            <w:pPr>
              <w:rPr>
                <w:sz w:val="22"/>
                <w:szCs w:val="22"/>
              </w:rPr>
            </w:pPr>
            <w:r w:rsidRPr="00751121">
              <w:rPr>
                <w:sz w:val="22"/>
                <w:szCs w:val="22"/>
              </w:rPr>
              <w:t>Комитет образования</w:t>
            </w:r>
          </w:p>
        </w:tc>
        <w:tc>
          <w:tcPr>
            <w:tcW w:w="3261" w:type="dxa"/>
            <w:gridSpan w:val="2"/>
          </w:tcPr>
          <w:p w:rsidR="00A70074" w:rsidRPr="00751121" w:rsidRDefault="00A70074" w:rsidP="00A70074">
            <w:pPr>
              <w:rPr>
                <w:sz w:val="22"/>
                <w:szCs w:val="22"/>
              </w:rPr>
            </w:pPr>
            <w:r w:rsidRPr="00751121">
              <w:rPr>
                <w:sz w:val="22"/>
                <w:szCs w:val="22"/>
              </w:rPr>
              <w:t>100% охват детей из социально незащищенных семей  и  100% предоставление молока  детям начальных классов</w:t>
            </w:r>
          </w:p>
        </w:tc>
        <w:tc>
          <w:tcPr>
            <w:tcW w:w="4536" w:type="dxa"/>
            <w:gridSpan w:val="2"/>
          </w:tcPr>
          <w:p w:rsidR="00A70074" w:rsidRPr="00751121" w:rsidRDefault="00A70074" w:rsidP="00A70074">
            <w:pPr>
              <w:rPr>
                <w:sz w:val="22"/>
                <w:szCs w:val="22"/>
              </w:rPr>
            </w:pPr>
            <w:r w:rsidRPr="00751121">
              <w:rPr>
                <w:sz w:val="22"/>
                <w:szCs w:val="22"/>
              </w:rPr>
              <w:t>87875,0 тыс. рублей из бюджета Ленинградской области (справочно);</w:t>
            </w:r>
          </w:p>
        </w:tc>
      </w:tr>
      <w:tr w:rsidR="00A70074" w:rsidRPr="00751121" w:rsidTr="0072495A">
        <w:tc>
          <w:tcPr>
            <w:tcW w:w="15419" w:type="dxa"/>
            <w:gridSpan w:val="9"/>
          </w:tcPr>
          <w:p w:rsidR="00A70074" w:rsidRPr="00751121" w:rsidRDefault="00A70074" w:rsidP="00A70074">
            <w:pPr>
              <w:pStyle w:val="affff3"/>
              <w:numPr>
                <w:ilvl w:val="1"/>
                <w:numId w:val="14"/>
              </w:numPr>
              <w:tabs>
                <w:tab w:val="left" w:pos="567"/>
              </w:tabs>
              <w:ind w:left="0" w:firstLine="142"/>
              <w:rPr>
                <w:sz w:val="22"/>
                <w:szCs w:val="22"/>
              </w:rPr>
            </w:pPr>
            <w:r w:rsidRPr="00751121">
              <w:rPr>
                <w:sz w:val="22"/>
                <w:szCs w:val="22"/>
              </w:rPr>
              <w:t>Стратегическая задача: Создание условий для постоянного повышения качества образовательных услуг, сокращения разрыва в образовательных результатах между обучающимися в городской и сельской местности (включая развитие кадрового потенциала, материально-технического обеспечения)</w:t>
            </w:r>
          </w:p>
        </w:tc>
      </w:tr>
      <w:tr w:rsidR="00A70074" w:rsidRPr="00751121" w:rsidTr="0072495A">
        <w:tc>
          <w:tcPr>
            <w:tcW w:w="816" w:type="dxa"/>
          </w:tcPr>
          <w:p w:rsidR="00A70074" w:rsidRPr="00751121" w:rsidRDefault="00A70074" w:rsidP="00A70074">
            <w:pPr>
              <w:rPr>
                <w:sz w:val="22"/>
                <w:szCs w:val="22"/>
              </w:rPr>
            </w:pPr>
            <w:r w:rsidRPr="00751121">
              <w:rPr>
                <w:sz w:val="22"/>
                <w:szCs w:val="22"/>
              </w:rPr>
              <w:t>5.2.1</w:t>
            </w:r>
          </w:p>
        </w:tc>
        <w:tc>
          <w:tcPr>
            <w:tcW w:w="2836" w:type="dxa"/>
          </w:tcPr>
          <w:p w:rsidR="00A70074" w:rsidRPr="00751121" w:rsidRDefault="00A70074" w:rsidP="00A70074">
            <w:pPr>
              <w:rPr>
                <w:sz w:val="22"/>
                <w:szCs w:val="22"/>
              </w:rPr>
            </w:pPr>
            <w:r w:rsidRPr="00751121">
              <w:rPr>
                <w:color w:val="000000"/>
                <w:sz w:val="22"/>
                <w:szCs w:val="22"/>
              </w:rPr>
              <w:t xml:space="preserve">Укрепление материально-технической базы муниципальных </w:t>
            </w:r>
            <w:r w:rsidRPr="00751121">
              <w:rPr>
                <w:color w:val="000000"/>
                <w:sz w:val="22"/>
                <w:szCs w:val="22"/>
              </w:rPr>
              <w:lastRenderedPageBreak/>
              <w:t>общеобразовательных организаций</w:t>
            </w:r>
          </w:p>
        </w:tc>
        <w:tc>
          <w:tcPr>
            <w:tcW w:w="1419" w:type="dxa"/>
          </w:tcPr>
          <w:p w:rsidR="00A70074" w:rsidRPr="00751121" w:rsidRDefault="00A70074" w:rsidP="00A70074">
            <w:pPr>
              <w:jc w:val="center"/>
              <w:rPr>
                <w:sz w:val="22"/>
                <w:szCs w:val="22"/>
              </w:rPr>
            </w:pPr>
            <w:r w:rsidRPr="00751121">
              <w:rPr>
                <w:sz w:val="22"/>
                <w:szCs w:val="22"/>
              </w:rPr>
              <w:lastRenderedPageBreak/>
              <w:t>2016-2017</w:t>
            </w:r>
          </w:p>
        </w:tc>
        <w:tc>
          <w:tcPr>
            <w:tcW w:w="2551" w:type="dxa"/>
            <w:gridSpan w:val="2"/>
          </w:tcPr>
          <w:p w:rsidR="00A70074" w:rsidRPr="00751121" w:rsidRDefault="00A70074" w:rsidP="00A70074">
            <w:pPr>
              <w:rPr>
                <w:sz w:val="22"/>
                <w:szCs w:val="22"/>
              </w:rPr>
            </w:pPr>
            <w:r w:rsidRPr="00751121">
              <w:rPr>
                <w:sz w:val="22"/>
                <w:szCs w:val="22"/>
              </w:rPr>
              <w:t>Комитет образования</w:t>
            </w:r>
          </w:p>
        </w:tc>
        <w:tc>
          <w:tcPr>
            <w:tcW w:w="3261" w:type="dxa"/>
            <w:gridSpan w:val="2"/>
          </w:tcPr>
          <w:p w:rsidR="00A70074" w:rsidRPr="00751121" w:rsidRDefault="00A70074" w:rsidP="00A70074">
            <w:pPr>
              <w:jc w:val="center"/>
              <w:rPr>
                <w:sz w:val="22"/>
                <w:szCs w:val="22"/>
              </w:rPr>
            </w:pPr>
            <w:r w:rsidRPr="00751121">
              <w:rPr>
                <w:sz w:val="22"/>
                <w:szCs w:val="22"/>
              </w:rPr>
              <w:t>72%</w:t>
            </w:r>
          </w:p>
        </w:tc>
        <w:tc>
          <w:tcPr>
            <w:tcW w:w="4536" w:type="dxa"/>
            <w:gridSpan w:val="2"/>
          </w:tcPr>
          <w:p w:rsidR="00A70074" w:rsidRPr="00751121" w:rsidRDefault="00A70074" w:rsidP="00A70074">
            <w:pPr>
              <w:rPr>
                <w:sz w:val="22"/>
                <w:szCs w:val="22"/>
              </w:rPr>
            </w:pPr>
            <w:r w:rsidRPr="00751121">
              <w:rPr>
                <w:sz w:val="22"/>
                <w:szCs w:val="22"/>
              </w:rPr>
              <w:t>Финансирование в рамках  муниципальной программы «Современное образование в Гатчинском муниципальном районе»</w:t>
            </w:r>
          </w:p>
          <w:p w:rsidR="00A70074" w:rsidRPr="00751121" w:rsidRDefault="00A70074" w:rsidP="00A70074">
            <w:pPr>
              <w:rPr>
                <w:color w:val="333333"/>
                <w:sz w:val="22"/>
                <w:szCs w:val="22"/>
              </w:rPr>
            </w:pPr>
            <w:r w:rsidRPr="00751121">
              <w:rPr>
                <w:color w:val="333333"/>
                <w:sz w:val="22"/>
                <w:szCs w:val="22"/>
              </w:rPr>
              <w:lastRenderedPageBreak/>
              <w:t>2015-2017г.г.:</w:t>
            </w:r>
          </w:p>
          <w:p w:rsidR="00A70074" w:rsidRPr="00751121" w:rsidRDefault="00A70074" w:rsidP="00A70074">
            <w:pPr>
              <w:rPr>
                <w:sz w:val="22"/>
                <w:szCs w:val="22"/>
              </w:rPr>
            </w:pPr>
            <w:r w:rsidRPr="00751121">
              <w:rPr>
                <w:sz w:val="22"/>
                <w:szCs w:val="22"/>
              </w:rPr>
              <w:t>6 008,0 тыс. рублей из бюджета Ленинградской области (справочно);</w:t>
            </w:r>
          </w:p>
          <w:p w:rsidR="00A70074" w:rsidRPr="00751121" w:rsidRDefault="00A70074" w:rsidP="00A70074">
            <w:pPr>
              <w:rPr>
                <w:sz w:val="22"/>
                <w:szCs w:val="22"/>
              </w:rPr>
            </w:pPr>
            <w:r w:rsidRPr="00751121">
              <w:rPr>
                <w:sz w:val="22"/>
                <w:szCs w:val="22"/>
              </w:rPr>
              <w:t>10828,2 тыс. рублей – средства бюджета Гатчинского муниципального района</w:t>
            </w:r>
          </w:p>
        </w:tc>
      </w:tr>
      <w:tr w:rsidR="00A70074" w:rsidRPr="00751121" w:rsidTr="0072495A">
        <w:tc>
          <w:tcPr>
            <w:tcW w:w="816" w:type="dxa"/>
          </w:tcPr>
          <w:p w:rsidR="00A70074" w:rsidRPr="00751121" w:rsidRDefault="00A70074" w:rsidP="00A70074">
            <w:pPr>
              <w:rPr>
                <w:sz w:val="22"/>
                <w:szCs w:val="22"/>
              </w:rPr>
            </w:pPr>
            <w:r w:rsidRPr="00751121">
              <w:rPr>
                <w:sz w:val="22"/>
                <w:szCs w:val="22"/>
              </w:rPr>
              <w:lastRenderedPageBreak/>
              <w:t>5.2.2</w:t>
            </w:r>
          </w:p>
        </w:tc>
        <w:tc>
          <w:tcPr>
            <w:tcW w:w="2836" w:type="dxa"/>
          </w:tcPr>
          <w:p w:rsidR="00A70074" w:rsidRPr="00751121" w:rsidRDefault="00A70074" w:rsidP="00A70074">
            <w:pPr>
              <w:rPr>
                <w:color w:val="000000"/>
                <w:sz w:val="22"/>
                <w:szCs w:val="22"/>
              </w:rPr>
            </w:pPr>
            <w:r w:rsidRPr="00751121">
              <w:rPr>
                <w:color w:val="000000"/>
                <w:sz w:val="22"/>
                <w:szCs w:val="22"/>
              </w:rPr>
              <w:t>Укрепление материально-технической базы муниципальных образовательных учреждений дополнительного образования</w:t>
            </w:r>
          </w:p>
        </w:tc>
        <w:tc>
          <w:tcPr>
            <w:tcW w:w="1419" w:type="dxa"/>
          </w:tcPr>
          <w:p w:rsidR="00A70074" w:rsidRPr="00751121" w:rsidRDefault="00A70074" w:rsidP="00A70074">
            <w:pPr>
              <w:jc w:val="center"/>
              <w:rPr>
                <w:sz w:val="22"/>
                <w:szCs w:val="22"/>
              </w:rPr>
            </w:pPr>
            <w:r w:rsidRPr="00751121">
              <w:rPr>
                <w:sz w:val="22"/>
                <w:szCs w:val="22"/>
              </w:rPr>
              <w:t>2016-2017</w:t>
            </w:r>
          </w:p>
        </w:tc>
        <w:tc>
          <w:tcPr>
            <w:tcW w:w="2551" w:type="dxa"/>
            <w:gridSpan w:val="2"/>
          </w:tcPr>
          <w:p w:rsidR="00A70074" w:rsidRPr="00751121" w:rsidRDefault="00A70074" w:rsidP="00A70074">
            <w:pPr>
              <w:rPr>
                <w:sz w:val="22"/>
                <w:szCs w:val="22"/>
              </w:rPr>
            </w:pPr>
            <w:r w:rsidRPr="00751121">
              <w:rPr>
                <w:sz w:val="22"/>
                <w:szCs w:val="22"/>
              </w:rPr>
              <w:t>Комитет образования</w:t>
            </w:r>
          </w:p>
        </w:tc>
        <w:tc>
          <w:tcPr>
            <w:tcW w:w="3261" w:type="dxa"/>
            <w:gridSpan w:val="2"/>
          </w:tcPr>
          <w:p w:rsidR="00A70074" w:rsidRPr="00751121" w:rsidRDefault="00A70074" w:rsidP="00A70074">
            <w:pPr>
              <w:jc w:val="center"/>
              <w:rPr>
                <w:sz w:val="22"/>
                <w:szCs w:val="22"/>
              </w:rPr>
            </w:pPr>
            <w:r w:rsidRPr="00751121">
              <w:rPr>
                <w:sz w:val="22"/>
                <w:szCs w:val="22"/>
              </w:rPr>
              <w:t>82,6%</w:t>
            </w:r>
          </w:p>
        </w:tc>
        <w:tc>
          <w:tcPr>
            <w:tcW w:w="4536" w:type="dxa"/>
            <w:gridSpan w:val="2"/>
          </w:tcPr>
          <w:p w:rsidR="00A70074" w:rsidRPr="00751121" w:rsidRDefault="00A70074" w:rsidP="00A70074">
            <w:pPr>
              <w:rPr>
                <w:sz w:val="22"/>
                <w:szCs w:val="22"/>
              </w:rPr>
            </w:pPr>
            <w:r w:rsidRPr="00751121">
              <w:rPr>
                <w:sz w:val="22"/>
                <w:szCs w:val="22"/>
              </w:rPr>
              <w:t>Финансирование в рамках  муниципальной программы «Современное образование в Гатчинском муниципальном районе»</w:t>
            </w:r>
          </w:p>
          <w:p w:rsidR="00A70074" w:rsidRPr="00751121" w:rsidRDefault="00A70074" w:rsidP="00A70074">
            <w:pPr>
              <w:rPr>
                <w:color w:val="333333"/>
                <w:sz w:val="22"/>
                <w:szCs w:val="22"/>
              </w:rPr>
            </w:pPr>
            <w:r w:rsidRPr="00751121">
              <w:rPr>
                <w:color w:val="333333"/>
                <w:sz w:val="22"/>
                <w:szCs w:val="22"/>
              </w:rPr>
              <w:t>2015-2017г.г.</w:t>
            </w:r>
          </w:p>
          <w:p w:rsidR="00A70074" w:rsidRPr="00751121" w:rsidRDefault="00A70074" w:rsidP="00A70074">
            <w:pPr>
              <w:rPr>
                <w:sz w:val="22"/>
                <w:szCs w:val="22"/>
              </w:rPr>
            </w:pPr>
            <w:r w:rsidRPr="00751121">
              <w:rPr>
                <w:sz w:val="22"/>
                <w:szCs w:val="22"/>
              </w:rPr>
              <w:t>1 507,4 тыс. рублей из бюджета Ленинградской области (справочно);</w:t>
            </w:r>
          </w:p>
          <w:p w:rsidR="00A70074" w:rsidRPr="00751121" w:rsidRDefault="00A70074" w:rsidP="00A70074">
            <w:pPr>
              <w:rPr>
                <w:sz w:val="22"/>
                <w:szCs w:val="22"/>
              </w:rPr>
            </w:pPr>
            <w:r w:rsidRPr="00751121">
              <w:rPr>
                <w:sz w:val="22"/>
                <w:szCs w:val="22"/>
              </w:rPr>
              <w:t xml:space="preserve">18362,4 тыс. рублей – средства бюджета Гатчинского муниципального района  </w:t>
            </w:r>
          </w:p>
        </w:tc>
      </w:tr>
      <w:tr w:rsidR="00A70074" w:rsidRPr="00751121" w:rsidTr="0072495A">
        <w:tc>
          <w:tcPr>
            <w:tcW w:w="816" w:type="dxa"/>
          </w:tcPr>
          <w:p w:rsidR="00A70074" w:rsidRPr="00751121" w:rsidRDefault="00A70074" w:rsidP="00A70074">
            <w:pPr>
              <w:rPr>
                <w:sz w:val="22"/>
                <w:szCs w:val="22"/>
              </w:rPr>
            </w:pPr>
            <w:r w:rsidRPr="00751121">
              <w:rPr>
                <w:sz w:val="22"/>
                <w:szCs w:val="22"/>
              </w:rPr>
              <w:t>5.2.3</w:t>
            </w:r>
          </w:p>
        </w:tc>
        <w:tc>
          <w:tcPr>
            <w:tcW w:w="2836" w:type="dxa"/>
          </w:tcPr>
          <w:p w:rsidR="00A70074" w:rsidRPr="00751121" w:rsidRDefault="00A70074" w:rsidP="00A70074">
            <w:pPr>
              <w:rPr>
                <w:sz w:val="22"/>
                <w:szCs w:val="22"/>
              </w:rPr>
            </w:pPr>
            <w:r w:rsidRPr="00751121">
              <w:rPr>
                <w:sz w:val="22"/>
                <w:szCs w:val="22"/>
              </w:rPr>
              <w:t>Укрепление материально-технической базы муниципальных дошкольных образовательных учреждений</w:t>
            </w:r>
          </w:p>
        </w:tc>
        <w:tc>
          <w:tcPr>
            <w:tcW w:w="1419" w:type="dxa"/>
          </w:tcPr>
          <w:p w:rsidR="00A70074" w:rsidRPr="00751121" w:rsidRDefault="00A70074" w:rsidP="00A70074">
            <w:pPr>
              <w:jc w:val="center"/>
              <w:rPr>
                <w:sz w:val="22"/>
                <w:szCs w:val="22"/>
              </w:rPr>
            </w:pPr>
            <w:r w:rsidRPr="00751121">
              <w:rPr>
                <w:sz w:val="22"/>
                <w:szCs w:val="22"/>
              </w:rPr>
              <w:t>2016-2017</w:t>
            </w:r>
          </w:p>
        </w:tc>
        <w:tc>
          <w:tcPr>
            <w:tcW w:w="2551" w:type="dxa"/>
            <w:gridSpan w:val="2"/>
          </w:tcPr>
          <w:p w:rsidR="00A70074" w:rsidRPr="00751121" w:rsidRDefault="00A70074" w:rsidP="00A70074">
            <w:pPr>
              <w:rPr>
                <w:sz w:val="22"/>
                <w:szCs w:val="22"/>
              </w:rPr>
            </w:pPr>
            <w:r w:rsidRPr="00751121">
              <w:rPr>
                <w:sz w:val="22"/>
                <w:szCs w:val="22"/>
              </w:rPr>
              <w:t>Комитет образования</w:t>
            </w:r>
          </w:p>
        </w:tc>
        <w:tc>
          <w:tcPr>
            <w:tcW w:w="3261" w:type="dxa"/>
            <w:gridSpan w:val="2"/>
          </w:tcPr>
          <w:p w:rsidR="00A70074" w:rsidRPr="00751121" w:rsidRDefault="00A70074" w:rsidP="00A70074">
            <w:pPr>
              <w:rPr>
                <w:sz w:val="22"/>
                <w:szCs w:val="22"/>
              </w:rPr>
            </w:pPr>
            <w:r w:rsidRPr="00751121">
              <w:rPr>
                <w:sz w:val="22"/>
                <w:szCs w:val="22"/>
              </w:rPr>
              <w:t>увеличение доли муниципальных дошкольных образовательных учреждений, материально-техническая база которых соответствует требованиям ФГОС дошкольного образования на 30% - до показателя 90%.</w:t>
            </w:r>
          </w:p>
        </w:tc>
        <w:tc>
          <w:tcPr>
            <w:tcW w:w="4536" w:type="dxa"/>
            <w:gridSpan w:val="2"/>
          </w:tcPr>
          <w:p w:rsidR="00A70074" w:rsidRPr="00751121" w:rsidRDefault="00A70074" w:rsidP="00A70074">
            <w:pPr>
              <w:rPr>
                <w:sz w:val="22"/>
                <w:szCs w:val="22"/>
              </w:rPr>
            </w:pPr>
            <w:r w:rsidRPr="00751121">
              <w:rPr>
                <w:sz w:val="22"/>
                <w:szCs w:val="22"/>
              </w:rPr>
              <w:t>Финансирование в рамках  муниципальной программы «Современное образование в Гатчинском муниципальном районе»</w:t>
            </w:r>
          </w:p>
          <w:p w:rsidR="00A70074" w:rsidRPr="00751121" w:rsidRDefault="00A70074" w:rsidP="00A70074">
            <w:pPr>
              <w:rPr>
                <w:sz w:val="22"/>
                <w:szCs w:val="22"/>
              </w:rPr>
            </w:pPr>
            <w:r w:rsidRPr="00751121">
              <w:rPr>
                <w:sz w:val="22"/>
                <w:szCs w:val="22"/>
              </w:rPr>
              <w:t>2015-2017г.г.</w:t>
            </w:r>
          </w:p>
          <w:p w:rsidR="00A70074" w:rsidRPr="00751121" w:rsidRDefault="00A70074" w:rsidP="00A70074">
            <w:pPr>
              <w:ind w:firstLine="34"/>
              <w:rPr>
                <w:sz w:val="22"/>
                <w:szCs w:val="22"/>
              </w:rPr>
            </w:pPr>
            <w:r w:rsidRPr="00751121">
              <w:rPr>
                <w:sz w:val="22"/>
                <w:szCs w:val="22"/>
              </w:rPr>
              <w:t>688,0тыс. рублей  из бюджета Ленинградской области (справочно), 353 244,1 – муниципальный бюджет</w:t>
            </w:r>
          </w:p>
        </w:tc>
      </w:tr>
      <w:tr w:rsidR="00A70074" w:rsidRPr="00751121" w:rsidTr="0072495A">
        <w:tc>
          <w:tcPr>
            <w:tcW w:w="816" w:type="dxa"/>
          </w:tcPr>
          <w:p w:rsidR="00A70074" w:rsidRPr="00751121" w:rsidRDefault="00A70074" w:rsidP="00A70074">
            <w:pPr>
              <w:rPr>
                <w:sz w:val="22"/>
                <w:szCs w:val="22"/>
              </w:rPr>
            </w:pPr>
            <w:r w:rsidRPr="00751121">
              <w:rPr>
                <w:sz w:val="22"/>
                <w:szCs w:val="22"/>
              </w:rPr>
              <w:t>5.2.4</w:t>
            </w:r>
          </w:p>
        </w:tc>
        <w:tc>
          <w:tcPr>
            <w:tcW w:w="2836" w:type="dxa"/>
          </w:tcPr>
          <w:p w:rsidR="00A70074" w:rsidRPr="00751121" w:rsidRDefault="00A70074" w:rsidP="00A70074">
            <w:pPr>
              <w:rPr>
                <w:sz w:val="22"/>
                <w:szCs w:val="22"/>
              </w:rPr>
            </w:pPr>
            <w:r w:rsidRPr="00751121">
              <w:rPr>
                <w:sz w:val="22"/>
                <w:szCs w:val="22"/>
              </w:rPr>
              <w:t>Обеспечение деятельности муниципальных дошкольных образовательных учреждений</w:t>
            </w:r>
          </w:p>
        </w:tc>
        <w:tc>
          <w:tcPr>
            <w:tcW w:w="1419" w:type="dxa"/>
          </w:tcPr>
          <w:p w:rsidR="00A70074" w:rsidRPr="00751121" w:rsidRDefault="00A70074" w:rsidP="00A70074">
            <w:pPr>
              <w:ind w:firstLine="29"/>
              <w:jc w:val="center"/>
              <w:rPr>
                <w:sz w:val="22"/>
                <w:szCs w:val="22"/>
              </w:rPr>
            </w:pPr>
            <w:r w:rsidRPr="00751121">
              <w:rPr>
                <w:sz w:val="22"/>
                <w:szCs w:val="22"/>
              </w:rPr>
              <w:t>2016-2017</w:t>
            </w:r>
          </w:p>
        </w:tc>
        <w:tc>
          <w:tcPr>
            <w:tcW w:w="2551" w:type="dxa"/>
            <w:gridSpan w:val="2"/>
          </w:tcPr>
          <w:p w:rsidR="00A70074" w:rsidRPr="00751121" w:rsidRDefault="00A70074" w:rsidP="00A70074">
            <w:pPr>
              <w:rPr>
                <w:sz w:val="22"/>
                <w:szCs w:val="22"/>
              </w:rPr>
            </w:pPr>
            <w:r w:rsidRPr="00751121">
              <w:rPr>
                <w:sz w:val="22"/>
                <w:szCs w:val="22"/>
              </w:rPr>
              <w:t>Комитет образования</w:t>
            </w:r>
          </w:p>
        </w:tc>
        <w:tc>
          <w:tcPr>
            <w:tcW w:w="3261" w:type="dxa"/>
            <w:gridSpan w:val="2"/>
          </w:tcPr>
          <w:p w:rsidR="00A70074" w:rsidRPr="00751121" w:rsidRDefault="00A70074" w:rsidP="00A70074">
            <w:pPr>
              <w:jc w:val="center"/>
              <w:rPr>
                <w:sz w:val="22"/>
                <w:szCs w:val="22"/>
              </w:rPr>
            </w:pPr>
            <w:r w:rsidRPr="00751121">
              <w:rPr>
                <w:sz w:val="22"/>
                <w:szCs w:val="22"/>
              </w:rPr>
              <w:t>100%</w:t>
            </w:r>
          </w:p>
        </w:tc>
        <w:tc>
          <w:tcPr>
            <w:tcW w:w="4536" w:type="dxa"/>
            <w:gridSpan w:val="2"/>
          </w:tcPr>
          <w:p w:rsidR="00A70074" w:rsidRPr="00751121" w:rsidRDefault="00A70074" w:rsidP="00A70074">
            <w:pPr>
              <w:rPr>
                <w:sz w:val="22"/>
                <w:szCs w:val="22"/>
              </w:rPr>
            </w:pPr>
            <w:r w:rsidRPr="00751121">
              <w:rPr>
                <w:sz w:val="22"/>
                <w:szCs w:val="22"/>
              </w:rPr>
              <w:t>Финансирование в рамках  муниципальной программы «Современное образование в Гатчинском муниципальном районе»</w:t>
            </w:r>
          </w:p>
          <w:p w:rsidR="00A70074" w:rsidRPr="00751121" w:rsidRDefault="00A70074" w:rsidP="00A70074">
            <w:pPr>
              <w:rPr>
                <w:color w:val="333333"/>
                <w:sz w:val="22"/>
                <w:szCs w:val="22"/>
              </w:rPr>
            </w:pPr>
            <w:r w:rsidRPr="00751121">
              <w:rPr>
                <w:color w:val="333333"/>
                <w:sz w:val="22"/>
                <w:szCs w:val="22"/>
              </w:rPr>
              <w:t>2015-2017г.г.</w:t>
            </w:r>
          </w:p>
          <w:p w:rsidR="00A70074" w:rsidRPr="00751121" w:rsidRDefault="00A70074" w:rsidP="00A70074">
            <w:pPr>
              <w:ind w:firstLine="34"/>
              <w:rPr>
                <w:sz w:val="22"/>
                <w:szCs w:val="22"/>
              </w:rPr>
            </w:pPr>
            <w:r w:rsidRPr="00751121">
              <w:rPr>
                <w:sz w:val="22"/>
                <w:szCs w:val="22"/>
              </w:rPr>
              <w:t>329 379,5 тыс. рублей – средства бюджета Гатчинского муниципального района</w:t>
            </w:r>
          </w:p>
        </w:tc>
      </w:tr>
      <w:tr w:rsidR="00A70074" w:rsidRPr="00751121" w:rsidTr="0072495A">
        <w:tc>
          <w:tcPr>
            <w:tcW w:w="816" w:type="dxa"/>
          </w:tcPr>
          <w:p w:rsidR="00A70074" w:rsidRPr="00751121" w:rsidRDefault="00A70074" w:rsidP="00A70074">
            <w:pPr>
              <w:rPr>
                <w:sz w:val="22"/>
                <w:szCs w:val="22"/>
              </w:rPr>
            </w:pPr>
            <w:r w:rsidRPr="00751121">
              <w:rPr>
                <w:sz w:val="22"/>
                <w:szCs w:val="22"/>
              </w:rPr>
              <w:t>5.2.5</w:t>
            </w:r>
          </w:p>
        </w:tc>
        <w:tc>
          <w:tcPr>
            <w:tcW w:w="2836" w:type="dxa"/>
          </w:tcPr>
          <w:p w:rsidR="00A70074" w:rsidRPr="00751121" w:rsidRDefault="00A70074" w:rsidP="00A70074">
            <w:pPr>
              <w:rPr>
                <w:sz w:val="22"/>
                <w:szCs w:val="22"/>
              </w:rPr>
            </w:pPr>
            <w:r w:rsidRPr="00751121">
              <w:rPr>
                <w:sz w:val="22"/>
                <w:szCs w:val="22"/>
              </w:rPr>
              <w:t>Обеспечить качественную реализацию общеобразовательных программ дошкольного  образования</w:t>
            </w:r>
          </w:p>
        </w:tc>
        <w:tc>
          <w:tcPr>
            <w:tcW w:w="1419" w:type="dxa"/>
          </w:tcPr>
          <w:p w:rsidR="00A70074" w:rsidRPr="00751121" w:rsidRDefault="00A70074" w:rsidP="00A70074">
            <w:pPr>
              <w:jc w:val="center"/>
              <w:rPr>
                <w:sz w:val="22"/>
                <w:szCs w:val="22"/>
              </w:rPr>
            </w:pPr>
            <w:r w:rsidRPr="00751121">
              <w:rPr>
                <w:sz w:val="22"/>
                <w:szCs w:val="22"/>
              </w:rPr>
              <w:t>2016-2017</w:t>
            </w:r>
          </w:p>
        </w:tc>
        <w:tc>
          <w:tcPr>
            <w:tcW w:w="2551" w:type="dxa"/>
            <w:gridSpan w:val="2"/>
          </w:tcPr>
          <w:p w:rsidR="00A70074" w:rsidRPr="00751121" w:rsidRDefault="00A70074" w:rsidP="00A70074">
            <w:pPr>
              <w:rPr>
                <w:sz w:val="22"/>
                <w:szCs w:val="22"/>
              </w:rPr>
            </w:pPr>
            <w:r w:rsidRPr="00751121">
              <w:rPr>
                <w:sz w:val="22"/>
                <w:szCs w:val="22"/>
              </w:rPr>
              <w:t>Комитет образования</w:t>
            </w:r>
          </w:p>
        </w:tc>
        <w:tc>
          <w:tcPr>
            <w:tcW w:w="3261" w:type="dxa"/>
            <w:gridSpan w:val="2"/>
          </w:tcPr>
          <w:p w:rsidR="00A70074" w:rsidRPr="00751121" w:rsidRDefault="00A70074" w:rsidP="00A70074">
            <w:pPr>
              <w:jc w:val="center"/>
              <w:rPr>
                <w:sz w:val="22"/>
                <w:szCs w:val="22"/>
              </w:rPr>
            </w:pPr>
            <w:r w:rsidRPr="00751121">
              <w:rPr>
                <w:sz w:val="22"/>
                <w:szCs w:val="22"/>
              </w:rPr>
              <w:t>100%</w:t>
            </w:r>
          </w:p>
        </w:tc>
        <w:tc>
          <w:tcPr>
            <w:tcW w:w="4536" w:type="dxa"/>
            <w:gridSpan w:val="2"/>
          </w:tcPr>
          <w:p w:rsidR="00A70074" w:rsidRPr="00751121" w:rsidRDefault="00A70074" w:rsidP="00A70074">
            <w:pPr>
              <w:rPr>
                <w:sz w:val="22"/>
                <w:szCs w:val="22"/>
              </w:rPr>
            </w:pPr>
            <w:r w:rsidRPr="00751121">
              <w:rPr>
                <w:sz w:val="22"/>
                <w:szCs w:val="22"/>
              </w:rPr>
              <w:t>Финансирование в рамках  муниципальной программы «Современное образование в Гатчинском муниципальном районе»</w:t>
            </w:r>
          </w:p>
          <w:p w:rsidR="00A70074" w:rsidRPr="00751121" w:rsidRDefault="00A70074" w:rsidP="00A70074">
            <w:pPr>
              <w:rPr>
                <w:sz w:val="22"/>
                <w:szCs w:val="22"/>
              </w:rPr>
            </w:pPr>
            <w:r w:rsidRPr="00751121">
              <w:rPr>
                <w:sz w:val="22"/>
                <w:szCs w:val="22"/>
              </w:rPr>
              <w:t>2015-2017г.г.</w:t>
            </w:r>
          </w:p>
          <w:p w:rsidR="00A70074" w:rsidRPr="00751121" w:rsidRDefault="00A70074" w:rsidP="00A70074">
            <w:pPr>
              <w:ind w:firstLine="34"/>
              <w:rPr>
                <w:sz w:val="22"/>
                <w:szCs w:val="22"/>
              </w:rPr>
            </w:pPr>
            <w:r w:rsidRPr="00751121">
              <w:rPr>
                <w:sz w:val="22"/>
                <w:szCs w:val="22"/>
              </w:rPr>
              <w:t>Подпрограмма 1 «Развитие дошкольного образования» -  353932,1 тыс. рублей</w:t>
            </w:r>
          </w:p>
        </w:tc>
      </w:tr>
      <w:tr w:rsidR="00A70074" w:rsidRPr="00751121" w:rsidTr="0072495A">
        <w:tc>
          <w:tcPr>
            <w:tcW w:w="816" w:type="dxa"/>
          </w:tcPr>
          <w:p w:rsidR="00A70074" w:rsidRPr="00751121" w:rsidRDefault="00A70074" w:rsidP="00A70074">
            <w:pPr>
              <w:rPr>
                <w:sz w:val="22"/>
                <w:szCs w:val="22"/>
              </w:rPr>
            </w:pPr>
            <w:r w:rsidRPr="00751121">
              <w:rPr>
                <w:sz w:val="22"/>
                <w:szCs w:val="22"/>
              </w:rPr>
              <w:t>5.2.6</w:t>
            </w:r>
          </w:p>
        </w:tc>
        <w:tc>
          <w:tcPr>
            <w:tcW w:w="2836" w:type="dxa"/>
          </w:tcPr>
          <w:p w:rsidR="00A70074" w:rsidRPr="00751121" w:rsidRDefault="00A70074" w:rsidP="00A70074">
            <w:pPr>
              <w:rPr>
                <w:sz w:val="22"/>
                <w:szCs w:val="22"/>
              </w:rPr>
            </w:pPr>
            <w:r w:rsidRPr="00751121">
              <w:rPr>
                <w:sz w:val="22"/>
                <w:szCs w:val="22"/>
              </w:rPr>
              <w:t xml:space="preserve">Обеспечить доступность  начального общего, основного общего и среднего общего </w:t>
            </w:r>
            <w:r w:rsidRPr="00751121">
              <w:rPr>
                <w:sz w:val="22"/>
                <w:szCs w:val="22"/>
              </w:rPr>
              <w:lastRenderedPageBreak/>
              <w:t>образования</w:t>
            </w:r>
          </w:p>
        </w:tc>
        <w:tc>
          <w:tcPr>
            <w:tcW w:w="1419" w:type="dxa"/>
          </w:tcPr>
          <w:p w:rsidR="00A70074" w:rsidRPr="00751121" w:rsidRDefault="00A70074" w:rsidP="00A70074">
            <w:pPr>
              <w:ind w:firstLine="29"/>
              <w:jc w:val="center"/>
              <w:rPr>
                <w:sz w:val="22"/>
                <w:szCs w:val="22"/>
              </w:rPr>
            </w:pPr>
            <w:r w:rsidRPr="00751121">
              <w:rPr>
                <w:sz w:val="22"/>
                <w:szCs w:val="22"/>
              </w:rPr>
              <w:lastRenderedPageBreak/>
              <w:t>2016-2017</w:t>
            </w:r>
          </w:p>
        </w:tc>
        <w:tc>
          <w:tcPr>
            <w:tcW w:w="2551" w:type="dxa"/>
            <w:gridSpan w:val="2"/>
          </w:tcPr>
          <w:p w:rsidR="00A70074" w:rsidRPr="00751121" w:rsidRDefault="00A70074" w:rsidP="00A70074">
            <w:pPr>
              <w:rPr>
                <w:sz w:val="22"/>
                <w:szCs w:val="22"/>
              </w:rPr>
            </w:pPr>
            <w:r w:rsidRPr="00751121">
              <w:rPr>
                <w:sz w:val="22"/>
                <w:szCs w:val="22"/>
              </w:rPr>
              <w:t>Комитет образования</w:t>
            </w:r>
          </w:p>
        </w:tc>
        <w:tc>
          <w:tcPr>
            <w:tcW w:w="3261" w:type="dxa"/>
            <w:gridSpan w:val="2"/>
          </w:tcPr>
          <w:p w:rsidR="00A70074" w:rsidRPr="00751121" w:rsidRDefault="00A70074" w:rsidP="00A70074">
            <w:pPr>
              <w:jc w:val="center"/>
              <w:rPr>
                <w:sz w:val="22"/>
                <w:szCs w:val="22"/>
              </w:rPr>
            </w:pPr>
            <w:r w:rsidRPr="00751121">
              <w:rPr>
                <w:sz w:val="22"/>
                <w:szCs w:val="22"/>
              </w:rPr>
              <w:t>100%</w:t>
            </w:r>
          </w:p>
        </w:tc>
        <w:tc>
          <w:tcPr>
            <w:tcW w:w="4536" w:type="dxa"/>
            <w:gridSpan w:val="2"/>
          </w:tcPr>
          <w:p w:rsidR="00A70074" w:rsidRPr="00751121" w:rsidRDefault="00A70074" w:rsidP="00A70074">
            <w:pPr>
              <w:rPr>
                <w:sz w:val="22"/>
                <w:szCs w:val="22"/>
              </w:rPr>
            </w:pPr>
            <w:r w:rsidRPr="00751121">
              <w:rPr>
                <w:sz w:val="22"/>
                <w:szCs w:val="22"/>
              </w:rPr>
              <w:t>Финансирование в рамках  муниципальной программы «Современное образование в Гатчинском муниципальном районе»</w:t>
            </w:r>
          </w:p>
          <w:p w:rsidR="00A70074" w:rsidRPr="00751121" w:rsidRDefault="00A70074" w:rsidP="00A70074">
            <w:pPr>
              <w:rPr>
                <w:color w:val="333333"/>
                <w:sz w:val="22"/>
                <w:szCs w:val="22"/>
              </w:rPr>
            </w:pPr>
            <w:r w:rsidRPr="00751121">
              <w:rPr>
                <w:color w:val="333333"/>
                <w:sz w:val="22"/>
                <w:szCs w:val="22"/>
              </w:rPr>
              <w:t>2015-2017г.г.:</w:t>
            </w:r>
          </w:p>
          <w:p w:rsidR="00A70074" w:rsidRPr="00751121" w:rsidRDefault="00A70074" w:rsidP="00A70074">
            <w:pPr>
              <w:rPr>
                <w:sz w:val="22"/>
                <w:szCs w:val="22"/>
              </w:rPr>
            </w:pPr>
            <w:r w:rsidRPr="00751121">
              <w:rPr>
                <w:sz w:val="22"/>
                <w:szCs w:val="22"/>
              </w:rPr>
              <w:lastRenderedPageBreak/>
              <w:t>6 008,0 тыс. рублей из бюджета Ленинградской области (справочно);</w:t>
            </w:r>
          </w:p>
          <w:p w:rsidR="00A70074" w:rsidRPr="00751121" w:rsidRDefault="00A70074" w:rsidP="00A70074">
            <w:pPr>
              <w:rPr>
                <w:sz w:val="22"/>
                <w:szCs w:val="22"/>
              </w:rPr>
            </w:pPr>
            <w:r w:rsidRPr="00751121">
              <w:rPr>
                <w:sz w:val="22"/>
                <w:szCs w:val="22"/>
              </w:rPr>
              <w:t>158660,7 тыс. рублей – средства бюджета Гатчинского муниципального района</w:t>
            </w:r>
          </w:p>
        </w:tc>
      </w:tr>
      <w:tr w:rsidR="00A70074" w:rsidRPr="00751121" w:rsidTr="0072495A">
        <w:tc>
          <w:tcPr>
            <w:tcW w:w="816" w:type="dxa"/>
          </w:tcPr>
          <w:p w:rsidR="00A70074" w:rsidRPr="00751121" w:rsidRDefault="00A70074" w:rsidP="00A70074">
            <w:pPr>
              <w:rPr>
                <w:sz w:val="22"/>
                <w:szCs w:val="22"/>
              </w:rPr>
            </w:pPr>
            <w:r w:rsidRPr="00751121">
              <w:rPr>
                <w:sz w:val="22"/>
                <w:szCs w:val="22"/>
              </w:rPr>
              <w:lastRenderedPageBreak/>
              <w:t>5.2.7</w:t>
            </w:r>
          </w:p>
        </w:tc>
        <w:tc>
          <w:tcPr>
            <w:tcW w:w="2836" w:type="dxa"/>
          </w:tcPr>
          <w:p w:rsidR="00A70074" w:rsidRPr="00751121" w:rsidRDefault="00A70074" w:rsidP="00A70074">
            <w:pPr>
              <w:rPr>
                <w:color w:val="000000"/>
                <w:sz w:val="22"/>
                <w:szCs w:val="22"/>
              </w:rPr>
            </w:pPr>
            <w:r w:rsidRPr="00751121">
              <w:rPr>
                <w:color w:val="000000"/>
                <w:sz w:val="22"/>
                <w:szCs w:val="22"/>
              </w:rPr>
              <w:t>Обеспечение деятельности муниципальных учреждений дополнительного образования</w:t>
            </w:r>
          </w:p>
        </w:tc>
        <w:tc>
          <w:tcPr>
            <w:tcW w:w="1419" w:type="dxa"/>
          </w:tcPr>
          <w:p w:rsidR="00A70074" w:rsidRPr="00751121" w:rsidRDefault="00A70074" w:rsidP="00A70074">
            <w:pPr>
              <w:ind w:firstLine="29"/>
              <w:jc w:val="center"/>
              <w:rPr>
                <w:sz w:val="22"/>
                <w:szCs w:val="22"/>
              </w:rPr>
            </w:pPr>
            <w:r w:rsidRPr="00751121">
              <w:rPr>
                <w:sz w:val="22"/>
                <w:szCs w:val="22"/>
              </w:rPr>
              <w:t>2016-2017</w:t>
            </w:r>
          </w:p>
        </w:tc>
        <w:tc>
          <w:tcPr>
            <w:tcW w:w="2551" w:type="dxa"/>
            <w:gridSpan w:val="2"/>
          </w:tcPr>
          <w:p w:rsidR="00A70074" w:rsidRPr="00751121" w:rsidRDefault="00A70074" w:rsidP="00A70074">
            <w:pPr>
              <w:rPr>
                <w:sz w:val="22"/>
                <w:szCs w:val="22"/>
              </w:rPr>
            </w:pPr>
            <w:r w:rsidRPr="00751121">
              <w:rPr>
                <w:sz w:val="22"/>
                <w:szCs w:val="22"/>
              </w:rPr>
              <w:t>Комитет образования</w:t>
            </w:r>
          </w:p>
        </w:tc>
        <w:tc>
          <w:tcPr>
            <w:tcW w:w="3261" w:type="dxa"/>
            <w:gridSpan w:val="2"/>
          </w:tcPr>
          <w:p w:rsidR="00A70074" w:rsidRPr="00751121" w:rsidRDefault="00A70074" w:rsidP="00A70074">
            <w:pPr>
              <w:jc w:val="center"/>
              <w:rPr>
                <w:sz w:val="22"/>
                <w:szCs w:val="22"/>
              </w:rPr>
            </w:pPr>
            <w:r w:rsidRPr="00751121">
              <w:rPr>
                <w:sz w:val="22"/>
                <w:szCs w:val="22"/>
              </w:rPr>
              <w:t>100%</w:t>
            </w:r>
          </w:p>
        </w:tc>
        <w:tc>
          <w:tcPr>
            <w:tcW w:w="4536" w:type="dxa"/>
            <w:gridSpan w:val="2"/>
          </w:tcPr>
          <w:p w:rsidR="00A70074" w:rsidRPr="00751121" w:rsidRDefault="00A70074" w:rsidP="00A70074">
            <w:pPr>
              <w:rPr>
                <w:sz w:val="22"/>
                <w:szCs w:val="22"/>
              </w:rPr>
            </w:pPr>
            <w:r w:rsidRPr="00751121">
              <w:rPr>
                <w:sz w:val="22"/>
                <w:szCs w:val="22"/>
              </w:rPr>
              <w:t xml:space="preserve">Финансирование в рамках  муниципальной программы «Современное образование в Гатчинском муниципальном районе </w:t>
            </w:r>
          </w:p>
          <w:p w:rsidR="00A70074" w:rsidRPr="00751121" w:rsidRDefault="00A70074" w:rsidP="00A70074">
            <w:pPr>
              <w:rPr>
                <w:sz w:val="22"/>
                <w:szCs w:val="22"/>
              </w:rPr>
            </w:pPr>
            <w:r w:rsidRPr="00751121">
              <w:rPr>
                <w:sz w:val="22"/>
                <w:szCs w:val="22"/>
              </w:rPr>
              <w:t>2015-2017гг.»</w:t>
            </w:r>
          </w:p>
          <w:p w:rsidR="00A70074" w:rsidRPr="00751121" w:rsidRDefault="00A70074" w:rsidP="00A70074">
            <w:pPr>
              <w:rPr>
                <w:sz w:val="22"/>
                <w:szCs w:val="22"/>
              </w:rPr>
            </w:pPr>
            <w:r w:rsidRPr="00751121">
              <w:rPr>
                <w:sz w:val="22"/>
                <w:szCs w:val="22"/>
              </w:rPr>
              <w:t xml:space="preserve">347064,4 тыс. рублей – средства бюджета Гатчинского муниципального района  </w:t>
            </w:r>
          </w:p>
        </w:tc>
      </w:tr>
      <w:tr w:rsidR="00A70074" w:rsidRPr="00751121" w:rsidTr="0072495A">
        <w:tc>
          <w:tcPr>
            <w:tcW w:w="816" w:type="dxa"/>
          </w:tcPr>
          <w:p w:rsidR="00A70074" w:rsidRPr="00751121" w:rsidRDefault="00A70074" w:rsidP="00A70074">
            <w:pPr>
              <w:rPr>
                <w:sz w:val="22"/>
                <w:szCs w:val="22"/>
              </w:rPr>
            </w:pPr>
            <w:r w:rsidRPr="00751121">
              <w:rPr>
                <w:sz w:val="22"/>
                <w:szCs w:val="22"/>
              </w:rPr>
              <w:t>5.2.8</w:t>
            </w:r>
          </w:p>
        </w:tc>
        <w:tc>
          <w:tcPr>
            <w:tcW w:w="2836" w:type="dxa"/>
          </w:tcPr>
          <w:p w:rsidR="00A70074" w:rsidRPr="00751121" w:rsidRDefault="00A70074" w:rsidP="00A70074">
            <w:pPr>
              <w:rPr>
                <w:color w:val="000000"/>
                <w:sz w:val="22"/>
                <w:szCs w:val="22"/>
              </w:rPr>
            </w:pPr>
            <w:r w:rsidRPr="00751121">
              <w:rPr>
                <w:color w:val="000000"/>
                <w:sz w:val="22"/>
                <w:szCs w:val="22"/>
              </w:rPr>
              <w:t>Обеспечение деятельности общеобразовательных учреждений</w:t>
            </w:r>
          </w:p>
        </w:tc>
        <w:tc>
          <w:tcPr>
            <w:tcW w:w="1419" w:type="dxa"/>
          </w:tcPr>
          <w:p w:rsidR="00A70074" w:rsidRPr="00751121" w:rsidRDefault="00A70074" w:rsidP="00A70074">
            <w:pPr>
              <w:jc w:val="center"/>
              <w:rPr>
                <w:sz w:val="22"/>
                <w:szCs w:val="22"/>
              </w:rPr>
            </w:pPr>
            <w:r w:rsidRPr="00751121">
              <w:rPr>
                <w:sz w:val="22"/>
                <w:szCs w:val="22"/>
              </w:rPr>
              <w:t>2016-2017</w:t>
            </w:r>
          </w:p>
        </w:tc>
        <w:tc>
          <w:tcPr>
            <w:tcW w:w="2551" w:type="dxa"/>
            <w:gridSpan w:val="2"/>
          </w:tcPr>
          <w:p w:rsidR="00A70074" w:rsidRPr="00751121" w:rsidRDefault="00A70074" w:rsidP="00A70074">
            <w:pPr>
              <w:rPr>
                <w:sz w:val="22"/>
                <w:szCs w:val="22"/>
              </w:rPr>
            </w:pPr>
            <w:r w:rsidRPr="00751121">
              <w:rPr>
                <w:sz w:val="22"/>
                <w:szCs w:val="22"/>
              </w:rPr>
              <w:t>Комитет образования</w:t>
            </w:r>
          </w:p>
        </w:tc>
        <w:tc>
          <w:tcPr>
            <w:tcW w:w="3261" w:type="dxa"/>
            <w:gridSpan w:val="2"/>
          </w:tcPr>
          <w:p w:rsidR="00A70074" w:rsidRPr="00751121" w:rsidRDefault="00A70074" w:rsidP="00A70074">
            <w:pPr>
              <w:jc w:val="center"/>
              <w:rPr>
                <w:sz w:val="22"/>
                <w:szCs w:val="22"/>
              </w:rPr>
            </w:pPr>
            <w:r w:rsidRPr="00751121">
              <w:rPr>
                <w:sz w:val="22"/>
                <w:szCs w:val="22"/>
              </w:rPr>
              <w:t>100%</w:t>
            </w:r>
          </w:p>
        </w:tc>
        <w:tc>
          <w:tcPr>
            <w:tcW w:w="4536" w:type="dxa"/>
            <w:gridSpan w:val="2"/>
          </w:tcPr>
          <w:p w:rsidR="00A70074" w:rsidRPr="00751121" w:rsidRDefault="00A70074" w:rsidP="00A70074">
            <w:pPr>
              <w:rPr>
                <w:sz w:val="22"/>
                <w:szCs w:val="22"/>
              </w:rPr>
            </w:pPr>
            <w:r w:rsidRPr="00751121">
              <w:rPr>
                <w:sz w:val="22"/>
                <w:szCs w:val="22"/>
              </w:rPr>
              <w:t>Финансирование в рамках  муниципальной программы «Современное образование в Гатчинском муниципальном районе»</w:t>
            </w:r>
          </w:p>
          <w:p w:rsidR="00A70074" w:rsidRPr="00751121" w:rsidRDefault="00A70074" w:rsidP="00A70074">
            <w:pPr>
              <w:rPr>
                <w:sz w:val="22"/>
                <w:szCs w:val="22"/>
              </w:rPr>
            </w:pPr>
            <w:r w:rsidRPr="00751121">
              <w:rPr>
                <w:sz w:val="22"/>
                <w:szCs w:val="22"/>
              </w:rPr>
              <w:t>2015-2017г.г.</w:t>
            </w:r>
          </w:p>
          <w:p w:rsidR="00A70074" w:rsidRPr="00751121" w:rsidRDefault="00A70074" w:rsidP="00A70074">
            <w:pPr>
              <w:rPr>
                <w:sz w:val="22"/>
                <w:szCs w:val="22"/>
              </w:rPr>
            </w:pPr>
            <w:r w:rsidRPr="00751121">
              <w:rPr>
                <w:sz w:val="22"/>
                <w:szCs w:val="22"/>
              </w:rPr>
              <w:t xml:space="preserve">147862,5 тыс. рублей – средства бюджета Гатчинского муниципального района  </w:t>
            </w:r>
          </w:p>
        </w:tc>
      </w:tr>
      <w:tr w:rsidR="00A70074" w:rsidRPr="00751121" w:rsidTr="0072495A">
        <w:tc>
          <w:tcPr>
            <w:tcW w:w="816" w:type="dxa"/>
          </w:tcPr>
          <w:p w:rsidR="00A70074" w:rsidRPr="00751121" w:rsidRDefault="00A70074" w:rsidP="00A70074">
            <w:pPr>
              <w:rPr>
                <w:sz w:val="22"/>
                <w:szCs w:val="22"/>
              </w:rPr>
            </w:pPr>
            <w:r w:rsidRPr="00751121">
              <w:rPr>
                <w:sz w:val="22"/>
                <w:szCs w:val="22"/>
              </w:rPr>
              <w:t>5.2.9</w:t>
            </w:r>
          </w:p>
        </w:tc>
        <w:tc>
          <w:tcPr>
            <w:tcW w:w="2836" w:type="dxa"/>
          </w:tcPr>
          <w:p w:rsidR="00A70074" w:rsidRPr="00751121" w:rsidRDefault="00A70074" w:rsidP="00A70074">
            <w:pPr>
              <w:rPr>
                <w:color w:val="000000"/>
                <w:sz w:val="22"/>
                <w:szCs w:val="22"/>
              </w:rPr>
            </w:pPr>
            <w:r w:rsidRPr="00751121">
              <w:rPr>
                <w:color w:val="000000"/>
                <w:sz w:val="22"/>
                <w:szCs w:val="22"/>
              </w:rPr>
              <w:t>Обеспечить качественное начальное общее, основное общее и среднее общее образование, соответствующее современным потребностям общества и каждого гражданина</w:t>
            </w:r>
          </w:p>
        </w:tc>
        <w:tc>
          <w:tcPr>
            <w:tcW w:w="1419" w:type="dxa"/>
          </w:tcPr>
          <w:p w:rsidR="00A70074" w:rsidRPr="00751121" w:rsidRDefault="00A70074" w:rsidP="00A70074">
            <w:pPr>
              <w:jc w:val="center"/>
              <w:rPr>
                <w:sz w:val="22"/>
                <w:szCs w:val="22"/>
              </w:rPr>
            </w:pPr>
            <w:r w:rsidRPr="00751121">
              <w:rPr>
                <w:sz w:val="22"/>
                <w:szCs w:val="22"/>
              </w:rPr>
              <w:t>2016-2018</w:t>
            </w:r>
          </w:p>
        </w:tc>
        <w:tc>
          <w:tcPr>
            <w:tcW w:w="2551" w:type="dxa"/>
            <w:gridSpan w:val="2"/>
          </w:tcPr>
          <w:p w:rsidR="00A70074" w:rsidRPr="00751121" w:rsidRDefault="00A70074" w:rsidP="00A70074">
            <w:pPr>
              <w:rPr>
                <w:sz w:val="22"/>
                <w:szCs w:val="22"/>
              </w:rPr>
            </w:pPr>
            <w:r w:rsidRPr="00751121">
              <w:rPr>
                <w:sz w:val="22"/>
                <w:szCs w:val="22"/>
              </w:rPr>
              <w:t>Комитет образования</w:t>
            </w:r>
          </w:p>
        </w:tc>
        <w:tc>
          <w:tcPr>
            <w:tcW w:w="3261" w:type="dxa"/>
            <w:gridSpan w:val="2"/>
          </w:tcPr>
          <w:p w:rsidR="00A70074" w:rsidRPr="00751121" w:rsidRDefault="00A70074" w:rsidP="00A70074">
            <w:pPr>
              <w:jc w:val="center"/>
              <w:rPr>
                <w:sz w:val="22"/>
                <w:szCs w:val="22"/>
              </w:rPr>
            </w:pPr>
            <w:r w:rsidRPr="00751121">
              <w:rPr>
                <w:sz w:val="22"/>
                <w:szCs w:val="22"/>
              </w:rPr>
              <w:t>99,7%</w:t>
            </w:r>
          </w:p>
        </w:tc>
        <w:tc>
          <w:tcPr>
            <w:tcW w:w="4536" w:type="dxa"/>
            <w:gridSpan w:val="2"/>
          </w:tcPr>
          <w:p w:rsidR="00A70074" w:rsidRPr="00751121" w:rsidRDefault="00A70074" w:rsidP="00A70074">
            <w:pPr>
              <w:rPr>
                <w:sz w:val="22"/>
                <w:szCs w:val="22"/>
              </w:rPr>
            </w:pPr>
            <w:r w:rsidRPr="00751121">
              <w:rPr>
                <w:sz w:val="22"/>
                <w:szCs w:val="22"/>
              </w:rPr>
              <w:t>Всего на мероприятие 1037112,3 тыс. рублей из бюджета Ленинградской области (справочно)</w:t>
            </w:r>
          </w:p>
        </w:tc>
      </w:tr>
      <w:tr w:rsidR="00A70074" w:rsidRPr="00751121" w:rsidTr="0072495A">
        <w:tc>
          <w:tcPr>
            <w:tcW w:w="15419" w:type="dxa"/>
            <w:gridSpan w:val="9"/>
          </w:tcPr>
          <w:p w:rsidR="00A70074" w:rsidRPr="00751121" w:rsidRDefault="00A70074" w:rsidP="00A70074">
            <w:pPr>
              <w:pStyle w:val="affff3"/>
              <w:numPr>
                <w:ilvl w:val="1"/>
                <w:numId w:val="14"/>
              </w:numPr>
              <w:tabs>
                <w:tab w:val="left" w:pos="567"/>
              </w:tabs>
              <w:ind w:left="0" w:firstLine="142"/>
              <w:rPr>
                <w:sz w:val="22"/>
                <w:szCs w:val="22"/>
              </w:rPr>
            </w:pPr>
            <w:r w:rsidRPr="00751121">
              <w:rPr>
                <w:sz w:val="22"/>
                <w:szCs w:val="22"/>
              </w:rPr>
              <w:t>Стратегическая задача: Создание условий по предоставлению образовательных услуг по индивидуальным образовательным траекториям и дополнительным общеобразовательным программам (в том числе с использованием дистанционных технологий)</w:t>
            </w:r>
          </w:p>
        </w:tc>
      </w:tr>
      <w:tr w:rsidR="00A70074" w:rsidRPr="00751121" w:rsidTr="0072495A">
        <w:tc>
          <w:tcPr>
            <w:tcW w:w="816" w:type="dxa"/>
          </w:tcPr>
          <w:p w:rsidR="00A70074" w:rsidRPr="00751121" w:rsidRDefault="00A70074" w:rsidP="00A70074">
            <w:pPr>
              <w:rPr>
                <w:sz w:val="22"/>
                <w:szCs w:val="22"/>
              </w:rPr>
            </w:pPr>
            <w:r w:rsidRPr="00751121">
              <w:rPr>
                <w:sz w:val="22"/>
                <w:szCs w:val="22"/>
              </w:rPr>
              <w:t>5.3.1</w:t>
            </w:r>
          </w:p>
        </w:tc>
        <w:tc>
          <w:tcPr>
            <w:tcW w:w="2836" w:type="dxa"/>
          </w:tcPr>
          <w:p w:rsidR="00A70074" w:rsidRPr="00751121" w:rsidRDefault="00A70074" w:rsidP="00A70074">
            <w:pPr>
              <w:rPr>
                <w:color w:val="000000"/>
                <w:sz w:val="22"/>
                <w:szCs w:val="22"/>
              </w:rPr>
            </w:pPr>
            <w:r w:rsidRPr="00751121">
              <w:rPr>
                <w:color w:val="000000"/>
                <w:sz w:val="22"/>
                <w:szCs w:val="22"/>
              </w:rPr>
              <w:t>Реализация образовательных программ начального общего, основного общего, среднего общего образования, в том числе в форме сетевого, электронного и дистанционного обучения</w:t>
            </w:r>
          </w:p>
        </w:tc>
        <w:tc>
          <w:tcPr>
            <w:tcW w:w="1419" w:type="dxa"/>
          </w:tcPr>
          <w:p w:rsidR="00A70074" w:rsidRPr="00751121" w:rsidRDefault="00A70074" w:rsidP="00A70074">
            <w:pPr>
              <w:ind w:firstLine="29"/>
              <w:jc w:val="center"/>
              <w:rPr>
                <w:sz w:val="22"/>
                <w:szCs w:val="22"/>
              </w:rPr>
            </w:pPr>
            <w:r w:rsidRPr="00751121">
              <w:rPr>
                <w:sz w:val="22"/>
                <w:szCs w:val="22"/>
              </w:rPr>
              <w:t>2016-2018</w:t>
            </w:r>
          </w:p>
        </w:tc>
        <w:tc>
          <w:tcPr>
            <w:tcW w:w="2551" w:type="dxa"/>
            <w:gridSpan w:val="2"/>
          </w:tcPr>
          <w:p w:rsidR="00A70074" w:rsidRPr="00751121" w:rsidRDefault="00A70074" w:rsidP="00A70074">
            <w:pPr>
              <w:rPr>
                <w:sz w:val="22"/>
                <w:szCs w:val="22"/>
              </w:rPr>
            </w:pPr>
            <w:r w:rsidRPr="00751121">
              <w:rPr>
                <w:sz w:val="22"/>
                <w:szCs w:val="22"/>
              </w:rPr>
              <w:t>Комитет образования</w:t>
            </w:r>
          </w:p>
        </w:tc>
        <w:tc>
          <w:tcPr>
            <w:tcW w:w="3261" w:type="dxa"/>
            <w:gridSpan w:val="2"/>
          </w:tcPr>
          <w:p w:rsidR="00A70074" w:rsidRPr="00751121" w:rsidRDefault="00A70074" w:rsidP="00A70074">
            <w:pPr>
              <w:rPr>
                <w:sz w:val="22"/>
                <w:szCs w:val="22"/>
              </w:rPr>
            </w:pPr>
            <w:r w:rsidRPr="00751121">
              <w:rPr>
                <w:sz w:val="22"/>
                <w:szCs w:val="22"/>
              </w:rPr>
              <w:t>100% обеспечение реализации образовательных программ от общего количества запросов граждан (профильное обучение, обучение больных детей на дому, детей-инвалидов), а также в связи с производственной необходимостью, связанной в отсутствием педагогических кадров</w:t>
            </w:r>
          </w:p>
        </w:tc>
        <w:tc>
          <w:tcPr>
            <w:tcW w:w="4536" w:type="dxa"/>
            <w:gridSpan w:val="2"/>
          </w:tcPr>
          <w:p w:rsidR="00A70074" w:rsidRPr="00751121" w:rsidRDefault="00A70074" w:rsidP="00A70074">
            <w:pPr>
              <w:rPr>
                <w:sz w:val="22"/>
                <w:szCs w:val="22"/>
              </w:rPr>
            </w:pPr>
            <w:r w:rsidRPr="00751121">
              <w:rPr>
                <w:sz w:val="22"/>
                <w:szCs w:val="22"/>
              </w:rPr>
              <w:t>1037112,3 тыс. рублей из бюджета Ленинградской области (справочно)</w:t>
            </w:r>
          </w:p>
        </w:tc>
      </w:tr>
      <w:tr w:rsidR="00A70074" w:rsidRPr="00751121" w:rsidTr="0072495A">
        <w:tc>
          <w:tcPr>
            <w:tcW w:w="816" w:type="dxa"/>
          </w:tcPr>
          <w:p w:rsidR="00A70074" w:rsidRPr="00751121" w:rsidRDefault="00A70074" w:rsidP="00A70074">
            <w:pPr>
              <w:rPr>
                <w:sz w:val="22"/>
                <w:szCs w:val="22"/>
              </w:rPr>
            </w:pPr>
            <w:r w:rsidRPr="00751121">
              <w:rPr>
                <w:sz w:val="22"/>
                <w:szCs w:val="22"/>
              </w:rPr>
              <w:lastRenderedPageBreak/>
              <w:t>5.3.2</w:t>
            </w:r>
          </w:p>
        </w:tc>
        <w:tc>
          <w:tcPr>
            <w:tcW w:w="2836" w:type="dxa"/>
          </w:tcPr>
          <w:p w:rsidR="00A70074" w:rsidRPr="00751121" w:rsidRDefault="00A70074" w:rsidP="00A70074">
            <w:pPr>
              <w:rPr>
                <w:color w:val="000000"/>
                <w:sz w:val="22"/>
                <w:szCs w:val="22"/>
              </w:rPr>
            </w:pPr>
            <w:r w:rsidRPr="00751121">
              <w:rPr>
                <w:color w:val="000000"/>
                <w:sz w:val="22"/>
                <w:szCs w:val="22"/>
              </w:rPr>
              <w:t>Экспериментальная и инновационная деятельность в сфере образования</w:t>
            </w:r>
          </w:p>
        </w:tc>
        <w:tc>
          <w:tcPr>
            <w:tcW w:w="1419" w:type="dxa"/>
          </w:tcPr>
          <w:p w:rsidR="00A70074" w:rsidRPr="00751121" w:rsidRDefault="00A70074" w:rsidP="00A70074">
            <w:pPr>
              <w:ind w:firstLine="29"/>
              <w:jc w:val="center"/>
              <w:rPr>
                <w:sz w:val="22"/>
                <w:szCs w:val="22"/>
              </w:rPr>
            </w:pPr>
            <w:r w:rsidRPr="00751121">
              <w:rPr>
                <w:sz w:val="22"/>
                <w:szCs w:val="22"/>
              </w:rPr>
              <w:t>2016-2018</w:t>
            </w:r>
          </w:p>
        </w:tc>
        <w:tc>
          <w:tcPr>
            <w:tcW w:w="2551" w:type="dxa"/>
            <w:gridSpan w:val="2"/>
          </w:tcPr>
          <w:p w:rsidR="00A70074" w:rsidRPr="00751121" w:rsidRDefault="00A70074" w:rsidP="00A70074">
            <w:pPr>
              <w:rPr>
                <w:sz w:val="22"/>
                <w:szCs w:val="22"/>
              </w:rPr>
            </w:pPr>
            <w:r w:rsidRPr="00751121">
              <w:rPr>
                <w:sz w:val="22"/>
                <w:szCs w:val="22"/>
              </w:rPr>
              <w:t>Комитет образования</w:t>
            </w:r>
          </w:p>
        </w:tc>
        <w:tc>
          <w:tcPr>
            <w:tcW w:w="3261" w:type="dxa"/>
            <w:gridSpan w:val="2"/>
          </w:tcPr>
          <w:p w:rsidR="00A70074" w:rsidRPr="00751121" w:rsidRDefault="00A70074" w:rsidP="00A70074">
            <w:pPr>
              <w:rPr>
                <w:sz w:val="22"/>
                <w:szCs w:val="22"/>
              </w:rPr>
            </w:pPr>
          </w:p>
        </w:tc>
        <w:tc>
          <w:tcPr>
            <w:tcW w:w="4536" w:type="dxa"/>
            <w:gridSpan w:val="2"/>
          </w:tcPr>
          <w:p w:rsidR="00A70074" w:rsidRPr="00751121" w:rsidRDefault="00A70074" w:rsidP="00A70074">
            <w:pPr>
              <w:rPr>
                <w:sz w:val="22"/>
                <w:szCs w:val="22"/>
              </w:rPr>
            </w:pPr>
            <w:r w:rsidRPr="00751121">
              <w:rPr>
                <w:sz w:val="22"/>
                <w:szCs w:val="22"/>
              </w:rPr>
              <w:t>В пределах выделенных средств из Федерального бюджета (справочно)</w:t>
            </w:r>
          </w:p>
        </w:tc>
      </w:tr>
      <w:tr w:rsidR="00A70074" w:rsidRPr="00751121" w:rsidTr="0072495A">
        <w:tc>
          <w:tcPr>
            <w:tcW w:w="816" w:type="dxa"/>
          </w:tcPr>
          <w:p w:rsidR="00A70074" w:rsidRPr="00751121" w:rsidRDefault="00A70074" w:rsidP="00A70074">
            <w:pPr>
              <w:rPr>
                <w:sz w:val="22"/>
                <w:szCs w:val="22"/>
              </w:rPr>
            </w:pPr>
            <w:r w:rsidRPr="00751121">
              <w:rPr>
                <w:sz w:val="22"/>
                <w:szCs w:val="22"/>
              </w:rPr>
              <w:t>5.3.3</w:t>
            </w:r>
          </w:p>
        </w:tc>
        <w:tc>
          <w:tcPr>
            <w:tcW w:w="2836" w:type="dxa"/>
          </w:tcPr>
          <w:p w:rsidR="00A70074" w:rsidRPr="00751121" w:rsidRDefault="00A70074" w:rsidP="00A70074">
            <w:pPr>
              <w:rPr>
                <w:color w:val="000000"/>
                <w:sz w:val="22"/>
                <w:szCs w:val="22"/>
              </w:rPr>
            </w:pPr>
            <w:r w:rsidRPr="00751121">
              <w:rPr>
                <w:color w:val="000000"/>
                <w:sz w:val="22"/>
                <w:szCs w:val="22"/>
              </w:rPr>
              <w:t>Обеспечить меры социальной защиты и поддержки обучающихся</w:t>
            </w:r>
          </w:p>
        </w:tc>
        <w:tc>
          <w:tcPr>
            <w:tcW w:w="1419" w:type="dxa"/>
          </w:tcPr>
          <w:p w:rsidR="00A70074" w:rsidRPr="00751121" w:rsidRDefault="00A70074" w:rsidP="00A70074">
            <w:pPr>
              <w:jc w:val="center"/>
              <w:rPr>
                <w:sz w:val="22"/>
                <w:szCs w:val="22"/>
              </w:rPr>
            </w:pPr>
            <w:r w:rsidRPr="00751121">
              <w:rPr>
                <w:sz w:val="22"/>
                <w:szCs w:val="22"/>
              </w:rPr>
              <w:t>2016-2018</w:t>
            </w:r>
          </w:p>
        </w:tc>
        <w:tc>
          <w:tcPr>
            <w:tcW w:w="2551" w:type="dxa"/>
            <w:gridSpan w:val="2"/>
          </w:tcPr>
          <w:p w:rsidR="00A70074" w:rsidRPr="00751121" w:rsidRDefault="00A70074" w:rsidP="00A70074">
            <w:pPr>
              <w:rPr>
                <w:sz w:val="22"/>
                <w:szCs w:val="22"/>
              </w:rPr>
            </w:pPr>
            <w:r w:rsidRPr="00751121">
              <w:rPr>
                <w:sz w:val="22"/>
                <w:szCs w:val="22"/>
              </w:rPr>
              <w:t>Комитет образования</w:t>
            </w:r>
          </w:p>
        </w:tc>
        <w:tc>
          <w:tcPr>
            <w:tcW w:w="3261" w:type="dxa"/>
            <w:gridSpan w:val="2"/>
          </w:tcPr>
          <w:p w:rsidR="00A70074" w:rsidRPr="00751121" w:rsidRDefault="00A70074" w:rsidP="00A70074">
            <w:pPr>
              <w:jc w:val="center"/>
              <w:rPr>
                <w:sz w:val="22"/>
                <w:szCs w:val="22"/>
              </w:rPr>
            </w:pPr>
            <w:r w:rsidRPr="00751121">
              <w:rPr>
                <w:sz w:val="22"/>
                <w:szCs w:val="22"/>
              </w:rPr>
              <w:t>100%</w:t>
            </w:r>
          </w:p>
        </w:tc>
        <w:tc>
          <w:tcPr>
            <w:tcW w:w="4536" w:type="dxa"/>
            <w:gridSpan w:val="2"/>
          </w:tcPr>
          <w:p w:rsidR="00A70074" w:rsidRPr="00751121" w:rsidRDefault="00A70074" w:rsidP="00A70074">
            <w:pPr>
              <w:rPr>
                <w:sz w:val="22"/>
                <w:szCs w:val="22"/>
              </w:rPr>
            </w:pPr>
            <w:r w:rsidRPr="00751121">
              <w:rPr>
                <w:sz w:val="22"/>
                <w:szCs w:val="22"/>
              </w:rPr>
              <w:t>Всего на мероприятие 87875,0 тыс. рублей из бюджета Ленинградской области (справочно)</w:t>
            </w:r>
          </w:p>
        </w:tc>
      </w:tr>
      <w:tr w:rsidR="00A70074" w:rsidRPr="00751121" w:rsidTr="0072495A">
        <w:tc>
          <w:tcPr>
            <w:tcW w:w="15419" w:type="dxa"/>
            <w:gridSpan w:val="9"/>
          </w:tcPr>
          <w:p w:rsidR="00A70074" w:rsidRPr="00751121" w:rsidRDefault="00A70074" w:rsidP="00A70074">
            <w:pPr>
              <w:pStyle w:val="affff3"/>
              <w:numPr>
                <w:ilvl w:val="1"/>
                <w:numId w:val="14"/>
              </w:numPr>
              <w:ind w:left="142" w:hanging="142"/>
              <w:rPr>
                <w:sz w:val="22"/>
                <w:szCs w:val="22"/>
              </w:rPr>
            </w:pPr>
            <w:r w:rsidRPr="00751121">
              <w:rPr>
                <w:sz w:val="22"/>
                <w:szCs w:val="22"/>
              </w:rPr>
              <w:t xml:space="preserve"> Стратегическая задача: Развитие системы поддержки талантливой молодежи</w:t>
            </w:r>
          </w:p>
        </w:tc>
      </w:tr>
      <w:tr w:rsidR="00A70074" w:rsidRPr="00751121" w:rsidTr="0072495A">
        <w:tc>
          <w:tcPr>
            <w:tcW w:w="816" w:type="dxa"/>
          </w:tcPr>
          <w:p w:rsidR="00A70074" w:rsidRPr="00751121" w:rsidRDefault="00A70074" w:rsidP="00A70074">
            <w:pPr>
              <w:rPr>
                <w:sz w:val="22"/>
                <w:szCs w:val="22"/>
              </w:rPr>
            </w:pPr>
            <w:r w:rsidRPr="00751121">
              <w:rPr>
                <w:sz w:val="22"/>
                <w:szCs w:val="22"/>
              </w:rPr>
              <w:t>5.4.1</w:t>
            </w:r>
          </w:p>
        </w:tc>
        <w:tc>
          <w:tcPr>
            <w:tcW w:w="2836" w:type="dxa"/>
          </w:tcPr>
          <w:p w:rsidR="00A70074" w:rsidRPr="00751121" w:rsidRDefault="00A70074" w:rsidP="00A70074">
            <w:pPr>
              <w:rPr>
                <w:color w:val="000000"/>
                <w:sz w:val="22"/>
                <w:szCs w:val="22"/>
              </w:rPr>
            </w:pPr>
            <w:r w:rsidRPr="00751121">
              <w:rPr>
                <w:color w:val="000000"/>
                <w:sz w:val="22"/>
                <w:szCs w:val="22"/>
              </w:rPr>
              <w:t xml:space="preserve">Поддержка лиц, проявивших выдающие способности (олимпиады, медалисты, победители и </w:t>
            </w:r>
            <w:r>
              <w:rPr>
                <w:color w:val="000000"/>
                <w:sz w:val="22"/>
                <w:szCs w:val="22"/>
              </w:rPr>
              <w:t xml:space="preserve">призеры конкурсного движения и </w:t>
            </w:r>
            <w:r w:rsidRPr="00751121">
              <w:rPr>
                <w:color w:val="000000"/>
                <w:sz w:val="22"/>
                <w:szCs w:val="22"/>
              </w:rPr>
              <w:t>д</w:t>
            </w:r>
            <w:r>
              <w:rPr>
                <w:color w:val="000000"/>
                <w:sz w:val="22"/>
                <w:szCs w:val="22"/>
              </w:rPr>
              <w:t>р</w:t>
            </w:r>
            <w:r w:rsidRPr="00751121">
              <w:rPr>
                <w:color w:val="000000"/>
                <w:sz w:val="22"/>
                <w:szCs w:val="22"/>
              </w:rPr>
              <w:t>.)</w:t>
            </w:r>
          </w:p>
        </w:tc>
        <w:tc>
          <w:tcPr>
            <w:tcW w:w="1419" w:type="dxa"/>
          </w:tcPr>
          <w:p w:rsidR="00A70074" w:rsidRPr="00751121" w:rsidRDefault="00A70074" w:rsidP="00A70074">
            <w:pPr>
              <w:jc w:val="center"/>
              <w:rPr>
                <w:sz w:val="22"/>
                <w:szCs w:val="22"/>
              </w:rPr>
            </w:pPr>
            <w:r w:rsidRPr="00751121">
              <w:rPr>
                <w:sz w:val="22"/>
                <w:szCs w:val="22"/>
              </w:rPr>
              <w:t>2016-2017</w:t>
            </w:r>
          </w:p>
        </w:tc>
        <w:tc>
          <w:tcPr>
            <w:tcW w:w="2551" w:type="dxa"/>
            <w:gridSpan w:val="2"/>
          </w:tcPr>
          <w:p w:rsidR="00A70074" w:rsidRPr="00751121" w:rsidRDefault="00A70074" w:rsidP="00A70074">
            <w:pPr>
              <w:rPr>
                <w:sz w:val="22"/>
                <w:szCs w:val="22"/>
              </w:rPr>
            </w:pPr>
            <w:r w:rsidRPr="00751121">
              <w:rPr>
                <w:sz w:val="22"/>
                <w:szCs w:val="22"/>
              </w:rPr>
              <w:t>Комитет образования</w:t>
            </w:r>
          </w:p>
        </w:tc>
        <w:tc>
          <w:tcPr>
            <w:tcW w:w="3261" w:type="dxa"/>
            <w:gridSpan w:val="2"/>
          </w:tcPr>
          <w:p w:rsidR="00A70074" w:rsidRPr="00751121" w:rsidRDefault="00A70074" w:rsidP="00A70074">
            <w:pPr>
              <w:rPr>
                <w:sz w:val="22"/>
                <w:szCs w:val="22"/>
              </w:rPr>
            </w:pPr>
          </w:p>
        </w:tc>
        <w:tc>
          <w:tcPr>
            <w:tcW w:w="4536" w:type="dxa"/>
            <w:gridSpan w:val="2"/>
          </w:tcPr>
          <w:p w:rsidR="00A70074" w:rsidRPr="00751121" w:rsidRDefault="00A70074" w:rsidP="00A70074">
            <w:pPr>
              <w:rPr>
                <w:sz w:val="22"/>
                <w:szCs w:val="22"/>
              </w:rPr>
            </w:pPr>
            <w:r w:rsidRPr="00751121">
              <w:rPr>
                <w:sz w:val="22"/>
                <w:szCs w:val="22"/>
              </w:rPr>
              <w:t>Финансирование в рамках  муниципальной программы  «Современное образование в Гатчинском муниципальном районе»</w:t>
            </w:r>
          </w:p>
          <w:p w:rsidR="00A70074" w:rsidRPr="00751121" w:rsidRDefault="00A70074" w:rsidP="00A70074">
            <w:pPr>
              <w:rPr>
                <w:sz w:val="22"/>
                <w:szCs w:val="22"/>
              </w:rPr>
            </w:pPr>
            <w:r w:rsidRPr="00751121">
              <w:rPr>
                <w:sz w:val="22"/>
                <w:szCs w:val="22"/>
              </w:rPr>
              <w:t>2015-2017гг.</w:t>
            </w:r>
          </w:p>
          <w:p w:rsidR="00A70074" w:rsidRPr="00751121" w:rsidRDefault="00A70074" w:rsidP="00A70074">
            <w:pPr>
              <w:rPr>
                <w:sz w:val="22"/>
                <w:szCs w:val="22"/>
              </w:rPr>
            </w:pPr>
            <w:r w:rsidRPr="00751121">
              <w:rPr>
                <w:sz w:val="22"/>
                <w:szCs w:val="22"/>
              </w:rPr>
              <w:t>2016 – 1384,0 тыс. рублей</w:t>
            </w:r>
          </w:p>
          <w:p w:rsidR="00A70074" w:rsidRPr="00751121" w:rsidRDefault="00A70074" w:rsidP="00A70074">
            <w:pPr>
              <w:rPr>
                <w:color w:val="333333"/>
                <w:sz w:val="22"/>
                <w:szCs w:val="22"/>
              </w:rPr>
            </w:pPr>
            <w:r w:rsidRPr="00751121">
              <w:rPr>
                <w:sz w:val="22"/>
                <w:szCs w:val="22"/>
              </w:rPr>
              <w:t>2017 – 800,0 тыс. рублей</w:t>
            </w:r>
          </w:p>
        </w:tc>
      </w:tr>
      <w:tr w:rsidR="00A70074" w:rsidRPr="00751121" w:rsidTr="0072495A">
        <w:tc>
          <w:tcPr>
            <w:tcW w:w="15419" w:type="dxa"/>
            <w:gridSpan w:val="9"/>
          </w:tcPr>
          <w:p w:rsidR="00A70074" w:rsidRPr="00751121" w:rsidRDefault="00A70074" w:rsidP="00A70074">
            <w:pPr>
              <w:pStyle w:val="affff3"/>
              <w:numPr>
                <w:ilvl w:val="1"/>
                <w:numId w:val="14"/>
              </w:numPr>
              <w:tabs>
                <w:tab w:val="left" w:pos="709"/>
              </w:tabs>
              <w:ind w:left="0" w:firstLine="142"/>
              <w:rPr>
                <w:sz w:val="22"/>
                <w:szCs w:val="22"/>
              </w:rPr>
            </w:pPr>
            <w:r w:rsidRPr="00751121">
              <w:rPr>
                <w:sz w:val="22"/>
                <w:szCs w:val="22"/>
              </w:rPr>
              <w:t>Стратегическая задача: Развитие кадрового потенциала системы дошкольного, общего и дополнительного образования детей (реализация мер поддержки привлечения и развития кадрового потенциала)</w:t>
            </w:r>
          </w:p>
        </w:tc>
      </w:tr>
      <w:tr w:rsidR="00A70074" w:rsidRPr="00751121" w:rsidTr="0072495A">
        <w:tc>
          <w:tcPr>
            <w:tcW w:w="816" w:type="dxa"/>
          </w:tcPr>
          <w:p w:rsidR="00A70074" w:rsidRPr="00751121" w:rsidRDefault="00A70074" w:rsidP="00A70074">
            <w:pPr>
              <w:rPr>
                <w:sz w:val="22"/>
                <w:szCs w:val="22"/>
              </w:rPr>
            </w:pPr>
            <w:r w:rsidRPr="00751121">
              <w:rPr>
                <w:sz w:val="22"/>
                <w:szCs w:val="22"/>
              </w:rPr>
              <w:t>5.5.1</w:t>
            </w:r>
          </w:p>
        </w:tc>
        <w:tc>
          <w:tcPr>
            <w:tcW w:w="2836" w:type="dxa"/>
          </w:tcPr>
          <w:p w:rsidR="00A70074" w:rsidRPr="00751121" w:rsidRDefault="00A70074" w:rsidP="00A70074">
            <w:pPr>
              <w:rPr>
                <w:color w:val="000000"/>
                <w:sz w:val="22"/>
                <w:szCs w:val="22"/>
              </w:rPr>
            </w:pPr>
            <w:r w:rsidRPr="00751121">
              <w:rPr>
                <w:color w:val="000000"/>
                <w:sz w:val="22"/>
                <w:szCs w:val="22"/>
              </w:rPr>
              <w:t>Формирование устойчивой кадровой политики в сфере образования, способствующей развитию муниципальной системы образования</w:t>
            </w:r>
          </w:p>
        </w:tc>
        <w:tc>
          <w:tcPr>
            <w:tcW w:w="1419" w:type="dxa"/>
          </w:tcPr>
          <w:p w:rsidR="00A70074" w:rsidRPr="00751121" w:rsidRDefault="00A70074" w:rsidP="00A70074">
            <w:pPr>
              <w:jc w:val="center"/>
              <w:rPr>
                <w:sz w:val="22"/>
                <w:szCs w:val="22"/>
              </w:rPr>
            </w:pPr>
            <w:r w:rsidRPr="00751121">
              <w:rPr>
                <w:sz w:val="22"/>
                <w:szCs w:val="22"/>
              </w:rPr>
              <w:t>2016-2017</w:t>
            </w:r>
          </w:p>
        </w:tc>
        <w:tc>
          <w:tcPr>
            <w:tcW w:w="2551" w:type="dxa"/>
            <w:gridSpan w:val="2"/>
          </w:tcPr>
          <w:p w:rsidR="00A70074" w:rsidRPr="00751121" w:rsidRDefault="00A70074" w:rsidP="00A70074">
            <w:pPr>
              <w:rPr>
                <w:sz w:val="22"/>
                <w:szCs w:val="22"/>
              </w:rPr>
            </w:pPr>
            <w:r w:rsidRPr="00751121">
              <w:rPr>
                <w:sz w:val="22"/>
                <w:szCs w:val="22"/>
              </w:rPr>
              <w:t>Комитет образования</w:t>
            </w:r>
          </w:p>
        </w:tc>
        <w:tc>
          <w:tcPr>
            <w:tcW w:w="3261" w:type="dxa"/>
            <w:gridSpan w:val="2"/>
          </w:tcPr>
          <w:p w:rsidR="00A70074" w:rsidRPr="00751121" w:rsidRDefault="00A70074" w:rsidP="00A70074">
            <w:pPr>
              <w:jc w:val="center"/>
              <w:rPr>
                <w:sz w:val="22"/>
                <w:szCs w:val="22"/>
              </w:rPr>
            </w:pPr>
            <w:r w:rsidRPr="00751121">
              <w:rPr>
                <w:sz w:val="22"/>
                <w:szCs w:val="22"/>
              </w:rPr>
              <w:t>100%</w:t>
            </w:r>
          </w:p>
        </w:tc>
        <w:tc>
          <w:tcPr>
            <w:tcW w:w="4536" w:type="dxa"/>
            <w:gridSpan w:val="2"/>
          </w:tcPr>
          <w:p w:rsidR="00A70074" w:rsidRPr="00751121" w:rsidRDefault="00A70074" w:rsidP="00A70074">
            <w:pPr>
              <w:rPr>
                <w:sz w:val="22"/>
                <w:szCs w:val="22"/>
              </w:rPr>
            </w:pPr>
            <w:r w:rsidRPr="00751121">
              <w:rPr>
                <w:sz w:val="22"/>
                <w:szCs w:val="22"/>
              </w:rPr>
              <w:t>Финансирование в рамках муниципальной программы  «Современное образование в Гатчинском муниципальном районе»</w:t>
            </w:r>
          </w:p>
          <w:p w:rsidR="00A70074" w:rsidRPr="00751121" w:rsidRDefault="00A70074" w:rsidP="00A70074">
            <w:pPr>
              <w:rPr>
                <w:color w:val="333333"/>
                <w:sz w:val="22"/>
                <w:szCs w:val="22"/>
              </w:rPr>
            </w:pPr>
            <w:r w:rsidRPr="00751121">
              <w:rPr>
                <w:color w:val="333333"/>
                <w:sz w:val="22"/>
                <w:szCs w:val="22"/>
              </w:rPr>
              <w:t>2015-2017г.г.</w:t>
            </w:r>
          </w:p>
          <w:p w:rsidR="00A70074" w:rsidRPr="00751121" w:rsidRDefault="00A70074" w:rsidP="00A70074">
            <w:pPr>
              <w:rPr>
                <w:sz w:val="22"/>
                <w:szCs w:val="22"/>
              </w:rPr>
            </w:pPr>
            <w:r w:rsidRPr="00751121">
              <w:rPr>
                <w:sz w:val="22"/>
                <w:szCs w:val="22"/>
              </w:rPr>
              <w:t>2 170,5 тыс. рублей - средства бюджета Гатчинского муниципального района;</w:t>
            </w:r>
          </w:p>
        </w:tc>
      </w:tr>
      <w:tr w:rsidR="00A70074" w:rsidRPr="00751121" w:rsidTr="0072495A">
        <w:tc>
          <w:tcPr>
            <w:tcW w:w="816" w:type="dxa"/>
          </w:tcPr>
          <w:p w:rsidR="00A70074" w:rsidRPr="00751121" w:rsidRDefault="00A70074" w:rsidP="00A70074">
            <w:pPr>
              <w:rPr>
                <w:sz w:val="22"/>
                <w:szCs w:val="22"/>
              </w:rPr>
            </w:pPr>
            <w:r w:rsidRPr="00751121">
              <w:rPr>
                <w:sz w:val="22"/>
                <w:szCs w:val="22"/>
              </w:rPr>
              <w:t>5.5.2</w:t>
            </w:r>
          </w:p>
        </w:tc>
        <w:tc>
          <w:tcPr>
            <w:tcW w:w="2836" w:type="dxa"/>
          </w:tcPr>
          <w:p w:rsidR="00A70074" w:rsidRPr="00751121" w:rsidRDefault="00A70074" w:rsidP="00A70074">
            <w:pPr>
              <w:rPr>
                <w:sz w:val="22"/>
                <w:szCs w:val="22"/>
              </w:rPr>
            </w:pPr>
            <w:r w:rsidRPr="00751121">
              <w:rPr>
                <w:color w:val="000000"/>
                <w:sz w:val="22"/>
                <w:szCs w:val="22"/>
              </w:rPr>
              <w:t>Повышение профессионального уровня педагогических работников системы образования</w:t>
            </w:r>
          </w:p>
        </w:tc>
        <w:tc>
          <w:tcPr>
            <w:tcW w:w="1419" w:type="dxa"/>
          </w:tcPr>
          <w:p w:rsidR="00A70074" w:rsidRPr="00751121" w:rsidRDefault="00A70074" w:rsidP="00A70074">
            <w:pPr>
              <w:jc w:val="center"/>
              <w:rPr>
                <w:sz w:val="22"/>
                <w:szCs w:val="22"/>
              </w:rPr>
            </w:pPr>
            <w:r w:rsidRPr="00751121">
              <w:rPr>
                <w:sz w:val="22"/>
                <w:szCs w:val="22"/>
              </w:rPr>
              <w:t>2016-2018</w:t>
            </w:r>
          </w:p>
        </w:tc>
        <w:tc>
          <w:tcPr>
            <w:tcW w:w="2551" w:type="dxa"/>
            <w:gridSpan w:val="2"/>
          </w:tcPr>
          <w:p w:rsidR="00A70074" w:rsidRPr="00751121" w:rsidRDefault="00A70074" w:rsidP="00A70074">
            <w:pPr>
              <w:rPr>
                <w:sz w:val="22"/>
                <w:szCs w:val="22"/>
              </w:rPr>
            </w:pPr>
            <w:r w:rsidRPr="00751121">
              <w:rPr>
                <w:sz w:val="22"/>
                <w:szCs w:val="22"/>
              </w:rPr>
              <w:t>Комитет образования</w:t>
            </w:r>
          </w:p>
        </w:tc>
        <w:tc>
          <w:tcPr>
            <w:tcW w:w="3261" w:type="dxa"/>
            <w:gridSpan w:val="2"/>
          </w:tcPr>
          <w:p w:rsidR="00A70074" w:rsidRPr="00751121" w:rsidRDefault="00A70074" w:rsidP="00A70074">
            <w:pPr>
              <w:jc w:val="center"/>
              <w:rPr>
                <w:sz w:val="22"/>
                <w:szCs w:val="22"/>
              </w:rPr>
            </w:pPr>
            <w:r w:rsidRPr="00751121">
              <w:rPr>
                <w:sz w:val="22"/>
                <w:szCs w:val="22"/>
              </w:rPr>
              <w:t>100%</w:t>
            </w:r>
          </w:p>
        </w:tc>
        <w:tc>
          <w:tcPr>
            <w:tcW w:w="4536" w:type="dxa"/>
            <w:gridSpan w:val="2"/>
          </w:tcPr>
          <w:p w:rsidR="00A70074" w:rsidRPr="00751121" w:rsidRDefault="00A70074" w:rsidP="00A70074">
            <w:pPr>
              <w:rPr>
                <w:sz w:val="22"/>
                <w:szCs w:val="22"/>
              </w:rPr>
            </w:pPr>
            <w:r w:rsidRPr="00751121">
              <w:rPr>
                <w:sz w:val="22"/>
                <w:szCs w:val="22"/>
              </w:rPr>
              <w:t>120,0 тыс. рублей средства бюджета Ленинградской области (справочно)</w:t>
            </w:r>
          </w:p>
        </w:tc>
      </w:tr>
      <w:tr w:rsidR="00A70074" w:rsidRPr="00751121" w:rsidTr="0072495A">
        <w:tc>
          <w:tcPr>
            <w:tcW w:w="15419" w:type="dxa"/>
            <w:gridSpan w:val="9"/>
          </w:tcPr>
          <w:p w:rsidR="00A70074" w:rsidRPr="00751121" w:rsidRDefault="00A70074" w:rsidP="00A70074">
            <w:pPr>
              <w:rPr>
                <w:b/>
                <w:sz w:val="22"/>
                <w:szCs w:val="22"/>
              </w:rPr>
            </w:pPr>
            <w:r w:rsidRPr="00751121">
              <w:rPr>
                <w:b/>
                <w:sz w:val="22"/>
                <w:szCs w:val="22"/>
              </w:rPr>
              <w:t>СПОРТ</w:t>
            </w:r>
          </w:p>
          <w:p w:rsidR="00A70074" w:rsidRPr="00751121" w:rsidRDefault="00A70074" w:rsidP="00A70074">
            <w:pPr>
              <w:pStyle w:val="affff3"/>
              <w:numPr>
                <w:ilvl w:val="0"/>
                <w:numId w:val="14"/>
              </w:numPr>
              <w:ind w:left="0" w:firstLine="142"/>
              <w:jc w:val="both"/>
              <w:rPr>
                <w:b/>
                <w:sz w:val="22"/>
                <w:szCs w:val="22"/>
              </w:rPr>
            </w:pPr>
            <w:r w:rsidRPr="00751121">
              <w:rPr>
                <w:b/>
                <w:sz w:val="22"/>
                <w:szCs w:val="22"/>
              </w:rPr>
              <w:t xml:space="preserve">Стратегическая цель: </w:t>
            </w:r>
            <w:r w:rsidRPr="00751121">
              <w:rPr>
                <w:sz w:val="22"/>
                <w:szCs w:val="22"/>
              </w:rPr>
              <w:t>создание условий, обеспечивающих возможность для населения вести здоровый образ жизни, систематически заниматься физической культурой и спортом, получать доступ к развитой спортивной инфраструктуре, а также повысить конкурентоспособность спорта</w:t>
            </w:r>
          </w:p>
        </w:tc>
      </w:tr>
      <w:tr w:rsidR="00A70074" w:rsidRPr="00751121" w:rsidTr="0072495A">
        <w:tc>
          <w:tcPr>
            <w:tcW w:w="15419" w:type="dxa"/>
            <w:gridSpan w:val="9"/>
          </w:tcPr>
          <w:p w:rsidR="00A70074" w:rsidRPr="00751121" w:rsidRDefault="00A70074" w:rsidP="00A70074">
            <w:pPr>
              <w:pStyle w:val="affff3"/>
              <w:numPr>
                <w:ilvl w:val="1"/>
                <w:numId w:val="14"/>
              </w:numPr>
              <w:tabs>
                <w:tab w:val="left" w:pos="567"/>
              </w:tabs>
              <w:ind w:left="0" w:firstLine="142"/>
              <w:rPr>
                <w:sz w:val="22"/>
                <w:szCs w:val="22"/>
              </w:rPr>
            </w:pPr>
            <w:r w:rsidRPr="00751121">
              <w:rPr>
                <w:sz w:val="22"/>
                <w:szCs w:val="22"/>
              </w:rPr>
              <w:t>Стратегическая задача: Модернизация и развитие сети учреждений физической культуры и спорта для обеспечения доступности различных категорий и групп населения (в том числе молодежи, старшего поколения, людей с ограниченными возможностями и др.) с целью развития массового спорта, повышение уровня обеспеченности городских и сельских поселений объектами спорта с учётом дифференцированного подхода к потребителю</w:t>
            </w:r>
          </w:p>
        </w:tc>
      </w:tr>
      <w:tr w:rsidR="00A70074" w:rsidRPr="00751121" w:rsidTr="0072495A">
        <w:tc>
          <w:tcPr>
            <w:tcW w:w="816" w:type="dxa"/>
          </w:tcPr>
          <w:p w:rsidR="00A70074" w:rsidRPr="00751121" w:rsidRDefault="00A70074" w:rsidP="00A70074">
            <w:pPr>
              <w:rPr>
                <w:sz w:val="22"/>
                <w:szCs w:val="22"/>
              </w:rPr>
            </w:pPr>
            <w:r w:rsidRPr="00751121">
              <w:rPr>
                <w:sz w:val="22"/>
                <w:szCs w:val="22"/>
              </w:rPr>
              <w:t>6.1.1</w:t>
            </w:r>
          </w:p>
        </w:tc>
        <w:tc>
          <w:tcPr>
            <w:tcW w:w="2836" w:type="dxa"/>
          </w:tcPr>
          <w:p w:rsidR="00A70074" w:rsidRPr="00751121" w:rsidRDefault="00A70074" w:rsidP="00A70074">
            <w:pPr>
              <w:rPr>
                <w:color w:val="000000"/>
                <w:sz w:val="22"/>
                <w:szCs w:val="22"/>
              </w:rPr>
            </w:pPr>
            <w:r w:rsidRPr="00751121">
              <w:rPr>
                <w:sz w:val="22"/>
                <w:szCs w:val="22"/>
              </w:rPr>
              <w:t>Проведение официальных физкультурно-оздоровительных и спортивных мероприятий МО «Город Гатчина»</w:t>
            </w:r>
          </w:p>
        </w:tc>
        <w:tc>
          <w:tcPr>
            <w:tcW w:w="1419" w:type="dxa"/>
          </w:tcPr>
          <w:p w:rsidR="00A70074" w:rsidRPr="00751121" w:rsidRDefault="00A70074" w:rsidP="00A70074">
            <w:pPr>
              <w:jc w:val="center"/>
              <w:rPr>
                <w:sz w:val="22"/>
                <w:szCs w:val="22"/>
              </w:rPr>
            </w:pPr>
            <w:r w:rsidRPr="00751121">
              <w:rPr>
                <w:sz w:val="22"/>
                <w:szCs w:val="22"/>
              </w:rPr>
              <w:t>2016 -2018</w:t>
            </w:r>
          </w:p>
        </w:tc>
        <w:tc>
          <w:tcPr>
            <w:tcW w:w="2551" w:type="dxa"/>
            <w:gridSpan w:val="2"/>
          </w:tcPr>
          <w:p w:rsidR="00A70074" w:rsidRPr="00751121" w:rsidRDefault="00A70074" w:rsidP="00A70074">
            <w:pPr>
              <w:rPr>
                <w:sz w:val="22"/>
                <w:szCs w:val="22"/>
              </w:rPr>
            </w:pPr>
            <w:r w:rsidRPr="00751121">
              <w:rPr>
                <w:sz w:val="22"/>
                <w:szCs w:val="22"/>
              </w:rPr>
              <w:t xml:space="preserve">Комитет по физической культуре, спорту, туризму и молодёжной политике администрации </w:t>
            </w:r>
            <w:r w:rsidRPr="00751121">
              <w:rPr>
                <w:sz w:val="22"/>
                <w:szCs w:val="22"/>
              </w:rPr>
              <w:lastRenderedPageBreak/>
              <w:t>Гатчинского муниципального района (далее -  Комитет по физической культуре, спорту, туризму и молодёжной политике)</w:t>
            </w:r>
          </w:p>
        </w:tc>
        <w:tc>
          <w:tcPr>
            <w:tcW w:w="3261" w:type="dxa"/>
            <w:gridSpan w:val="2"/>
          </w:tcPr>
          <w:p w:rsidR="00A70074" w:rsidRPr="00751121" w:rsidRDefault="00A70074" w:rsidP="00A70074">
            <w:pPr>
              <w:rPr>
                <w:sz w:val="22"/>
                <w:szCs w:val="22"/>
              </w:rPr>
            </w:pPr>
            <w:r w:rsidRPr="00751121">
              <w:rPr>
                <w:sz w:val="22"/>
                <w:szCs w:val="22"/>
              </w:rPr>
              <w:lastRenderedPageBreak/>
              <w:t xml:space="preserve">2016 – 150  количество ежегодно проводимых официальных физкультурно-оздоровительных и спортивных мероприятий, ежегодно </w:t>
            </w:r>
            <w:r w:rsidRPr="00751121">
              <w:rPr>
                <w:sz w:val="22"/>
                <w:szCs w:val="22"/>
              </w:rPr>
              <w:lastRenderedPageBreak/>
              <w:t>проводимых в МО «Город Гатчина» /31460 чел. количество ежегодно участвующих в официальных физкультурно-оздоровительных и спортивных мероприятий;</w:t>
            </w:r>
          </w:p>
          <w:p w:rsidR="00A70074" w:rsidRPr="00751121" w:rsidRDefault="00A70074" w:rsidP="00A70074">
            <w:pPr>
              <w:rPr>
                <w:sz w:val="22"/>
                <w:szCs w:val="22"/>
              </w:rPr>
            </w:pPr>
            <w:r w:rsidRPr="00751121">
              <w:rPr>
                <w:sz w:val="22"/>
                <w:szCs w:val="22"/>
              </w:rPr>
              <w:t xml:space="preserve">2017 – 165  количество ежегодно проводимых официальных физкультурно-оздоровительных и спортивных мероприятий, ежегодно проводимых в МО «Город Гатчина»/ 33800 чел. количество ежегодно участвующих в официальных физкультурно-оздоровительных и спортивных мероприятий; </w:t>
            </w:r>
          </w:p>
          <w:p w:rsidR="00A70074" w:rsidRPr="00751121" w:rsidRDefault="00A70074" w:rsidP="00A70074">
            <w:pPr>
              <w:rPr>
                <w:sz w:val="22"/>
                <w:szCs w:val="22"/>
              </w:rPr>
            </w:pPr>
            <w:r w:rsidRPr="00751121">
              <w:rPr>
                <w:sz w:val="22"/>
                <w:szCs w:val="22"/>
              </w:rPr>
              <w:t>2018 – 180  количество ежегодно проводимых официальных физкультурно-оздоровительных и спортивных мероприятий, ежегодно проводимых в МО «Город Гатчина»/ 36140 чел. количество ежегодно участвующих в официальных физкультурно-оздоровительных и спортивных мероприятий</w:t>
            </w:r>
          </w:p>
        </w:tc>
        <w:tc>
          <w:tcPr>
            <w:tcW w:w="4536" w:type="dxa"/>
            <w:gridSpan w:val="2"/>
          </w:tcPr>
          <w:p w:rsidR="00A70074" w:rsidRPr="00751121" w:rsidRDefault="00A70074" w:rsidP="00A70074">
            <w:pPr>
              <w:rPr>
                <w:sz w:val="22"/>
                <w:szCs w:val="22"/>
              </w:rPr>
            </w:pPr>
            <w:r w:rsidRPr="00751121">
              <w:rPr>
                <w:sz w:val="22"/>
                <w:szCs w:val="22"/>
              </w:rPr>
              <w:lastRenderedPageBreak/>
              <w:t xml:space="preserve">В рамках муниципальной программы «Развитие физической культуры и спорта, молодежная политика в МО «Город Гатчина»» на 2015 – 2017 годы  предусмотрены средства в размере 17150,15 </w:t>
            </w:r>
            <w:r w:rsidRPr="00751121">
              <w:rPr>
                <w:sz w:val="22"/>
                <w:szCs w:val="22"/>
              </w:rPr>
              <w:lastRenderedPageBreak/>
              <w:t>тыс.рублей</w:t>
            </w:r>
          </w:p>
        </w:tc>
      </w:tr>
      <w:tr w:rsidR="00A70074" w:rsidRPr="00751121" w:rsidTr="0072495A">
        <w:tc>
          <w:tcPr>
            <w:tcW w:w="816" w:type="dxa"/>
          </w:tcPr>
          <w:p w:rsidR="00A70074" w:rsidRPr="00751121" w:rsidRDefault="00A70074" w:rsidP="00A70074">
            <w:pPr>
              <w:rPr>
                <w:sz w:val="22"/>
                <w:szCs w:val="22"/>
              </w:rPr>
            </w:pPr>
            <w:r w:rsidRPr="00751121">
              <w:rPr>
                <w:sz w:val="22"/>
                <w:szCs w:val="22"/>
              </w:rPr>
              <w:lastRenderedPageBreak/>
              <w:t>6.1.2</w:t>
            </w:r>
          </w:p>
        </w:tc>
        <w:tc>
          <w:tcPr>
            <w:tcW w:w="2836" w:type="dxa"/>
          </w:tcPr>
          <w:p w:rsidR="00A70074" w:rsidRPr="00751121" w:rsidRDefault="00A70074" w:rsidP="00A70074">
            <w:pPr>
              <w:rPr>
                <w:sz w:val="22"/>
                <w:szCs w:val="22"/>
              </w:rPr>
            </w:pPr>
            <w:r w:rsidRPr="00751121">
              <w:rPr>
                <w:sz w:val="22"/>
                <w:szCs w:val="22"/>
              </w:rPr>
              <w:t xml:space="preserve">Оказание поддержки социально ориентированным некоммерческим организациям, осуществляющим свою деятельность в сфере физической культуры и спорта, а также пропаганде </w:t>
            </w:r>
            <w:r w:rsidRPr="00751121">
              <w:rPr>
                <w:sz w:val="22"/>
                <w:szCs w:val="22"/>
              </w:rPr>
              <w:lastRenderedPageBreak/>
              <w:t>здорового образа жизни МО «Город Гатчина»</w:t>
            </w:r>
          </w:p>
        </w:tc>
        <w:tc>
          <w:tcPr>
            <w:tcW w:w="1419" w:type="dxa"/>
          </w:tcPr>
          <w:p w:rsidR="00A70074" w:rsidRPr="00751121" w:rsidRDefault="00A70074" w:rsidP="00A70074">
            <w:pPr>
              <w:jc w:val="center"/>
              <w:rPr>
                <w:sz w:val="22"/>
                <w:szCs w:val="22"/>
              </w:rPr>
            </w:pPr>
            <w:r w:rsidRPr="00751121">
              <w:rPr>
                <w:sz w:val="22"/>
                <w:szCs w:val="22"/>
              </w:rPr>
              <w:lastRenderedPageBreak/>
              <w:t>2016-2018</w:t>
            </w:r>
          </w:p>
        </w:tc>
        <w:tc>
          <w:tcPr>
            <w:tcW w:w="2551" w:type="dxa"/>
            <w:gridSpan w:val="2"/>
          </w:tcPr>
          <w:p w:rsidR="00A70074" w:rsidRPr="00751121" w:rsidRDefault="00A70074" w:rsidP="00A70074">
            <w:pPr>
              <w:rPr>
                <w:sz w:val="22"/>
                <w:szCs w:val="22"/>
              </w:rPr>
            </w:pPr>
            <w:r w:rsidRPr="00751121">
              <w:rPr>
                <w:sz w:val="22"/>
                <w:szCs w:val="22"/>
              </w:rPr>
              <w:t>Комитет по физической культуре, спорту, туризму и молодёжной политике</w:t>
            </w:r>
          </w:p>
        </w:tc>
        <w:tc>
          <w:tcPr>
            <w:tcW w:w="3261" w:type="dxa"/>
            <w:gridSpan w:val="2"/>
          </w:tcPr>
          <w:p w:rsidR="00A70074" w:rsidRPr="00751121" w:rsidRDefault="00A70074" w:rsidP="00A70074">
            <w:pPr>
              <w:ind w:firstLine="33"/>
              <w:rPr>
                <w:sz w:val="22"/>
                <w:szCs w:val="22"/>
              </w:rPr>
            </w:pPr>
            <w:r w:rsidRPr="00751121">
              <w:rPr>
                <w:sz w:val="22"/>
                <w:szCs w:val="22"/>
              </w:rPr>
              <w:t>2016 – 8 организаций</w:t>
            </w:r>
          </w:p>
          <w:p w:rsidR="00A70074" w:rsidRPr="00751121" w:rsidRDefault="00A70074" w:rsidP="00A70074">
            <w:pPr>
              <w:ind w:firstLine="33"/>
              <w:rPr>
                <w:sz w:val="22"/>
                <w:szCs w:val="22"/>
              </w:rPr>
            </w:pPr>
            <w:r w:rsidRPr="00751121">
              <w:rPr>
                <w:sz w:val="22"/>
                <w:szCs w:val="22"/>
              </w:rPr>
              <w:t>2017 – 10 организаций</w:t>
            </w:r>
          </w:p>
          <w:p w:rsidR="00A70074" w:rsidRPr="00751121" w:rsidRDefault="00A70074" w:rsidP="00A70074">
            <w:pPr>
              <w:ind w:firstLine="33"/>
              <w:rPr>
                <w:sz w:val="22"/>
                <w:szCs w:val="22"/>
              </w:rPr>
            </w:pPr>
            <w:r w:rsidRPr="00751121">
              <w:rPr>
                <w:sz w:val="22"/>
                <w:szCs w:val="22"/>
              </w:rPr>
              <w:t>2018 – 12 организаций</w:t>
            </w:r>
          </w:p>
          <w:p w:rsidR="00A70074" w:rsidRPr="00751121" w:rsidRDefault="00A70074" w:rsidP="00A70074">
            <w:pPr>
              <w:ind w:firstLine="33"/>
              <w:rPr>
                <w:sz w:val="22"/>
                <w:szCs w:val="22"/>
              </w:rPr>
            </w:pPr>
          </w:p>
        </w:tc>
        <w:tc>
          <w:tcPr>
            <w:tcW w:w="4536" w:type="dxa"/>
            <w:gridSpan w:val="2"/>
          </w:tcPr>
          <w:p w:rsidR="00A70074" w:rsidRPr="00751121" w:rsidRDefault="00A70074" w:rsidP="00A70074">
            <w:pPr>
              <w:rPr>
                <w:sz w:val="22"/>
                <w:szCs w:val="22"/>
              </w:rPr>
            </w:pPr>
            <w:r w:rsidRPr="00751121">
              <w:rPr>
                <w:sz w:val="22"/>
                <w:szCs w:val="22"/>
              </w:rPr>
              <w:t>В рамках муниципальной программы «Развитие физической культуры и спорта, молодежная политика в МО «Город Гатчина»» на 2015 – 2017 годы  предусмотрены средства в размере 732,4 тыс. рублей</w:t>
            </w:r>
          </w:p>
        </w:tc>
      </w:tr>
      <w:tr w:rsidR="00A70074" w:rsidRPr="00751121" w:rsidTr="0072495A">
        <w:tc>
          <w:tcPr>
            <w:tcW w:w="816" w:type="dxa"/>
          </w:tcPr>
          <w:p w:rsidR="00A70074" w:rsidRPr="00751121" w:rsidRDefault="00A70074" w:rsidP="00A70074">
            <w:pPr>
              <w:rPr>
                <w:sz w:val="22"/>
                <w:szCs w:val="22"/>
              </w:rPr>
            </w:pPr>
            <w:r w:rsidRPr="00751121">
              <w:rPr>
                <w:sz w:val="22"/>
                <w:szCs w:val="22"/>
              </w:rPr>
              <w:t>6.1.3</w:t>
            </w:r>
          </w:p>
        </w:tc>
        <w:tc>
          <w:tcPr>
            <w:tcW w:w="2836" w:type="dxa"/>
          </w:tcPr>
          <w:p w:rsidR="00A70074" w:rsidRPr="00751121" w:rsidRDefault="00A70074" w:rsidP="00A70074">
            <w:pPr>
              <w:rPr>
                <w:sz w:val="22"/>
                <w:szCs w:val="22"/>
              </w:rPr>
            </w:pPr>
            <w:r w:rsidRPr="00751121">
              <w:rPr>
                <w:sz w:val="22"/>
                <w:szCs w:val="22"/>
              </w:rPr>
              <w:t>Организация текущей деятельности объектов спортивной и молодежной инфраструктуры</w:t>
            </w:r>
          </w:p>
        </w:tc>
        <w:tc>
          <w:tcPr>
            <w:tcW w:w="1419" w:type="dxa"/>
          </w:tcPr>
          <w:p w:rsidR="00A70074" w:rsidRPr="00751121" w:rsidRDefault="00A70074" w:rsidP="00A70074">
            <w:pPr>
              <w:jc w:val="center"/>
              <w:rPr>
                <w:sz w:val="22"/>
                <w:szCs w:val="22"/>
              </w:rPr>
            </w:pPr>
            <w:r w:rsidRPr="00751121">
              <w:rPr>
                <w:sz w:val="22"/>
                <w:szCs w:val="22"/>
              </w:rPr>
              <w:t>2016-2018</w:t>
            </w:r>
          </w:p>
        </w:tc>
        <w:tc>
          <w:tcPr>
            <w:tcW w:w="2551" w:type="dxa"/>
            <w:gridSpan w:val="2"/>
          </w:tcPr>
          <w:p w:rsidR="00A70074" w:rsidRPr="00751121" w:rsidRDefault="00A70074" w:rsidP="00A70074">
            <w:pPr>
              <w:rPr>
                <w:sz w:val="22"/>
                <w:szCs w:val="22"/>
              </w:rPr>
            </w:pPr>
            <w:r w:rsidRPr="00751121">
              <w:rPr>
                <w:sz w:val="22"/>
                <w:szCs w:val="22"/>
              </w:rPr>
              <w:t>Комитет по физической культуре, спорту, туризму и молодёжной политике</w:t>
            </w:r>
          </w:p>
        </w:tc>
        <w:tc>
          <w:tcPr>
            <w:tcW w:w="3261" w:type="dxa"/>
            <w:gridSpan w:val="2"/>
          </w:tcPr>
          <w:p w:rsidR="00A70074" w:rsidRPr="00751121" w:rsidRDefault="00A70074" w:rsidP="00A70074">
            <w:pPr>
              <w:ind w:firstLine="33"/>
              <w:rPr>
                <w:sz w:val="22"/>
                <w:szCs w:val="22"/>
              </w:rPr>
            </w:pPr>
            <w:r w:rsidRPr="00751121">
              <w:rPr>
                <w:sz w:val="22"/>
                <w:szCs w:val="22"/>
              </w:rPr>
              <w:t>2016 – 55700 чел. потребителей спортивно-оздоровительных услуг и количество молодежи, привлеченной к участию в общественных организациях, объединениях и движениях конструктивной направленности;</w:t>
            </w:r>
          </w:p>
          <w:p w:rsidR="00A70074" w:rsidRPr="00751121" w:rsidRDefault="00A70074" w:rsidP="00A70074">
            <w:pPr>
              <w:ind w:firstLine="33"/>
              <w:rPr>
                <w:sz w:val="22"/>
                <w:szCs w:val="22"/>
              </w:rPr>
            </w:pPr>
            <w:r w:rsidRPr="00751121">
              <w:rPr>
                <w:sz w:val="22"/>
                <w:szCs w:val="22"/>
              </w:rPr>
              <w:t>2017 – 67250 чел. количество потребителей спортивно-оздоровительных услуг и количество молодежи, привлеченной к участию в общественных организациях, объединениях и движениях конструктивной направленности;</w:t>
            </w:r>
          </w:p>
          <w:p w:rsidR="00A70074" w:rsidRPr="00751121" w:rsidRDefault="00A70074" w:rsidP="00A70074">
            <w:pPr>
              <w:ind w:firstLine="33"/>
              <w:rPr>
                <w:sz w:val="22"/>
                <w:szCs w:val="22"/>
              </w:rPr>
            </w:pPr>
            <w:r w:rsidRPr="00751121">
              <w:rPr>
                <w:sz w:val="22"/>
                <w:szCs w:val="22"/>
              </w:rPr>
              <w:t>2018 – 77340 чел. количество потребителей спортивно-оздоровительных услуг и количество молодежи, привлеченной к участию в общественных организациях, объединениях и движениях конструктивной направленности</w:t>
            </w:r>
          </w:p>
        </w:tc>
        <w:tc>
          <w:tcPr>
            <w:tcW w:w="4536" w:type="dxa"/>
            <w:gridSpan w:val="2"/>
          </w:tcPr>
          <w:p w:rsidR="00A70074" w:rsidRPr="00751121" w:rsidRDefault="00A70074" w:rsidP="00A70074">
            <w:pPr>
              <w:rPr>
                <w:sz w:val="22"/>
                <w:szCs w:val="22"/>
              </w:rPr>
            </w:pPr>
            <w:r w:rsidRPr="00751121">
              <w:rPr>
                <w:sz w:val="22"/>
                <w:szCs w:val="22"/>
              </w:rPr>
              <w:t>В рамках финансирования муниципальной программы «Развитие физической культуры и спорта, молодежная политика в МО «Город Гатчина»  предусмотрены средства в размере  98527,518 тыс. рублей</w:t>
            </w:r>
          </w:p>
        </w:tc>
      </w:tr>
      <w:tr w:rsidR="00A70074" w:rsidRPr="00751121" w:rsidTr="0072495A">
        <w:tc>
          <w:tcPr>
            <w:tcW w:w="15419" w:type="dxa"/>
            <w:gridSpan w:val="9"/>
          </w:tcPr>
          <w:p w:rsidR="00A70074" w:rsidRPr="00751121" w:rsidRDefault="00A70074" w:rsidP="00A70074">
            <w:pPr>
              <w:pStyle w:val="affff3"/>
              <w:numPr>
                <w:ilvl w:val="1"/>
                <w:numId w:val="14"/>
              </w:numPr>
              <w:tabs>
                <w:tab w:val="left" w:pos="567"/>
              </w:tabs>
              <w:ind w:left="0" w:firstLine="142"/>
              <w:jc w:val="both"/>
              <w:rPr>
                <w:sz w:val="22"/>
                <w:szCs w:val="22"/>
              </w:rPr>
            </w:pPr>
            <w:r w:rsidRPr="00751121">
              <w:rPr>
                <w:sz w:val="22"/>
                <w:szCs w:val="22"/>
              </w:rPr>
              <w:t>Стратегическая задача: Совершенствование подготовки спортсменов по различным видам спорта, создание инфраструктурных условий для подготовки спортивного резерва</w:t>
            </w:r>
          </w:p>
        </w:tc>
      </w:tr>
      <w:tr w:rsidR="00A70074" w:rsidRPr="00751121" w:rsidTr="0072495A">
        <w:tc>
          <w:tcPr>
            <w:tcW w:w="816" w:type="dxa"/>
          </w:tcPr>
          <w:p w:rsidR="00A70074" w:rsidRPr="00751121" w:rsidRDefault="00A70074" w:rsidP="00A70074">
            <w:pPr>
              <w:rPr>
                <w:sz w:val="22"/>
                <w:szCs w:val="22"/>
              </w:rPr>
            </w:pPr>
            <w:r w:rsidRPr="00751121">
              <w:rPr>
                <w:sz w:val="22"/>
                <w:szCs w:val="22"/>
              </w:rPr>
              <w:t>6.2.1</w:t>
            </w:r>
          </w:p>
        </w:tc>
        <w:tc>
          <w:tcPr>
            <w:tcW w:w="2836" w:type="dxa"/>
          </w:tcPr>
          <w:p w:rsidR="00A70074" w:rsidRPr="00751121" w:rsidRDefault="00A70074" w:rsidP="00A70074">
            <w:pPr>
              <w:rPr>
                <w:sz w:val="22"/>
                <w:szCs w:val="22"/>
              </w:rPr>
            </w:pPr>
            <w:r w:rsidRPr="00751121">
              <w:rPr>
                <w:sz w:val="22"/>
                <w:szCs w:val="22"/>
              </w:rPr>
              <w:t>Подготовка спортивных сборных команд МО «Город Гатчина»</w:t>
            </w:r>
          </w:p>
        </w:tc>
        <w:tc>
          <w:tcPr>
            <w:tcW w:w="1419" w:type="dxa"/>
          </w:tcPr>
          <w:p w:rsidR="00A70074" w:rsidRPr="00751121" w:rsidRDefault="00A70074" w:rsidP="00A70074">
            <w:pPr>
              <w:jc w:val="center"/>
              <w:rPr>
                <w:sz w:val="22"/>
                <w:szCs w:val="22"/>
              </w:rPr>
            </w:pPr>
            <w:r w:rsidRPr="00751121">
              <w:rPr>
                <w:sz w:val="22"/>
                <w:szCs w:val="22"/>
              </w:rPr>
              <w:t>2016-2018</w:t>
            </w:r>
          </w:p>
        </w:tc>
        <w:tc>
          <w:tcPr>
            <w:tcW w:w="2551" w:type="dxa"/>
            <w:gridSpan w:val="2"/>
          </w:tcPr>
          <w:p w:rsidR="00A70074" w:rsidRPr="00751121" w:rsidRDefault="00A70074" w:rsidP="00A70074">
            <w:pPr>
              <w:rPr>
                <w:sz w:val="22"/>
                <w:szCs w:val="22"/>
              </w:rPr>
            </w:pPr>
            <w:r w:rsidRPr="00751121">
              <w:rPr>
                <w:sz w:val="22"/>
                <w:szCs w:val="22"/>
              </w:rPr>
              <w:t>Комитет по физической культуре, спорту, туризму и молодёжной политике</w:t>
            </w:r>
          </w:p>
        </w:tc>
        <w:tc>
          <w:tcPr>
            <w:tcW w:w="3261" w:type="dxa"/>
            <w:gridSpan w:val="2"/>
          </w:tcPr>
          <w:p w:rsidR="00A70074" w:rsidRPr="00751121" w:rsidRDefault="00A70074" w:rsidP="00A70074">
            <w:pPr>
              <w:ind w:firstLine="33"/>
              <w:rPr>
                <w:sz w:val="22"/>
                <w:szCs w:val="22"/>
              </w:rPr>
            </w:pPr>
            <w:r w:rsidRPr="00751121">
              <w:rPr>
                <w:sz w:val="22"/>
                <w:szCs w:val="22"/>
              </w:rPr>
              <w:t>2016 – 29886 чел. систематически занимающегося физической культурой и спортом;</w:t>
            </w:r>
          </w:p>
          <w:p w:rsidR="00A70074" w:rsidRPr="00751121" w:rsidRDefault="00A70074" w:rsidP="00A70074">
            <w:pPr>
              <w:ind w:firstLine="33"/>
              <w:rPr>
                <w:sz w:val="22"/>
                <w:szCs w:val="22"/>
              </w:rPr>
            </w:pPr>
            <w:r w:rsidRPr="00751121">
              <w:rPr>
                <w:sz w:val="22"/>
                <w:szCs w:val="22"/>
              </w:rPr>
              <w:t xml:space="preserve">2017 – 31386 чел. систематически занимающегося физической культурой и </w:t>
            </w:r>
            <w:r w:rsidRPr="00751121">
              <w:rPr>
                <w:sz w:val="22"/>
                <w:szCs w:val="22"/>
              </w:rPr>
              <w:lastRenderedPageBreak/>
              <w:t>спортом;</w:t>
            </w:r>
          </w:p>
          <w:p w:rsidR="00A70074" w:rsidRPr="00751121" w:rsidRDefault="00A70074" w:rsidP="00A70074">
            <w:pPr>
              <w:ind w:firstLine="33"/>
              <w:rPr>
                <w:sz w:val="22"/>
                <w:szCs w:val="22"/>
              </w:rPr>
            </w:pPr>
            <w:r w:rsidRPr="00751121">
              <w:rPr>
                <w:sz w:val="22"/>
                <w:szCs w:val="22"/>
              </w:rPr>
              <w:t>2018 – 32500 чел. систематически занимающегося физической культурой и спортом</w:t>
            </w:r>
          </w:p>
        </w:tc>
        <w:tc>
          <w:tcPr>
            <w:tcW w:w="4536" w:type="dxa"/>
            <w:gridSpan w:val="2"/>
          </w:tcPr>
          <w:p w:rsidR="00A70074" w:rsidRPr="00751121" w:rsidRDefault="00A70074" w:rsidP="00A70074">
            <w:pPr>
              <w:rPr>
                <w:sz w:val="22"/>
                <w:szCs w:val="22"/>
              </w:rPr>
            </w:pPr>
            <w:r w:rsidRPr="00751121">
              <w:rPr>
                <w:sz w:val="22"/>
                <w:szCs w:val="22"/>
              </w:rPr>
              <w:lastRenderedPageBreak/>
              <w:t>В рамках муниципальной программы «Развитие физической культуры и спорта, молодежная политика в МО «Город Гатчина»» на 2015 – 2017 годы  предусмотрены средства в размере 887,75 тыс. рублей</w:t>
            </w:r>
          </w:p>
        </w:tc>
      </w:tr>
      <w:tr w:rsidR="00A70074" w:rsidRPr="00751121" w:rsidTr="0072495A">
        <w:tc>
          <w:tcPr>
            <w:tcW w:w="816" w:type="dxa"/>
          </w:tcPr>
          <w:p w:rsidR="00A70074" w:rsidRPr="00751121" w:rsidRDefault="00A70074" w:rsidP="00A70074">
            <w:pPr>
              <w:rPr>
                <w:sz w:val="22"/>
                <w:szCs w:val="22"/>
              </w:rPr>
            </w:pPr>
            <w:r w:rsidRPr="00751121">
              <w:rPr>
                <w:sz w:val="22"/>
                <w:szCs w:val="22"/>
              </w:rPr>
              <w:t>6.2.2</w:t>
            </w:r>
          </w:p>
        </w:tc>
        <w:tc>
          <w:tcPr>
            <w:tcW w:w="2836" w:type="dxa"/>
          </w:tcPr>
          <w:p w:rsidR="00A70074" w:rsidRPr="00751121" w:rsidRDefault="00A70074" w:rsidP="00A70074">
            <w:pPr>
              <w:rPr>
                <w:bCs/>
                <w:sz w:val="22"/>
                <w:szCs w:val="22"/>
              </w:rPr>
            </w:pPr>
            <w:r w:rsidRPr="00751121">
              <w:rPr>
                <w:bCs/>
                <w:sz w:val="22"/>
                <w:szCs w:val="22"/>
              </w:rPr>
              <w:t>Проектирование  и строительство  физкультурно-оздоровительного комплекса по ул.Чехова</w:t>
            </w:r>
          </w:p>
          <w:p w:rsidR="00A70074" w:rsidRPr="00751121" w:rsidRDefault="00A70074" w:rsidP="00A70074">
            <w:pPr>
              <w:rPr>
                <w:bCs/>
                <w:sz w:val="22"/>
                <w:szCs w:val="22"/>
              </w:rPr>
            </w:pPr>
            <w:r w:rsidRPr="00751121">
              <w:rPr>
                <w:bCs/>
                <w:sz w:val="22"/>
                <w:szCs w:val="22"/>
              </w:rPr>
              <w:t>1-й этап: проектирование</w:t>
            </w:r>
          </w:p>
        </w:tc>
        <w:tc>
          <w:tcPr>
            <w:tcW w:w="1419" w:type="dxa"/>
          </w:tcPr>
          <w:p w:rsidR="00A70074" w:rsidRPr="00751121" w:rsidRDefault="00A70074" w:rsidP="00A70074">
            <w:pPr>
              <w:jc w:val="center"/>
              <w:rPr>
                <w:sz w:val="22"/>
                <w:szCs w:val="22"/>
              </w:rPr>
            </w:pPr>
            <w:r w:rsidRPr="00751121">
              <w:rPr>
                <w:sz w:val="22"/>
                <w:szCs w:val="22"/>
              </w:rPr>
              <w:t>4 кв.2016</w:t>
            </w:r>
          </w:p>
        </w:tc>
        <w:tc>
          <w:tcPr>
            <w:tcW w:w="2551" w:type="dxa"/>
            <w:gridSpan w:val="2"/>
          </w:tcPr>
          <w:p w:rsidR="00A70074" w:rsidRPr="00751121" w:rsidRDefault="00A70074" w:rsidP="00A70074">
            <w:pPr>
              <w:rPr>
                <w:sz w:val="22"/>
                <w:szCs w:val="22"/>
                <w:highlight w:val="yellow"/>
              </w:rPr>
            </w:pPr>
            <w:r w:rsidRPr="00751121">
              <w:rPr>
                <w:sz w:val="22"/>
                <w:szCs w:val="22"/>
              </w:rPr>
              <w:t xml:space="preserve">Отдел капитального строительства </w:t>
            </w:r>
          </w:p>
        </w:tc>
        <w:tc>
          <w:tcPr>
            <w:tcW w:w="3261" w:type="dxa"/>
            <w:gridSpan w:val="2"/>
          </w:tcPr>
          <w:p w:rsidR="00A70074" w:rsidRPr="00751121" w:rsidRDefault="00A70074" w:rsidP="00A70074">
            <w:pPr>
              <w:jc w:val="both"/>
              <w:rPr>
                <w:sz w:val="22"/>
                <w:szCs w:val="22"/>
                <w:highlight w:val="yellow"/>
              </w:rPr>
            </w:pPr>
          </w:p>
        </w:tc>
        <w:tc>
          <w:tcPr>
            <w:tcW w:w="4536" w:type="dxa"/>
            <w:gridSpan w:val="2"/>
          </w:tcPr>
          <w:p w:rsidR="00A70074" w:rsidRPr="00751121" w:rsidRDefault="00A70074" w:rsidP="00A70074">
            <w:pPr>
              <w:rPr>
                <w:sz w:val="22"/>
                <w:szCs w:val="22"/>
              </w:rPr>
            </w:pPr>
            <w:r w:rsidRPr="00751121">
              <w:rPr>
                <w:sz w:val="22"/>
                <w:szCs w:val="22"/>
              </w:rPr>
              <w:t xml:space="preserve">Финансирование в рамках подпрограммы  </w:t>
            </w:r>
            <w:r w:rsidRPr="00751121">
              <w:rPr>
                <w:b/>
                <w:sz w:val="22"/>
                <w:szCs w:val="22"/>
              </w:rPr>
              <w:t>«</w:t>
            </w:r>
            <w:r w:rsidRPr="00751121">
              <w:rPr>
                <w:sz w:val="22"/>
                <w:szCs w:val="22"/>
              </w:rPr>
              <w:t>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 год и плановый период 2016-2017 годов», в том числе из средств бюджета Ленинградской области в сумме 2 000,0 тыс.рублей (справочно)</w:t>
            </w:r>
          </w:p>
        </w:tc>
      </w:tr>
      <w:tr w:rsidR="00A70074" w:rsidRPr="00751121" w:rsidTr="0072495A">
        <w:tc>
          <w:tcPr>
            <w:tcW w:w="816" w:type="dxa"/>
          </w:tcPr>
          <w:p w:rsidR="00A70074" w:rsidRPr="00751121" w:rsidRDefault="00A70074" w:rsidP="00A70074">
            <w:pPr>
              <w:rPr>
                <w:sz w:val="22"/>
                <w:szCs w:val="22"/>
              </w:rPr>
            </w:pPr>
            <w:r w:rsidRPr="00751121">
              <w:rPr>
                <w:sz w:val="22"/>
                <w:szCs w:val="22"/>
              </w:rPr>
              <w:t>6.2.3</w:t>
            </w:r>
          </w:p>
        </w:tc>
        <w:tc>
          <w:tcPr>
            <w:tcW w:w="2836" w:type="dxa"/>
          </w:tcPr>
          <w:p w:rsidR="00A70074" w:rsidRPr="00751121" w:rsidRDefault="00A70074" w:rsidP="00A70074">
            <w:pPr>
              <w:rPr>
                <w:bCs/>
                <w:sz w:val="22"/>
                <w:szCs w:val="22"/>
              </w:rPr>
            </w:pPr>
            <w:r w:rsidRPr="00751121">
              <w:rPr>
                <w:bCs/>
                <w:sz w:val="22"/>
                <w:szCs w:val="22"/>
              </w:rPr>
              <w:t>Проектирование и строительство  физкультурно-оздоровительного комплекса по ул.Чехова</w:t>
            </w:r>
          </w:p>
          <w:p w:rsidR="00A70074" w:rsidRPr="00751121" w:rsidRDefault="00A70074" w:rsidP="00A70074">
            <w:pPr>
              <w:rPr>
                <w:bCs/>
                <w:sz w:val="22"/>
                <w:szCs w:val="22"/>
              </w:rPr>
            </w:pPr>
            <w:r w:rsidRPr="00751121">
              <w:rPr>
                <w:bCs/>
                <w:sz w:val="22"/>
                <w:szCs w:val="22"/>
              </w:rPr>
              <w:t>2-й этап: строительство</w:t>
            </w:r>
          </w:p>
        </w:tc>
        <w:tc>
          <w:tcPr>
            <w:tcW w:w="1419" w:type="dxa"/>
          </w:tcPr>
          <w:p w:rsidR="00A70074" w:rsidRPr="00751121" w:rsidRDefault="00A70074" w:rsidP="00A70074">
            <w:pPr>
              <w:jc w:val="center"/>
              <w:rPr>
                <w:sz w:val="22"/>
                <w:szCs w:val="22"/>
              </w:rPr>
            </w:pPr>
            <w:r w:rsidRPr="00751121">
              <w:rPr>
                <w:sz w:val="22"/>
                <w:szCs w:val="22"/>
              </w:rPr>
              <w:t>4 кв. 2017</w:t>
            </w:r>
          </w:p>
        </w:tc>
        <w:tc>
          <w:tcPr>
            <w:tcW w:w="2551" w:type="dxa"/>
            <w:gridSpan w:val="2"/>
          </w:tcPr>
          <w:p w:rsidR="00A70074" w:rsidRPr="00751121" w:rsidRDefault="00A70074" w:rsidP="00A70074">
            <w:pPr>
              <w:rPr>
                <w:sz w:val="22"/>
                <w:szCs w:val="22"/>
                <w:highlight w:val="yellow"/>
              </w:rPr>
            </w:pPr>
            <w:r w:rsidRPr="00751121">
              <w:rPr>
                <w:sz w:val="22"/>
                <w:szCs w:val="22"/>
              </w:rPr>
              <w:t xml:space="preserve">Отдел капитального строительства </w:t>
            </w:r>
          </w:p>
        </w:tc>
        <w:tc>
          <w:tcPr>
            <w:tcW w:w="3261" w:type="dxa"/>
            <w:gridSpan w:val="2"/>
          </w:tcPr>
          <w:p w:rsidR="00A70074" w:rsidRPr="00751121" w:rsidRDefault="00A70074" w:rsidP="00A70074">
            <w:pPr>
              <w:jc w:val="both"/>
              <w:rPr>
                <w:sz w:val="22"/>
                <w:szCs w:val="22"/>
                <w:highlight w:val="yellow"/>
              </w:rPr>
            </w:pPr>
          </w:p>
        </w:tc>
        <w:tc>
          <w:tcPr>
            <w:tcW w:w="4536" w:type="dxa"/>
            <w:gridSpan w:val="2"/>
          </w:tcPr>
          <w:p w:rsidR="00A70074" w:rsidRPr="00751121" w:rsidRDefault="00A70074" w:rsidP="00A70074">
            <w:pPr>
              <w:rPr>
                <w:sz w:val="22"/>
                <w:szCs w:val="22"/>
              </w:rPr>
            </w:pPr>
            <w:r w:rsidRPr="00751121">
              <w:rPr>
                <w:sz w:val="22"/>
                <w:szCs w:val="22"/>
              </w:rPr>
              <w:t xml:space="preserve">Финансирование в рамках подпрограммы  </w:t>
            </w:r>
            <w:r w:rsidRPr="00751121">
              <w:rPr>
                <w:b/>
                <w:sz w:val="22"/>
                <w:szCs w:val="22"/>
              </w:rPr>
              <w:t>«</w:t>
            </w:r>
            <w:r w:rsidRPr="00751121">
              <w:rPr>
                <w:sz w:val="22"/>
                <w:szCs w:val="22"/>
              </w:rPr>
              <w:t>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 год и плановый период 2016-2017 годов», в том числе из средств бюджета Ленинградской области в сумме 45 000,0 тыс.рублей (справочно)</w:t>
            </w:r>
          </w:p>
        </w:tc>
      </w:tr>
      <w:tr w:rsidR="00A70074" w:rsidRPr="00751121" w:rsidTr="0072495A">
        <w:tc>
          <w:tcPr>
            <w:tcW w:w="816" w:type="dxa"/>
          </w:tcPr>
          <w:p w:rsidR="00A70074" w:rsidRPr="00751121" w:rsidRDefault="00A70074" w:rsidP="00A70074">
            <w:pPr>
              <w:rPr>
                <w:sz w:val="22"/>
                <w:szCs w:val="22"/>
              </w:rPr>
            </w:pPr>
            <w:r w:rsidRPr="00751121">
              <w:rPr>
                <w:sz w:val="22"/>
                <w:szCs w:val="22"/>
              </w:rPr>
              <w:t>6.2.4</w:t>
            </w:r>
          </w:p>
        </w:tc>
        <w:tc>
          <w:tcPr>
            <w:tcW w:w="2836" w:type="dxa"/>
          </w:tcPr>
          <w:p w:rsidR="00A70074" w:rsidRPr="00751121" w:rsidRDefault="00A70074" w:rsidP="00A70074">
            <w:pPr>
              <w:rPr>
                <w:bCs/>
                <w:sz w:val="22"/>
                <w:szCs w:val="22"/>
              </w:rPr>
            </w:pPr>
            <w:r w:rsidRPr="00751121">
              <w:rPr>
                <w:sz w:val="22"/>
                <w:szCs w:val="22"/>
              </w:rPr>
              <w:t>Подписание концессионного соглашения  с инвестором о строительстве  плавательного бассейна  по ул. Кныша</w:t>
            </w:r>
          </w:p>
        </w:tc>
        <w:tc>
          <w:tcPr>
            <w:tcW w:w="1419" w:type="dxa"/>
          </w:tcPr>
          <w:p w:rsidR="00A70074" w:rsidRPr="00751121" w:rsidRDefault="00A70074" w:rsidP="00A70074">
            <w:pPr>
              <w:jc w:val="center"/>
              <w:rPr>
                <w:sz w:val="22"/>
                <w:szCs w:val="22"/>
              </w:rPr>
            </w:pPr>
            <w:r w:rsidRPr="00751121">
              <w:rPr>
                <w:sz w:val="22"/>
                <w:szCs w:val="22"/>
              </w:rPr>
              <w:t>2 кв. 2016</w:t>
            </w:r>
          </w:p>
        </w:tc>
        <w:tc>
          <w:tcPr>
            <w:tcW w:w="2551" w:type="dxa"/>
            <w:gridSpan w:val="2"/>
          </w:tcPr>
          <w:p w:rsidR="00A70074" w:rsidRPr="00751121" w:rsidRDefault="00A70074" w:rsidP="00A70074">
            <w:pPr>
              <w:rPr>
                <w:sz w:val="22"/>
                <w:szCs w:val="22"/>
              </w:rPr>
            </w:pPr>
            <w:r>
              <w:rPr>
                <w:sz w:val="22"/>
                <w:szCs w:val="22"/>
              </w:rPr>
              <w:t>Правительство Ленинградской области</w:t>
            </w:r>
            <w:r w:rsidRPr="00751121">
              <w:rPr>
                <w:sz w:val="22"/>
                <w:szCs w:val="22"/>
              </w:rPr>
              <w:t xml:space="preserve"> </w:t>
            </w:r>
          </w:p>
        </w:tc>
        <w:tc>
          <w:tcPr>
            <w:tcW w:w="3261" w:type="dxa"/>
            <w:gridSpan w:val="2"/>
          </w:tcPr>
          <w:p w:rsidR="00A70074" w:rsidRPr="00751121" w:rsidRDefault="00A70074" w:rsidP="00A70074">
            <w:pPr>
              <w:jc w:val="both"/>
              <w:rPr>
                <w:sz w:val="22"/>
                <w:szCs w:val="22"/>
                <w:highlight w:val="yellow"/>
              </w:rPr>
            </w:pPr>
          </w:p>
        </w:tc>
        <w:tc>
          <w:tcPr>
            <w:tcW w:w="4536" w:type="dxa"/>
            <w:gridSpan w:val="2"/>
          </w:tcPr>
          <w:p w:rsidR="00A70074" w:rsidRPr="00751121" w:rsidRDefault="00A70074" w:rsidP="00A70074">
            <w:pPr>
              <w:rPr>
                <w:sz w:val="22"/>
                <w:szCs w:val="22"/>
              </w:rPr>
            </w:pPr>
            <w:r>
              <w:rPr>
                <w:sz w:val="22"/>
                <w:szCs w:val="22"/>
              </w:rPr>
              <w:t>Ф</w:t>
            </w:r>
            <w:r w:rsidRPr="00751121">
              <w:rPr>
                <w:sz w:val="22"/>
                <w:szCs w:val="22"/>
              </w:rPr>
              <w:t>инансирование</w:t>
            </w:r>
            <w:r>
              <w:rPr>
                <w:sz w:val="22"/>
                <w:szCs w:val="22"/>
              </w:rPr>
              <w:t xml:space="preserve"> </w:t>
            </w:r>
            <w:r w:rsidRPr="00751121">
              <w:rPr>
                <w:sz w:val="22"/>
                <w:szCs w:val="22"/>
              </w:rPr>
              <w:t xml:space="preserve"> </w:t>
            </w:r>
            <w:r>
              <w:rPr>
                <w:sz w:val="22"/>
                <w:szCs w:val="22"/>
              </w:rPr>
              <w:t>н</w:t>
            </w:r>
            <w:r w:rsidRPr="00751121">
              <w:rPr>
                <w:sz w:val="22"/>
                <w:szCs w:val="22"/>
              </w:rPr>
              <w:t>е требуется</w:t>
            </w:r>
            <w:r>
              <w:rPr>
                <w:sz w:val="22"/>
                <w:szCs w:val="22"/>
              </w:rPr>
              <w:t xml:space="preserve"> (справочно)</w:t>
            </w:r>
          </w:p>
        </w:tc>
      </w:tr>
      <w:tr w:rsidR="00A70074" w:rsidRPr="00751121" w:rsidTr="0072495A">
        <w:tc>
          <w:tcPr>
            <w:tcW w:w="816" w:type="dxa"/>
          </w:tcPr>
          <w:p w:rsidR="00A70074" w:rsidRPr="00751121" w:rsidRDefault="00A70074" w:rsidP="00A70074">
            <w:pPr>
              <w:rPr>
                <w:sz w:val="22"/>
                <w:szCs w:val="22"/>
              </w:rPr>
            </w:pPr>
            <w:r w:rsidRPr="00751121">
              <w:rPr>
                <w:sz w:val="22"/>
                <w:szCs w:val="22"/>
              </w:rPr>
              <w:t>6.2.5</w:t>
            </w:r>
          </w:p>
        </w:tc>
        <w:tc>
          <w:tcPr>
            <w:tcW w:w="2836" w:type="dxa"/>
          </w:tcPr>
          <w:p w:rsidR="00A70074" w:rsidRPr="00751121" w:rsidRDefault="00A70074" w:rsidP="00A70074">
            <w:pPr>
              <w:rPr>
                <w:bCs/>
                <w:sz w:val="22"/>
                <w:szCs w:val="22"/>
              </w:rPr>
            </w:pPr>
            <w:r w:rsidRPr="00751121">
              <w:rPr>
                <w:bCs/>
                <w:sz w:val="22"/>
                <w:szCs w:val="22"/>
              </w:rPr>
              <w:t>Проектирование  и</w:t>
            </w:r>
            <w:r w:rsidRPr="00751121">
              <w:rPr>
                <w:sz w:val="22"/>
                <w:szCs w:val="22"/>
              </w:rPr>
              <w:t xml:space="preserve"> строительство плавательного бассейна по ул. Кныша</w:t>
            </w:r>
          </w:p>
        </w:tc>
        <w:tc>
          <w:tcPr>
            <w:tcW w:w="1419" w:type="dxa"/>
          </w:tcPr>
          <w:p w:rsidR="00A70074" w:rsidRPr="00751121" w:rsidRDefault="00A70074" w:rsidP="00A70074">
            <w:pPr>
              <w:jc w:val="center"/>
              <w:rPr>
                <w:sz w:val="22"/>
                <w:szCs w:val="22"/>
              </w:rPr>
            </w:pPr>
            <w:r w:rsidRPr="00751121">
              <w:rPr>
                <w:sz w:val="22"/>
                <w:szCs w:val="22"/>
              </w:rPr>
              <w:t>4 кв. 2018</w:t>
            </w:r>
          </w:p>
        </w:tc>
        <w:tc>
          <w:tcPr>
            <w:tcW w:w="2551" w:type="dxa"/>
            <w:gridSpan w:val="2"/>
          </w:tcPr>
          <w:p w:rsidR="00A70074" w:rsidRPr="00751121" w:rsidRDefault="00A70074" w:rsidP="00A70074">
            <w:pPr>
              <w:rPr>
                <w:sz w:val="22"/>
                <w:szCs w:val="22"/>
              </w:rPr>
            </w:pPr>
            <w:r>
              <w:rPr>
                <w:sz w:val="22"/>
                <w:szCs w:val="22"/>
              </w:rPr>
              <w:t>Правительство Ленинградской области</w:t>
            </w:r>
            <w:r w:rsidRPr="00751121">
              <w:rPr>
                <w:sz w:val="22"/>
                <w:szCs w:val="22"/>
              </w:rPr>
              <w:t xml:space="preserve"> Отдел капитального строительства </w:t>
            </w:r>
          </w:p>
        </w:tc>
        <w:tc>
          <w:tcPr>
            <w:tcW w:w="3261" w:type="dxa"/>
            <w:gridSpan w:val="2"/>
          </w:tcPr>
          <w:p w:rsidR="00A70074" w:rsidRPr="00751121" w:rsidRDefault="00A70074" w:rsidP="00A70074">
            <w:pPr>
              <w:jc w:val="both"/>
              <w:rPr>
                <w:sz w:val="22"/>
                <w:szCs w:val="22"/>
                <w:highlight w:val="yellow"/>
              </w:rPr>
            </w:pPr>
          </w:p>
        </w:tc>
        <w:tc>
          <w:tcPr>
            <w:tcW w:w="4536" w:type="dxa"/>
            <w:gridSpan w:val="2"/>
          </w:tcPr>
          <w:p w:rsidR="00A70074" w:rsidRPr="00751121" w:rsidRDefault="00A70074" w:rsidP="00A70074">
            <w:pPr>
              <w:rPr>
                <w:sz w:val="22"/>
                <w:szCs w:val="22"/>
              </w:rPr>
            </w:pPr>
            <w:r w:rsidRPr="00751121">
              <w:rPr>
                <w:sz w:val="22"/>
                <w:szCs w:val="22"/>
              </w:rPr>
              <w:t>Финансирование в соответствии с подписанным концессионным соглашением (справочно)</w:t>
            </w:r>
          </w:p>
        </w:tc>
      </w:tr>
      <w:tr w:rsidR="00A70074" w:rsidRPr="00751121" w:rsidTr="0072495A">
        <w:tc>
          <w:tcPr>
            <w:tcW w:w="816" w:type="dxa"/>
            <w:vMerge w:val="restart"/>
          </w:tcPr>
          <w:p w:rsidR="00A70074" w:rsidRPr="00751121" w:rsidRDefault="00A70074" w:rsidP="00A70074">
            <w:pPr>
              <w:rPr>
                <w:sz w:val="22"/>
                <w:szCs w:val="22"/>
              </w:rPr>
            </w:pPr>
            <w:r w:rsidRPr="00751121">
              <w:rPr>
                <w:sz w:val="22"/>
                <w:szCs w:val="22"/>
              </w:rPr>
              <w:t>6.2.6</w:t>
            </w:r>
          </w:p>
        </w:tc>
        <w:tc>
          <w:tcPr>
            <w:tcW w:w="2836" w:type="dxa"/>
          </w:tcPr>
          <w:p w:rsidR="00A70074" w:rsidRPr="00751121" w:rsidRDefault="00A70074" w:rsidP="00A70074">
            <w:pPr>
              <w:rPr>
                <w:bCs/>
                <w:sz w:val="22"/>
                <w:szCs w:val="22"/>
              </w:rPr>
            </w:pPr>
            <w:r w:rsidRPr="00751121">
              <w:rPr>
                <w:bCs/>
                <w:sz w:val="22"/>
                <w:szCs w:val="22"/>
              </w:rPr>
              <w:t>Передача права собственности стадиона «Спартак»</w:t>
            </w:r>
          </w:p>
        </w:tc>
        <w:tc>
          <w:tcPr>
            <w:tcW w:w="1419" w:type="dxa"/>
          </w:tcPr>
          <w:p w:rsidR="00A70074" w:rsidRPr="00751121" w:rsidRDefault="00A70074" w:rsidP="00A70074">
            <w:pPr>
              <w:jc w:val="center"/>
              <w:rPr>
                <w:sz w:val="22"/>
                <w:szCs w:val="22"/>
              </w:rPr>
            </w:pPr>
            <w:r w:rsidRPr="00751121">
              <w:rPr>
                <w:sz w:val="22"/>
                <w:szCs w:val="22"/>
              </w:rPr>
              <w:t>2017</w:t>
            </w:r>
          </w:p>
        </w:tc>
        <w:tc>
          <w:tcPr>
            <w:tcW w:w="2551" w:type="dxa"/>
            <w:gridSpan w:val="2"/>
          </w:tcPr>
          <w:p w:rsidR="00A70074" w:rsidRPr="00751121" w:rsidRDefault="00A70074" w:rsidP="00A70074">
            <w:pPr>
              <w:rPr>
                <w:sz w:val="22"/>
                <w:szCs w:val="22"/>
              </w:rPr>
            </w:pPr>
            <w:r w:rsidRPr="00751121">
              <w:rPr>
                <w:sz w:val="22"/>
                <w:szCs w:val="22"/>
              </w:rPr>
              <w:t>Комитет по физической культуре, спорту, туризму и молодёжной политике</w:t>
            </w:r>
          </w:p>
        </w:tc>
        <w:tc>
          <w:tcPr>
            <w:tcW w:w="3261" w:type="dxa"/>
            <w:gridSpan w:val="2"/>
          </w:tcPr>
          <w:p w:rsidR="00A70074" w:rsidRPr="00751121" w:rsidRDefault="00A70074" w:rsidP="00A70074">
            <w:pPr>
              <w:jc w:val="both"/>
              <w:rPr>
                <w:sz w:val="22"/>
                <w:szCs w:val="22"/>
                <w:highlight w:val="yellow"/>
              </w:rPr>
            </w:pPr>
          </w:p>
        </w:tc>
        <w:tc>
          <w:tcPr>
            <w:tcW w:w="4536" w:type="dxa"/>
            <w:gridSpan w:val="2"/>
          </w:tcPr>
          <w:p w:rsidR="00A70074" w:rsidRPr="00751121" w:rsidRDefault="00A70074" w:rsidP="00A70074">
            <w:pPr>
              <w:rPr>
                <w:sz w:val="22"/>
                <w:szCs w:val="22"/>
              </w:rPr>
            </w:pPr>
            <w:r w:rsidRPr="00751121">
              <w:rPr>
                <w:sz w:val="22"/>
                <w:szCs w:val="22"/>
              </w:rPr>
              <w:t>Условия, сумма выкупа и определение будущего собственника стадиона «Спартак» уточняются (справочно)</w:t>
            </w:r>
          </w:p>
        </w:tc>
      </w:tr>
      <w:tr w:rsidR="00A70074" w:rsidRPr="00751121" w:rsidTr="0072495A">
        <w:tc>
          <w:tcPr>
            <w:tcW w:w="816" w:type="dxa"/>
            <w:vMerge/>
          </w:tcPr>
          <w:p w:rsidR="00A70074" w:rsidRPr="00751121" w:rsidRDefault="00A70074" w:rsidP="00A70074">
            <w:pPr>
              <w:rPr>
                <w:sz w:val="22"/>
                <w:szCs w:val="22"/>
              </w:rPr>
            </w:pPr>
          </w:p>
        </w:tc>
        <w:tc>
          <w:tcPr>
            <w:tcW w:w="2836" w:type="dxa"/>
          </w:tcPr>
          <w:p w:rsidR="00A70074" w:rsidRPr="00751121" w:rsidRDefault="00A70074" w:rsidP="00A70074">
            <w:pPr>
              <w:rPr>
                <w:bCs/>
                <w:sz w:val="22"/>
                <w:szCs w:val="22"/>
              </w:rPr>
            </w:pPr>
            <w:r w:rsidRPr="00751121">
              <w:rPr>
                <w:bCs/>
                <w:sz w:val="22"/>
                <w:szCs w:val="22"/>
              </w:rPr>
              <w:t>Разработка проектно-сметной документации на реконструкцию стадиона «Спартак»</w:t>
            </w:r>
          </w:p>
        </w:tc>
        <w:tc>
          <w:tcPr>
            <w:tcW w:w="1419" w:type="dxa"/>
          </w:tcPr>
          <w:p w:rsidR="00A70074" w:rsidRPr="00751121" w:rsidRDefault="00A70074" w:rsidP="00A70074">
            <w:pPr>
              <w:jc w:val="center"/>
              <w:rPr>
                <w:sz w:val="22"/>
                <w:szCs w:val="22"/>
              </w:rPr>
            </w:pPr>
            <w:r w:rsidRPr="00751121">
              <w:rPr>
                <w:sz w:val="22"/>
                <w:szCs w:val="22"/>
              </w:rPr>
              <w:t>2018</w:t>
            </w:r>
          </w:p>
        </w:tc>
        <w:tc>
          <w:tcPr>
            <w:tcW w:w="2551" w:type="dxa"/>
            <w:gridSpan w:val="2"/>
          </w:tcPr>
          <w:p w:rsidR="00A70074" w:rsidRPr="00751121" w:rsidRDefault="00A70074" w:rsidP="00A70074">
            <w:pPr>
              <w:rPr>
                <w:sz w:val="22"/>
                <w:szCs w:val="22"/>
              </w:rPr>
            </w:pPr>
            <w:r w:rsidRPr="00751121">
              <w:rPr>
                <w:sz w:val="22"/>
                <w:szCs w:val="22"/>
              </w:rPr>
              <w:t>Комитет по физической культуре, спорту, туризму и молодёжной политике</w:t>
            </w:r>
          </w:p>
        </w:tc>
        <w:tc>
          <w:tcPr>
            <w:tcW w:w="3261" w:type="dxa"/>
            <w:gridSpan w:val="2"/>
          </w:tcPr>
          <w:p w:rsidR="00A70074" w:rsidRPr="00751121" w:rsidRDefault="00A70074" w:rsidP="00A70074">
            <w:pPr>
              <w:jc w:val="both"/>
              <w:rPr>
                <w:sz w:val="22"/>
                <w:szCs w:val="22"/>
                <w:highlight w:val="yellow"/>
              </w:rPr>
            </w:pPr>
          </w:p>
        </w:tc>
        <w:tc>
          <w:tcPr>
            <w:tcW w:w="4536" w:type="dxa"/>
            <w:gridSpan w:val="2"/>
          </w:tcPr>
          <w:p w:rsidR="00A70074" w:rsidRPr="00751121" w:rsidRDefault="00A70074" w:rsidP="00A70074">
            <w:pPr>
              <w:rPr>
                <w:sz w:val="22"/>
                <w:szCs w:val="22"/>
              </w:rPr>
            </w:pPr>
            <w:r w:rsidRPr="00751121">
              <w:rPr>
                <w:sz w:val="22"/>
                <w:szCs w:val="22"/>
              </w:rPr>
              <w:t>Источник и объем финансирования уточняются (справочно)</w:t>
            </w:r>
          </w:p>
        </w:tc>
      </w:tr>
      <w:tr w:rsidR="00A70074" w:rsidRPr="00751121" w:rsidTr="0072495A">
        <w:tc>
          <w:tcPr>
            <w:tcW w:w="816" w:type="dxa"/>
          </w:tcPr>
          <w:p w:rsidR="00A70074" w:rsidRPr="00751121" w:rsidRDefault="00A70074" w:rsidP="00A70074">
            <w:pPr>
              <w:rPr>
                <w:sz w:val="22"/>
                <w:szCs w:val="22"/>
              </w:rPr>
            </w:pPr>
            <w:r w:rsidRPr="00751121">
              <w:rPr>
                <w:sz w:val="22"/>
                <w:szCs w:val="22"/>
              </w:rPr>
              <w:t>6.2.7</w:t>
            </w:r>
          </w:p>
        </w:tc>
        <w:tc>
          <w:tcPr>
            <w:tcW w:w="2836" w:type="dxa"/>
          </w:tcPr>
          <w:p w:rsidR="00A70074" w:rsidRPr="00751121" w:rsidRDefault="00A70074" w:rsidP="00A70074">
            <w:pPr>
              <w:rPr>
                <w:bCs/>
                <w:sz w:val="22"/>
                <w:szCs w:val="22"/>
              </w:rPr>
            </w:pPr>
            <w:r w:rsidRPr="00751121">
              <w:rPr>
                <w:bCs/>
                <w:sz w:val="22"/>
                <w:szCs w:val="22"/>
              </w:rPr>
              <w:t xml:space="preserve">Строительство </w:t>
            </w:r>
            <w:r w:rsidRPr="00751121">
              <w:rPr>
                <w:sz w:val="22"/>
                <w:szCs w:val="22"/>
              </w:rPr>
              <w:t xml:space="preserve"> ФОК для МБДОУ ДО«Гатчинский ДЮСШ№1»</w:t>
            </w:r>
          </w:p>
        </w:tc>
        <w:tc>
          <w:tcPr>
            <w:tcW w:w="1419" w:type="dxa"/>
          </w:tcPr>
          <w:p w:rsidR="00A70074" w:rsidRPr="00751121" w:rsidRDefault="00A70074" w:rsidP="00A70074">
            <w:pPr>
              <w:jc w:val="center"/>
              <w:rPr>
                <w:sz w:val="22"/>
                <w:szCs w:val="22"/>
              </w:rPr>
            </w:pPr>
            <w:r w:rsidRPr="00751121">
              <w:rPr>
                <w:sz w:val="22"/>
                <w:szCs w:val="22"/>
              </w:rPr>
              <w:t>2017</w:t>
            </w:r>
          </w:p>
        </w:tc>
        <w:tc>
          <w:tcPr>
            <w:tcW w:w="2551" w:type="dxa"/>
            <w:gridSpan w:val="2"/>
          </w:tcPr>
          <w:p w:rsidR="00A70074" w:rsidRPr="00751121" w:rsidRDefault="00A70074" w:rsidP="00A70074">
            <w:pPr>
              <w:rPr>
                <w:sz w:val="22"/>
                <w:szCs w:val="22"/>
              </w:rPr>
            </w:pPr>
            <w:r w:rsidRPr="00751121">
              <w:rPr>
                <w:sz w:val="22"/>
                <w:szCs w:val="22"/>
              </w:rPr>
              <w:t>Комитет образования</w:t>
            </w:r>
          </w:p>
        </w:tc>
        <w:tc>
          <w:tcPr>
            <w:tcW w:w="3261" w:type="dxa"/>
            <w:gridSpan w:val="2"/>
          </w:tcPr>
          <w:p w:rsidR="00A70074" w:rsidRPr="00751121" w:rsidRDefault="00A70074" w:rsidP="00A70074">
            <w:pPr>
              <w:jc w:val="both"/>
              <w:rPr>
                <w:sz w:val="22"/>
                <w:szCs w:val="22"/>
                <w:highlight w:val="yellow"/>
              </w:rPr>
            </w:pPr>
          </w:p>
        </w:tc>
        <w:tc>
          <w:tcPr>
            <w:tcW w:w="4536" w:type="dxa"/>
            <w:gridSpan w:val="2"/>
          </w:tcPr>
          <w:p w:rsidR="00A70074" w:rsidRPr="00751121" w:rsidRDefault="00A70074" w:rsidP="00A70074">
            <w:pPr>
              <w:rPr>
                <w:sz w:val="22"/>
                <w:szCs w:val="22"/>
              </w:rPr>
            </w:pPr>
            <w:r w:rsidRPr="00751121">
              <w:rPr>
                <w:sz w:val="22"/>
                <w:szCs w:val="22"/>
              </w:rPr>
              <w:t>Средства бюджета Ленинградской области 50,0 млн. рублей (справочно)</w:t>
            </w:r>
          </w:p>
        </w:tc>
      </w:tr>
      <w:tr w:rsidR="00A70074" w:rsidRPr="00751121" w:rsidTr="0072495A">
        <w:tc>
          <w:tcPr>
            <w:tcW w:w="15419" w:type="dxa"/>
            <w:gridSpan w:val="9"/>
          </w:tcPr>
          <w:p w:rsidR="00A70074" w:rsidRPr="0072495A" w:rsidRDefault="00A70074" w:rsidP="00A70074">
            <w:pPr>
              <w:pStyle w:val="affff3"/>
              <w:numPr>
                <w:ilvl w:val="1"/>
                <w:numId w:val="14"/>
              </w:numPr>
              <w:tabs>
                <w:tab w:val="left" w:pos="567"/>
              </w:tabs>
              <w:ind w:left="0" w:firstLine="142"/>
              <w:jc w:val="both"/>
              <w:rPr>
                <w:sz w:val="22"/>
                <w:szCs w:val="22"/>
              </w:rPr>
            </w:pPr>
            <w:r w:rsidRPr="0072495A">
              <w:rPr>
                <w:rFonts w:eastAsia="Calibri"/>
                <w:sz w:val="22"/>
                <w:szCs w:val="22"/>
              </w:rPr>
              <w:t xml:space="preserve">Стратегическая задача: </w:t>
            </w:r>
            <w:r w:rsidRPr="0072495A">
              <w:rPr>
                <w:sz w:val="22"/>
                <w:szCs w:val="22"/>
              </w:rPr>
              <w:t>Реализация молодежной политики, совершенствование правовых, социально-экономических и организационных условий для успешной самореализации молодежи, направленной на раскрытие ее потенциала, а также содействие успешной интеграции молодежи в общество</w:t>
            </w:r>
          </w:p>
        </w:tc>
      </w:tr>
      <w:tr w:rsidR="00A70074" w:rsidRPr="00751121" w:rsidTr="0072495A">
        <w:tc>
          <w:tcPr>
            <w:tcW w:w="816" w:type="dxa"/>
          </w:tcPr>
          <w:p w:rsidR="00A70074" w:rsidRPr="00751121" w:rsidRDefault="00A70074" w:rsidP="00A70074">
            <w:pPr>
              <w:rPr>
                <w:sz w:val="22"/>
                <w:szCs w:val="22"/>
              </w:rPr>
            </w:pPr>
            <w:r w:rsidRPr="00751121">
              <w:rPr>
                <w:sz w:val="22"/>
                <w:szCs w:val="22"/>
              </w:rPr>
              <w:t>6.3.1</w:t>
            </w:r>
          </w:p>
        </w:tc>
        <w:tc>
          <w:tcPr>
            <w:tcW w:w="2836" w:type="dxa"/>
          </w:tcPr>
          <w:p w:rsidR="00A70074" w:rsidRPr="00751121" w:rsidRDefault="00A70074" w:rsidP="00A70074">
            <w:pPr>
              <w:rPr>
                <w:sz w:val="22"/>
                <w:szCs w:val="22"/>
              </w:rPr>
            </w:pPr>
            <w:r w:rsidRPr="00751121">
              <w:rPr>
                <w:sz w:val="22"/>
                <w:szCs w:val="22"/>
              </w:rPr>
              <w:t>Организация и проведение молодежных мероприятий  в МО «Город Гатчина»</w:t>
            </w:r>
          </w:p>
        </w:tc>
        <w:tc>
          <w:tcPr>
            <w:tcW w:w="1419" w:type="dxa"/>
          </w:tcPr>
          <w:p w:rsidR="00A70074" w:rsidRPr="00751121" w:rsidRDefault="00A70074" w:rsidP="00A70074">
            <w:pPr>
              <w:jc w:val="center"/>
              <w:rPr>
                <w:sz w:val="22"/>
                <w:szCs w:val="22"/>
              </w:rPr>
            </w:pPr>
            <w:r w:rsidRPr="00751121">
              <w:rPr>
                <w:sz w:val="22"/>
                <w:szCs w:val="22"/>
              </w:rPr>
              <w:t>2016-2018</w:t>
            </w:r>
          </w:p>
        </w:tc>
        <w:tc>
          <w:tcPr>
            <w:tcW w:w="2551" w:type="dxa"/>
            <w:gridSpan w:val="2"/>
          </w:tcPr>
          <w:p w:rsidR="00A70074" w:rsidRPr="00751121" w:rsidRDefault="00A70074" w:rsidP="00A70074">
            <w:pPr>
              <w:rPr>
                <w:sz w:val="22"/>
                <w:szCs w:val="22"/>
              </w:rPr>
            </w:pPr>
            <w:r w:rsidRPr="00751121">
              <w:rPr>
                <w:sz w:val="22"/>
                <w:szCs w:val="22"/>
              </w:rPr>
              <w:t>Комитет по физической культуре, спорту, туризму и молодёжной политике</w:t>
            </w:r>
          </w:p>
        </w:tc>
        <w:tc>
          <w:tcPr>
            <w:tcW w:w="3261" w:type="dxa"/>
            <w:gridSpan w:val="2"/>
          </w:tcPr>
          <w:p w:rsidR="00A70074" w:rsidRPr="00751121" w:rsidRDefault="00A70074" w:rsidP="00A70074">
            <w:pPr>
              <w:rPr>
                <w:sz w:val="22"/>
                <w:szCs w:val="22"/>
              </w:rPr>
            </w:pPr>
            <w:r w:rsidRPr="00751121">
              <w:rPr>
                <w:sz w:val="22"/>
                <w:szCs w:val="22"/>
              </w:rPr>
              <w:t>2016 – 48,5%  доля молодежи, привлеченной к участию в культурно-досуговых и молодежных мероприятиях на уровне 2014 года (в % от общей численности молодежи, проживающей на территории МО «Город Гатчина»);</w:t>
            </w:r>
          </w:p>
          <w:p w:rsidR="00A70074" w:rsidRPr="00751121" w:rsidRDefault="00A70074" w:rsidP="00A70074">
            <w:pPr>
              <w:rPr>
                <w:sz w:val="22"/>
                <w:szCs w:val="22"/>
              </w:rPr>
            </w:pPr>
            <w:r w:rsidRPr="00751121">
              <w:rPr>
                <w:sz w:val="22"/>
                <w:szCs w:val="22"/>
              </w:rPr>
              <w:t>2017 – 50,0% доля молодежи, привлеченной к участию в культурно-досуговых и молодежных мероприятиях на уровне 2014 года (в % от общей численности молодежи, проживающей на территории МО «Город Гатчина»);</w:t>
            </w:r>
          </w:p>
          <w:p w:rsidR="00A70074" w:rsidRPr="00751121" w:rsidRDefault="00A70074" w:rsidP="00A70074">
            <w:pPr>
              <w:rPr>
                <w:sz w:val="22"/>
                <w:szCs w:val="22"/>
              </w:rPr>
            </w:pPr>
            <w:r w:rsidRPr="00751121">
              <w:rPr>
                <w:sz w:val="22"/>
                <w:szCs w:val="22"/>
              </w:rPr>
              <w:t>2018 – 51,5% доля молодежи, привлеченной к участию в культурно-досуговых и молодежных мероприятиях на уровне 2014 года (в % от общей численности молодежи, проживающей на территории МО «Город Гатчина»)</w:t>
            </w:r>
          </w:p>
        </w:tc>
        <w:tc>
          <w:tcPr>
            <w:tcW w:w="4536" w:type="dxa"/>
            <w:gridSpan w:val="2"/>
          </w:tcPr>
          <w:p w:rsidR="00A70074" w:rsidRPr="00751121" w:rsidRDefault="00A70074" w:rsidP="00A70074">
            <w:pPr>
              <w:rPr>
                <w:sz w:val="22"/>
                <w:szCs w:val="22"/>
              </w:rPr>
            </w:pPr>
            <w:r w:rsidRPr="00751121">
              <w:rPr>
                <w:sz w:val="22"/>
                <w:szCs w:val="22"/>
              </w:rPr>
              <w:t>В рамках муниципальной программы «Развитие физической культуры и спорта, молодежная политика в МО «Город Гатчина»» на 2015 – 2017 годы  предусмотрены средства в размере 9877,0тыс. рублей</w:t>
            </w:r>
          </w:p>
        </w:tc>
      </w:tr>
      <w:tr w:rsidR="00A70074" w:rsidRPr="00751121" w:rsidTr="0072495A">
        <w:tc>
          <w:tcPr>
            <w:tcW w:w="15419" w:type="dxa"/>
            <w:gridSpan w:val="9"/>
          </w:tcPr>
          <w:p w:rsidR="00A70074" w:rsidRPr="00751121" w:rsidRDefault="00A70074" w:rsidP="00A70074">
            <w:pPr>
              <w:pStyle w:val="affff3"/>
              <w:numPr>
                <w:ilvl w:val="1"/>
                <w:numId w:val="14"/>
              </w:numPr>
              <w:tabs>
                <w:tab w:val="left" w:pos="709"/>
              </w:tabs>
              <w:ind w:left="0" w:firstLine="142"/>
              <w:rPr>
                <w:sz w:val="22"/>
                <w:szCs w:val="22"/>
              </w:rPr>
            </w:pPr>
            <w:r w:rsidRPr="00751121">
              <w:rPr>
                <w:sz w:val="22"/>
                <w:szCs w:val="22"/>
              </w:rPr>
              <w:t>Стратегическая задача: Строительство, реконструкция, капитальный ремонт объектов физической культуры и спорта в соответствии с перечнем приоритетных проектов, направленных на развитие социальной инфраструктуры, предполагаемых к реализации в действующих программах и документах территориального планирования различного уровня</w:t>
            </w:r>
          </w:p>
        </w:tc>
      </w:tr>
      <w:tr w:rsidR="00A70074" w:rsidRPr="00751121" w:rsidTr="0072495A">
        <w:tc>
          <w:tcPr>
            <w:tcW w:w="816" w:type="dxa"/>
          </w:tcPr>
          <w:p w:rsidR="00A70074" w:rsidRPr="00751121" w:rsidRDefault="00A70074" w:rsidP="00A70074">
            <w:pPr>
              <w:rPr>
                <w:sz w:val="22"/>
                <w:szCs w:val="22"/>
              </w:rPr>
            </w:pPr>
            <w:r w:rsidRPr="00751121">
              <w:rPr>
                <w:sz w:val="22"/>
                <w:szCs w:val="22"/>
              </w:rPr>
              <w:t>6.4.1</w:t>
            </w:r>
          </w:p>
        </w:tc>
        <w:tc>
          <w:tcPr>
            <w:tcW w:w="2836" w:type="dxa"/>
          </w:tcPr>
          <w:p w:rsidR="00A70074" w:rsidRPr="00751121" w:rsidRDefault="00A70074" w:rsidP="00A70074">
            <w:pPr>
              <w:rPr>
                <w:sz w:val="22"/>
                <w:szCs w:val="22"/>
              </w:rPr>
            </w:pPr>
            <w:r w:rsidRPr="00751121">
              <w:rPr>
                <w:sz w:val="22"/>
                <w:szCs w:val="22"/>
              </w:rPr>
              <w:t>Разработка проектно-</w:t>
            </w:r>
            <w:r w:rsidRPr="00751121">
              <w:rPr>
                <w:sz w:val="22"/>
                <w:szCs w:val="22"/>
              </w:rPr>
              <w:lastRenderedPageBreak/>
              <w:t>сметной документации  строительства  в МО «Город Гатчина»: легкоатлетический малобюджетный физкультурно-оздоровительный комплекс, ледовая арена, лыжероллерная трасса, специализированный малобюджетный ФОК для спортивной гимнастики и спортивной акробатики, 2 хоккейные коробки, 5 открытых площадок для уличной гимнастики, лыжный стадион в Орловой роще</w:t>
            </w:r>
          </w:p>
        </w:tc>
        <w:tc>
          <w:tcPr>
            <w:tcW w:w="1419" w:type="dxa"/>
          </w:tcPr>
          <w:p w:rsidR="00A70074" w:rsidRPr="00751121" w:rsidRDefault="00A70074" w:rsidP="00A70074">
            <w:pPr>
              <w:jc w:val="center"/>
              <w:rPr>
                <w:sz w:val="22"/>
                <w:szCs w:val="22"/>
              </w:rPr>
            </w:pPr>
            <w:r w:rsidRPr="00751121">
              <w:rPr>
                <w:sz w:val="22"/>
                <w:szCs w:val="22"/>
              </w:rPr>
              <w:lastRenderedPageBreak/>
              <w:t>2018</w:t>
            </w:r>
          </w:p>
        </w:tc>
        <w:tc>
          <w:tcPr>
            <w:tcW w:w="2551" w:type="dxa"/>
            <w:gridSpan w:val="2"/>
          </w:tcPr>
          <w:p w:rsidR="00A70074" w:rsidRPr="00751121" w:rsidRDefault="00A70074" w:rsidP="00A70074">
            <w:pPr>
              <w:rPr>
                <w:sz w:val="22"/>
                <w:szCs w:val="22"/>
              </w:rPr>
            </w:pPr>
            <w:r w:rsidRPr="00751121">
              <w:rPr>
                <w:sz w:val="22"/>
                <w:szCs w:val="22"/>
              </w:rPr>
              <w:t xml:space="preserve">Комитет по физической </w:t>
            </w:r>
            <w:r w:rsidRPr="00751121">
              <w:rPr>
                <w:sz w:val="22"/>
                <w:szCs w:val="22"/>
              </w:rPr>
              <w:lastRenderedPageBreak/>
              <w:t>культуре, спорту, туризму и молодёжной политике</w:t>
            </w:r>
          </w:p>
          <w:p w:rsidR="00A70074" w:rsidRPr="00751121" w:rsidRDefault="00A70074" w:rsidP="00A70074">
            <w:pPr>
              <w:rPr>
                <w:sz w:val="22"/>
                <w:szCs w:val="22"/>
              </w:rPr>
            </w:pPr>
            <w:r w:rsidRPr="00751121">
              <w:rPr>
                <w:sz w:val="22"/>
                <w:szCs w:val="22"/>
              </w:rPr>
              <w:t>Комитет</w:t>
            </w:r>
          </w:p>
          <w:p w:rsidR="00A70074" w:rsidRPr="00751121" w:rsidRDefault="00A70074" w:rsidP="00A70074">
            <w:pPr>
              <w:rPr>
                <w:sz w:val="22"/>
                <w:szCs w:val="22"/>
              </w:rPr>
            </w:pPr>
            <w:r w:rsidRPr="00751121">
              <w:rPr>
                <w:sz w:val="22"/>
                <w:szCs w:val="22"/>
              </w:rPr>
              <w:t>градостроительства и архитектуры администрации Гатчинского муниципального района (далее -  Комитет</w:t>
            </w:r>
          </w:p>
          <w:p w:rsidR="00A70074" w:rsidRPr="00751121" w:rsidRDefault="00A70074" w:rsidP="00A70074">
            <w:pPr>
              <w:rPr>
                <w:sz w:val="22"/>
                <w:szCs w:val="22"/>
              </w:rPr>
            </w:pPr>
            <w:r w:rsidRPr="00751121">
              <w:rPr>
                <w:sz w:val="22"/>
                <w:szCs w:val="22"/>
              </w:rPr>
              <w:t>градостроительства и архитектуры)</w:t>
            </w:r>
          </w:p>
        </w:tc>
        <w:tc>
          <w:tcPr>
            <w:tcW w:w="3261" w:type="dxa"/>
            <w:gridSpan w:val="2"/>
          </w:tcPr>
          <w:p w:rsidR="00A70074" w:rsidRPr="00751121" w:rsidRDefault="00A70074" w:rsidP="00A70074">
            <w:pPr>
              <w:ind w:firstLine="33"/>
              <w:rPr>
                <w:sz w:val="22"/>
                <w:szCs w:val="22"/>
              </w:rPr>
            </w:pPr>
          </w:p>
        </w:tc>
        <w:tc>
          <w:tcPr>
            <w:tcW w:w="4536" w:type="dxa"/>
            <w:gridSpan w:val="2"/>
          </w:tcPr>
          <w:p w:rsidR="00A70074" w:rsidRPr="00751121" w:rsidRDefault="00A70074" w:rsidP="00A70074">
            <w:pPr>
              <w:rPr>
                <w:sz w:val="22"/>
                <w:szCs w:val="22"/>
              </w:rPr>
            </w:pPr>
            <w:r w:rsidRPr="00751121">
              <w:rPr>
                <w:sz w:val="22"/>
                <w:szCs w:val="22"/>
              </w:rPr>
              <w:t xml:space="preserve">Финансирования  в рамках муниципальной </w:t>
            </w:r>
            <w:r w:rsidRPr="00751121">
              <w:rPr>
                <w:sz w:val="22"/>
                <w:szCs w:val="22"/>
              </w:rPr>
              <w:lastRenderedPageBreak/>
              <w:t>программы «Развитие физической культуры и спорта, молодежная политика в МО «Город Гатчина»</w:t>
            </w:r>
          </w:p>
          <w:p w:rsidR="00A70074" w:rsidRPr="00751121" w:rsidRDefault="00A70074" w:rsidP="00A70074">
            <w:pPr>
              <w:rPr>
                <w:sz w:val="22"/>
                <w:szCs w:val="22"/>
              </w:rPr>
            </w:pPr>
            <w:r w:rsidRPr="00751121">
              <w:rPr>
                <w:sz w:val="22"/>
                <w:szCs w:val="22"/>
              </w:rPr>
              <w:t>23000,00 тыс. рублей</w:t>
            </w:r>
          </w:p>
        </w:tc>
      </w:tr>
      <w:tr w:rsidR="00A70074" w:rsidRPr="00751121" w:rsidTr="0072495A">
        <w:tc>
          <w:tcPr>
            <w:tcW w:w="15419" w:type="dxa"/>
            <w:gridSpan w:val="9"/>
          </w:tcPr>
          <w:p w:rsidR="00A70074" w:rsidRPr="00751121" w:rsidRDefault="00A70074" w:rsidP="00A70074">
            <w:pPr>
              <w:rPr>
                <w:b/>
                <w:sz w:val="22"/>
                <w:szCs w:val="22"/>
              </w:rPr>
            </w:pPr>
            <w:r w:rsidRPr="00751121">
              <w:rPr>
                <w:b/>
                <w:sz w:val="22"/>
                <w:szCs w:val="22"/>
              </w:rPr>
              <w:lastRenderedPageBreak/>
              <w:t>КУЛЬТУРА</w:t>
            </w:r>
          </w:p>
          <w:p w:rsidR="00A70074" w:rsidRPr="00751121" w:rsidRDefault="00A70074" w:rsidP="00A70074">
            <w:pPr>
              <w:pStyle w:val="affff3"/>
              <w:numPr>
                <w:ilvl w:val="0"/>
                <w:numId w:val="14"/>
              </w:numPr>
              <w:ind w:left="0" w:firstLine="142"/>
              <w:rPr>
                <w:b/>
                <w:sz w:val="22"/>
                <w:szCs w:val="22"/>
              </w:rPr>
            </w:pPr>
            <w:r w:rsidRPr="00751121">
              <w:rPr>
                <w:b/>
                <w:sz w:val="22"/>
                <w:szCs w:val="22"/>
              </w:rPr>
              <w:t xml:space="preserve">Стратегическая цель: </w:t>
            </w:r>
            <w:r w:rsidRPr="00751121">
              <w:rPr>
                <w:sz w:val="22"/>
                <w:szCs w:val="22"/>
              </w:rPr>
              <w:t>создание условий и возможностей для максимального вовлечения каждого человека в разнообразные формы творческой и культурно-досуговой деятельности с использованием современных технологий и с учётом конкурентной среды</w:t>
            </w:r>
          </w:p>
        </w:tc>
      </w:tr>
      <w:tr w:rsidR="00A70074" w:rsidRPr="00751121" w:rsidTr="0072495A">
        <w:tc>
          <w:tcPr>
            <w:tcW w:w="15419" w:type="dxa"/>
            <w:gridSpan w:val="9"/>
          </w:tcPr>
          <w:p w:rsidR="00A70074" w:rsidRPr="00751121" w:rsidRDefault="00A70074" w:rsidP="00A70074">
            <w:pPr>
              <w:pStyle w:val="affff3"/>
              <w:numPr>
                <w:ilvl w:val="1"/>
                <w:numId w:val="14"/>
              </w:numPr>
              <w:tabs>
                <w:tab w:val="left" w:pos="567"/>
              </w:tabs>
              <w:ind w:left="0" w:firstLine="142"/>
              <w:rPr>
                <w:sz w:val="22"/>
                <w:szCs w:val="22"/>
              </w:rPr>
            </w:pPr>
            <w:r w:rsidRPr="00751121">
              <w:rPr>
                <w:sz w:val="22"/>
                <w:szCs w:val="22"/>
              </w:rPr>
              <w:t>Стратегическая задача: Создание условий для развития разнообразных форм организации досуга</w:t>
            </w:r>
            <w:r w:rsidRPr="00751121">
              <w:rPr>
                <w:b/>
                <w:sz w:val="22"/>
                <w:szCs w:val="22"/>
              </w:rPr>
              <w:t xml:space="preserve"> </w:t>
            </w:r>
            <w:r w:rsidRPr="00751121">
              <w:rPr>
                <w:sz w:val="22"/>
                <w:szCs w:val="22"/>
              </w:rPr>
              <w:t>граждан на базе муниципальных учреждений культуры и культурно-досуговых учреждений с расширением спектра культурно-просветительских, информационно-образовательных, интеллектуально-досуговых услуг, соответствующих запросам различных категорий населения на основе повышения качества и комфортности предоставления услуг, развития материально-технической базы муниципальных учреждений, развития кадрового потенциала</w:t>
            </w:r>
          </w:p>
        </w:tc>
      </w:tr>
      <w:tr w:rsidR="00A70074" w:rsidRPr="00751121" w:rsidTr="0072495A">
        <w:tc>
          <w:tcPr>
            <w:tcW w:w="816" w:type="dxa"/>
          </w:tcPr>
          <w:p w:rsidR="00A70074" w:rsidRPr="00751121" w:rsidRDefault="00A70074" w:rsidP="00A70074">
            <w:pPr>
              <w:rPr>
                <w:sz w:val="22"/>
                <w:szCs w:val="22"/>
              </w:rPr>
            </w:pPr>
            <w:r w:rsidRPr="00751121">
              <w:rPr>
                <w:sz w:val="22"/>
                <w:szCs w:val="22"/>
              </w:rPr>
              <w:t>7.1.1</w:t>
            </w:r>
          </w:p>
        </w:tc>
        <w:tc>
          <w:tcPr>
            <w:tcW w:w="2836" w:type="dxa"/>
          </w:tcPr>
          <w:p w:rsidR="00A70074" w:rsidRPr="00751121" w:rsidRDefault="00A70074" w:rsidP="00A70074">
            <w:pPr>
              <w:widowControl w:val="0"/>
              <w:autoSpaceDE w:val="0"/>
              <w:autoSpaceDN w:val="0"/>
              <w:adjustRightInd w:val="0"/>
              <w:rPr>
                <w:sz w:val="22"/>
                <w:szCs w:val="22"/>
              </w:rPr>
            </w:pPr>
            <w:r w:rsidRPr="00751121">
              <w:rPr>
                <w:sz w:val="22"/>
                <w:szCs w:val="22"/>
              </w:rPr>
              <w:t>Укрепление материально-технической базы учреждений культуры, включая оснащение их необходимым современным оборудованием</w:t>
            </w:r>
          </w:p>
        </w:tc>
        <w:tc>
          <w:tcPr>
            <w:tcW w:w="1419" w:type="dxa"/>
          </w:tcPr>
          <w:p w:rsidR="00A70074" w:rsidRPr="00751121" w:rsidRDefault="00A70074" w:rsidP="00A70074">
            <w:pPr>
              <w:jc w:val="center"/>
              <w:rPr>
                <w:sz w:val="22"/>
                <w:szCs w:val="22"/>
              </w:rPr>
            </w:pPr>
            <w:r w:rsidRPr="00751121">
              <w:rPr>
                <w:sz w:val="22"/>
                <w:szCs w:val="22"/>
              </w:rPr>
              <w:t>2016-2018</w:t>
            </w:r>
          </w:p>
        </w:tc>
        <w:tc>
          <w:tcPr>
            <w:tcW w:w="2551" w:type="dxa"/>
            <w:gridSpan w:val="2"/>
          </w:tcPr>
          <w:p w:rsidR="00A70074" w:rsidRPr="00751121" w:rsidRDefault="00A70074" w:rsidP="00A70074">
            <w:pPr>
              <w:rPr>
                <w:sz w:val="22"/>
                <w:szCs w:val="22"/>
              </w:rPr>
            </w:pPr>
            <w:r w:rsidRPr="00751121">
              <w:rPr>
                <w:sz w:val="22"/>
                <w:szCs w:val="22"/>
              </w:rPr>
              <w:t>Комитет по культуре  и туризму администрации  Гатчинского муниципального района (далее -   Комитет по культуре  и туризму)</w:t>
            </w:r>
          </w:p>
        </w:tc>
        <w:tc>
          <w:tcPr>
            <w:tcW w:w="3261" w:type="dxa"/>
            <w:gridSpan w:val="2"/>
          </w:tcPr>
          <w:p w:rsidR="00A70074" w:rsidRPr="00751121" w:rsidRDefault="00A70074" w:rsidP="00A70074">
            <w:pPr>
              <w:rPr>
                <w:sz w:val="22"/>
                <w:szCs w:val="22"/>
              </w:rPr>
            </w:pPr>
            <w:r w:rsidRPr="00751121">
              <w:rPr>
                <w:sz w:val="22"/>
                <w:szCs w:val="22"/>
              </w:rPr>
              <w:t>пров</w:t>
            </w:r>
            <w:r>
              <w:rPr>
                <w:sz w:val="22"/>
                <w:szCs w:val="22"/>
              </w:rPr>
              <w:t>едение  крупных ремонтных работ</w:t>
            </w:r>
            <w:r w:rsidRPr="00751121">
              <w:rPr>
                <w:sz w:val="22"/>
                <w:szCs w:val="22"/>
              </w:rPr>
              <w:t xml:space="preserve"> в 1 учреждении культуры (или частичный  капитальный  ремонт)</w:t>
            </w:r>
          </w:p>
        </w:tc>
        <w:tc>
          <w:tcPr>
            <w:tcW w:w="4536" w:type="dxa"/>
            <w:gridSpan w:val="2"/>
          </w:tcPr>
          <w:p w:rsidR="00A70074" w:rsidRPr="00751121" w:rsidRDefault="00A70074" w:rsidP="00A70074">
            <w:pPr>
              <w:rPr>
                <w:sz w:val="22"/>
                <w:szCs w:val="22"/>
              </w:rPr>
            </w:pPr>
            <w:r w:rsidRPr="00751121">
              <w:rPr>
                <w:sz w:val="22"/>
                <w:szCs w:val="22"/>
              </w:rPr>
              <w:t xml:space="preserve">Финансирование в рамках муниципальной программы «Развитие сферы культуры в МО «Город Гатчина» на 2015 – 2017 года» в сумме </w:t>
            </w:r>
            <w:r w:rsidRPr="00751121">
              <w:rPr>
                <w:sz w:val="22"/>
                <w:szCs w:val="22"/>
                <w:lang w:eastAsia="en-US"/>
              </w:rPr>
              <w:t xml:space="preserve">9677,9 </w:t>
            </w:r>
            <w:r w:rsidRPr="00751121">
              <w:rPr>
                <w:sz w:val="22"/>
                <w:szCs w:val="22"/>
              </w:rPr>
              <w:t xml:space="preserve">тыс. рублей   </w:t>
            </w:r>
          </w:p>
        </w:tc>
      </w:tr>
      <w:tr w:rsidR="00A70074" w:rsidRPr="00751121" w:rsidTr="0072495A">
        <w:tc>
          <w:tcPr>
            <w:tcW w:w="816" w:type="dxa"/>
          </w:tcPr>
          <w:p w:rsidR="00A70074" w:rsidRPr="00751121" w:rsidRDefault="00A70074" w:rsidP="00A70074">
            <w:pPr>
              <w:rPr>
                <w:sz w:val="22"/>
                <w:szCs w:val="22"/>
              </w:rPr>
            </w:pPr>
            <w:r w:rsidRPr="00751121">
              <w:rPr>
                <w:sz w:val="22"/>
                <w:szCs w:val="22"/>
              </w:rPr>
              <w:t>7.1.2</w:t>
            </w:r>
          </w:p>
        </w:tc>
        <w:tc>
          <w:tcPr>
            <w:tcW w:w="2836" w:type="dxa"/>
          </w:tcPr>
          <w:p w:rsidR="00A70074" w:rsidRPr="00751121" w:rsidRDefault="00A70074" w:rsidP="00A70074">
            <w:pPr>
              <w:ind w:firstLine="10"/>
              <w:rPr>
                <w:sz w:val="22"/>
                <w:szCs w:val="22"/>
              </w:rPr>
            </w:pPr>
            <w:r w:rsidRPr="00751121">
              <w:rPr>
                <w:sz w:val="22"/>
                <w:szCs w:val="22"/>
              </w:rPr>
              <w:t xml:space="preserve">Организация муниципальной системы мониторинга оценки удовлетворённости потребителями качеством </w:t>
            </w:r>
            <w:r w:rsidRPr="00751121">
              <w:rPr>
                <w:sz w:val="22"/>
                <w:szCs w:val="22"/>
              </w:rPr>
              <w:lastRenderedPageBreak/>
              <w:t>предоставления услуг в системе культуры («оценка качества»)</w:t>
            </w:r>
          </w:p>
        </w:tc>
        <w:tc>
          <w:tcPr>
            <w:tcW w:w="1419" w:type="dxa"/>
          </w:tcPr>
          <w:p w:rsidR="00A70074" w:rsidRPr="00751121" w:rsidRDefault="00A70074" w:rsidP="00A70074">
            <w:pPr>
              <w:jc w:val="center"/>
              <w:rPr>
                <w:sz w:val="22"/>
                <w:szCs w:val="22"/>
              </w:rPr>
            </w:pPr>
            <w:r w:rsidRPr="00751121">
              <w:rPr>
                <w:sz w:val="22"/>
                <w:szCs w:val="22"/>
              </w:rPr>
              <w:lastRenderedPageBreak/>
              <w:t>2016-2018</w:t>
            </w:r>
          </w:p>
          <w:p w:rsidR="00A70074" w:rsidRPr="00751121" w:rsidRDefault="00A70074" w:rsidP="00A70074">
            <w:pPr>
              <w:jc w:val="center"/>
              <w:rPr>
                <w:sz w:val="22"/>
                <w:szCs w:val="22"/>
              </w:rPr>
            </w:pPr>
          </w:p>
        </w:tc>
        <w:tc>
          <w:tcPr>
            <w:tcW w:w="2551" w:type="dxa"/>
            <w:gridSpan w:val="2"/>
          </w:tcPr>
          <w:p w:rsidR="00A70074" w:rsidRPr="00751121" w:rsidRDefault="00A70074" w:rsidP="00A70074">
            <w:pPr>
              <w:rPr>
                <w:sz w:val="22"/>
                <w:szCs w:val="22"/>
              </w:rPr>
            </w:pPr>
            <w:r w:rsidRPr="00751121">
              <w:rPr>
                <w:sz w:val="22"/>
                <w:szCs w:val="22"/>
              </w:rPr>
              <w:t xml:space="preserve">Комитет по культуре  и туризму </w:t>
            </w:r>
          </w:p>
        </w:tc>
        <w:tc>
          <w:tcPr>
            <w:tcW w:w="3261" w:type="dxa"/>
            <w:gridSpan w:val="2"/>
          </w:tcPr>
          <w:p w:rsidR="00A70074" w:rsidRPr="00751121" w:rsidRDefault="00A70074" w:rsidP="00A70074">
            <w:pPr>
              <w:rPr>
                <w:sz w:val="22"/>
                <w:szCs w:val="22"/>
              </w:rPr>
            </w:pPr>
            <w:r w:rsidRPr="00751121">
              <w:rPr>
                <w:sz w:val="22"/>
                <w:szCs w:val="22"/>
              </w:rPr>
              <w:t>5 учреждений культуры пройд</w:t>
            </w:r>
            <w:r>
              <w:rPr>
                <w:sz w:val="22"/>
                <w:szCs w:val="22"/>
              </w:rPr>
              <w:t>у</w:t>
            </w:r>
            <w:r w:rsidRPr="00751121">
              <w:rPr>
                <w:sz w:val="22"/>
                <w:szCs w:val="22"/>
              </w:rPr>
              <w:t>т «оценку качества»</w:t>
            </w:r>
          </w:p>
        </w:tc>
        <w:tc>
          <w:tcPr>
            <w:tcW w:w="4536" w:type="dxa"/>
            <w:gridSpan w:val="2"/>
          </w:tcPr>
          <w:p w:rsidR="00A70074" w:rsidRPr="00751121" w:rsidRDefault="00A70074" w:rsidP="00A70074">
            <w:pPr>
              <w:rPr>
                <w:sz w:val="22"/>
                <w:szCs w:val="22"/>
              </w:rPr>
            </w:pPr>
            <w:r w:rsidRPr="00751121">
              <w:rPr>
                <w:sz w:val="22"/>
                <w:szCs w:val="22"/>
              </w:rPr>
              <w:t>Не требуется финансирование</w:t>
            </w:r>
          </w:p>
        </w:tc>
      </w:tr>
      <w:tr w:rsidR="00A70074" w:rsidRPr="00751121" w:rsidTr="0072495A">
        <w:tc>
          <w:tcPr>
            <w:tcW w:w="816" w:type="dxa"/>
          </w:tcPr>
          <w:p w:rsidR="00A70074" w:rsidRPr="00751121" w:rsidRDefault="00A70074" w:rsidP="00A70074">
            <w:pPr>
              <w:rPr>
                <w:sz w:val="22"/>
                <w:szCs w:val="22"/>
              </w:rPr>
            </w:pPr>
            <w:r w:rsidRPr="00751121">
              <w:rPr>
                <w:sz w:val="22"/>
                <w:szCs w:val="22"/>
              </w:rPr>
              <w:t>7.1.3</w:t>
            </w:r>
          </w:p>
        </w:tc>
        <w:tc>
          <w:tcPr>
            <w:tcW w:w="2836" w:type="dxa"/>
          </w:tcPr>
          <w:p w:rsidR="00A70074" w:rsidRPr="00751121" w:rsidRDefault="00A70074" w:rsidP="00A70074">
            <w:pPr>
              <w:ind w:firstLine="27"/>
              <w:rPr>
                <w:sz w:val="22"/>
                <w:szCs w:val="22"/>
              </w:rPr>
            </w:pPr>
            <w:r w:rsidRPr="00751121">
              <w:rPr>
                <w:sz w:val="22"/>
                <w:szCs w:val="22"/>
              </w:rPr>
              <w:t>Обеспечение деятельности учреждений дополнительного образования детей</w:t>
            </w:r>
          </w:p>
        </w:tc>
        <w:tc>
          <w:tcPr>
            <w:tcW w:w="1419" w:type="dxa"/>
          </w:tcPr>
          <w:p w:rsidR="00A70074" w:rsidRPr="00751121" w:rsidRDefault="00A70074" w:rsidP="00A70074">
            <w:pPr>
              <w:jc w:val="center"/>
              <w:rPr>
                <w:sz w:val="22"/>
                <w:szCs w:val="22"/>
              </w:rPr>
            </w:pPr>
            <w:r w:rsidRPr="00751121">
              <w:rPr>
                <w:sz w:val="22"/>
                <w:szCs w:val="22"/>
              </w:rPr>
              <w:t>2016-2018</w:t>
            </w:r>
          </w:p>
          <w:p w:rsidR="00A70074" w:rsidRPr="00751121" w:rsidRDefault="00A70074" w:rsidP="00A70074">
            <w:pPr>
              <w:jc w:val="center"/>
              <w:rPr>
                <w:sz w:val="22"/>
                <w:szCs w:val="22"/>
              </w:rPr>
            </w:pPr>
          </w:p>
        </w:tc>
        <w:tc>
          <w:tcPr>
            <w:tcW w:w="2551" w:type="dxa"/>
            <w:gridSpan w:val="2"/>
          </w:tcPr>
          <w:p w:rsidR="00A70074" w:rsidRPr="00751121" w:rsidRDefault="00A70074" w:rsidP="00A70074">
            <w:pPr>
              <w:rPr>
                <w:sz w:val="22"/>
                <w:szCs w:val="22"/>
              </w:rPr>
            </w:pPr>
            <w:r w:rsidRPr="00751121">
              <w:rPr>
                <w:sz w:val="22"/>
                <w:szCs w:val="22"/>
              </w:rPr>
              <w:t xml:space="preserve">Комитет по культуре и туризму </w:t>
            </w:r>
          </w:p>
        </w:tc>
        <w:tc>
          <w:tcPr>
            <w:tcW w:w="3261" w:type="dxa"/>
            <w:gridSpan w:val="2"/>
          </w:tcPr>
          <w:p w:rsidR="00A70074" w:rsidRPr="00751121" w:rsidRDefault="00A70074" w:rsidP="00A70074">
            <w:pPr>
              <w:rPr>
                <w:sz w:val="22"/>
                <w:szCs w:val="22"/>
              </w:rPr>
            </w:pPr>
            <w:r w:rsidRPr="00751121">
              <w:rPr>
                <w:sz w:val="22"/>
                <w:szCs w:val="22"/>
              </w:rPr>
              <w:t>подведение заработной платы педагогических работников к отметке 95% (к показателю заработной платы педагогического персонала общего образования в Гатчинском муниципальном районе)</w:t>
            </w:r>
          </w:p>
        </w:tc>
        <w:tc>
          <w:tcPr>
            <w:tcW w:w="4536" w:type="dxa"/>
            <w:gridSpan w:val="2"/>
          </w:tcPr>
          <w:p w:rsidR="00A70074" w:rsidRPr="00751121" w:rsidRDefault="00A70074" w:rsidP="00A70074">
            <w:pPr>
              <w:rPr>
                <w:sz w:val="22"/>
                <w:szCs w:val="22"/>
              </w:rPr>
            </w:pPr>
            <w:r w:rsidRPr="00751121">
              <w:rPr>
                <w:sz w:val="22"/>
                <w:szCs w:val="22"/>
              </w:rPr>
              <w:t xml:space="preserve">Финансирование в рамках муниципальной программы «Развитие культуры в Гатчинском муниципальном районе» на 2015-2017 годы» в сумме 72313,55 тыс.  рублей   </w:t>
            </w:r>
          </w:p>
        </w:tc>
      </w:tr>
      <w:tr w:rsidR="00A70074" w:rsidRPr="00751121" w:rsidTr="0072495A">
        <w:tc>
          <w:tcPr>
            <w:tcW w:w="816" w:type="dxa"/>
          </w:tcPr>
          <w:p w:rsidR="00A70074" w:rsidRPr="00751121" w:rsidRDefault="00A70074" w:rsidP="00A70074">
            <w:pPr>
              <w:rPr>
                <w:sz w:val="22"/>
                <w:szCs w:val="22"/>
              </w:rPr>
            </w:pPr>
            <w:r w:rsidRPr="00751121">
              <w:rPr>
                <w:sz w:val="22"/>
                <w:szCs w:val="22"/>
              </w:rPr>
              <w:t>7.1.4</w:t>
            </w:r>
          </w:p>
        </w:tc>
        <w:tc>
          <w:tcPr>
            <w:tcW w:w="2836" w:type="dxa"/>
          </w:tcPr>
          <w:p w:rsidR="00A70074" w:rsidRPr="00751121" w:rsidRDefault="00A70074" w:rsidP="00A70074">
            <w:pPr>
              <w:ind w:firstLine="27"/>
              <w:rPr>
                <w:sz w:val="22"/>
                <w:szCs w:val="22"/>
              </w:rPr>
            </w:pPr>
            <w:r w:rsidRPr="00751121">
              <w:rPr>
                <w:sz w:val="22"/>
                <w:szCs w:val="22"/>
              </w:rPr>
              <w:t>Укрепление материально-технической базы</w:t>
            </w:r>
          </w:p>
        </w:tc>
        <w:tc>
          <w:tcPr>
            <w:tcW w:w="1419" w:type="dxa"/>
          </w:tcPr>
          <w:p w:rsidR="00A70074" w:rsidRPr="00751121" w:rsidRDefault="00A70074" w:rsidP="00A70074">
            <w:pPr>
              <w:jc w:val="center"/>
              <w:rPr>
                <w:sz w:val="22"/>
                <w:szCs w:val="22"/>
              </w:rPr>
            </w:pPr>
            <w:r w:rsidRPr="00751121">
              <w:rPr>
                <w:sz w:val="22"/>
                <w:szCs w:val="22"/>
              </w:rPr>
              <w:t>2016-2018</w:t>
            </w:r>
          </w:p>
        </w:tc>
        <w:tc>
          <w:tcPr>
            <w:tcW w:w="2551" w:type="dxa"/>
            <w:gridSpan w:val="2"/>
          </w:tcPr>
          <w:p w:rsidR="00A70074" w:rsidRPr="00751121" w:rsidRDefault="00A70074" w:rsidP="00A70074">
            <w:pPr>
              <w:rPr>
                <w:sz w:val="22"/>
                <w:szCs w:val="22"/>
              </w:rPr>
            </w:pPr>
            <w:r w:rsidRPr="00751121">
              <w:rPr>
                <w:sz w:val="22"/>
                <w:szCs w:val="22"/>
              </w:rPr>
              <w:t xml:space="preserve">Комитет по культуре и туризму </w:t>
            </w:r>
          </w:p>
        </w:tc>
        <w:tc>
          <w:tcPr>
            <w:tcW w:w="3261" w:type="dxa"/>
            <w:gridSpan w:val="2"/>
          </w:tcPr>
          <w:p w:rsidR="00A70074" w:rsidRPr="00751121" w:rsidRDefault="00A70074" w:rsidP="00A70074">
            <w:pPr>
              <w:rPr>
                <w:sz w:val="22"/>
                <w:szCs w:val="22"/>
              </w:rPr>
            </w:pPr>
            <w:r w:rsidRPr="00751121">
              <w:rPr>
                <w:sz w:val="22"/>
                <w:szCs w:val="22"/>
              </w:rPr>
              <w:t>приведение в соответствие с требованиями от 29.12.12 №273-ФЗ «Об образовании в Российской Федерации»  зданий учреждений культуры</w:t>
            </w:r>
          </w:p>
        </w:tc>
        <w:tc>
          <w:tcPr>
            <w:tcW w:w="4536" w:type="dxa"/>
            <w:gridSpan w:val="2"/>
          </w:tcPr>
          <w:p w:rsidR="00A70074" w:rsidRPr="00751121" w:rsidRDefault="00A70074" w:rsidP="00A70074">
            <w:pPr>
              <w:rPr>
                <w:sz w:val="22"/>
                <w:szCs w:val="22"/>
              </w:rPr>
            </w:pPr>
            <w:r w:rsidRPr="00751121">
              <w:rPr>
                <w:sz w:val="22"/>
                <w:szCs w:val="22"/>
              </w:rPr>
              <w:t xml:space="preserve">Финансирование в рамках муниципальной программы «Развитие культуры в Гатчинском муниципальном районе» на 2015-2017 годы» в сумме 9442,0 тыс.  рублей   </w:t>
            </w:r>
          </w:p>
        </w:tc>
      </w:tr>
      <w:tr w:rsidR="00A70074" w:rsidRPr="00751121" w:rsidTr="0072495A">
        <w:tc>
          <w:tcPr>
            <w:tcW w:w="15419" w:type="dxa"/>
            <w:gridSpan w:val="9"/>
          </w:tcPr>
          <w:p w:rsidR="00A70074" w:rsidRPr="00751121" w:rsidRDefault="00A70074" w:rsidP="00A70074">
            <w:pPr>
              <w:pStyle w:val="affff3"/>
              <w:numPr>
                <w:ilvl w:val="1"/>
                <w:numId w:val="14"/>
              </w:numPr>
              <w:tabs>
                <w:tab w:val="left" w:pos="567"/>
              </w:tabs>
              <w:ind w:left="0" w:firstLine="142"/>
              <w:rPr>
                <w:sz w:val="22"/>
                <w:szCs w:val="22"/>
              </w:rPr>
            </w:pPr>
            <w:r w:rsidRPr="00751121">
              <w:rPr>
                <w:sz w:val="22"/>
                <w:szCs w:val="22"/>
              </w:rPr>
              <w:t>Стратегическая задача: Вовлечение в деятельность культурно-досуговых учреждений разных социальных групп населения</w:t>
            </w:r>
          </w:p>
        </w:tc>
      </w:tr>
      <w:tr w:rsidR="00A70074" w:rsidRPr="00751121" w:rsidTr="0072495A">
        <w:tc>
          <w:tcPr>
            <w:tcW w:w="816" w:type="dxa"/>
          </w:tcPr>
          <w:p w:rsidR="00A70074" w:rsidRPr="00751121" w:rsidRDefault="00A70074" w:rsidP="00A70074">
            <w:pPr>
              <w:rPr>
                <w:sz w:val="22"/>
                <w:szCs w:val="22"/>
              </w:rPr>
            </w:pPr>
            <w:r w:rsidRPr="00751121">
              <w:rPr>
                <w:sz w:val="22"/>
                <w:szCs w:val="22"/>
              </w:rPr>
              <w:t>7.2.1</w:t>
            </w:r>
          </w:p>
        </w:tc>
        <w:tc>
          <w:tcPr>
            <w:tcW w:w="2836" w:type="dxa"/>
          </w:tcPr>
          <w:p w:rsidR="00A70074" w:rsidRPr="00751121" w:rsidRDefault="00A70074" w:rsidP="00A70074">
            <w:pPr>
              <w:widowControl w:val="0"/>
              <w:autoSpaceDE w:val="0"/>
              <w:autoSpaceDN w:val="0"/>
              <w:adjustRightInd w:val="0"/>
              <w:rPr>
                <w:sz w:val="22"/>
                <w:szCs w:val="22"/>
              </w:rPr>
            </w:pPr>
            <w:r w:rsidRPr="00751121">
              <w:rPr>
                <w:sz w:val="22"/>
                <w:szCs w:val="22"/>
              </w:rPr>
              <w:t>Выявление и поддержка талантливых творческих исполнителей, коллективов, руководителей и учреждений культуры, проведение конкурсов и фестивалей, участие в международных конкурсах</w:t>
            </w:r>
          </w:p>
        </w:tc>
        <w:tc>
          <w:tcPr>
            <w:tcW w:w="1419" w:type="dxa"/>
          </w:tcPr>
          <w:p w:rsidR="00A70074" w:rsidRPr="00751121" w:rsidRDefault="00A70074" w:rsidP="00A70074">
            <w:pPr>
              <w:jc w:val="center"/>
              <w:rPr>
                <w:sz w:val="22"/>
                <w:szCs w:val="22"/>
              </w:rPr>
            </w:pPr>
            <w:r w:rsidRPr="00751121">
              <w:rPr>
                <w:sz w:val="22"/>
                <w:szCs w:val="22"/>
              </w:rPr>
              <w:t>2016-2018</w:t>
            </w:r>
          </w:p>
        </w:tc>
        <w:tc>
          <w:tcPr>
            <w:tcW w:w="2551" w:type="dxa"/>
            <w:gridSpan w:val="2"/>
          </w:tcPr>
          <w:p w:rsidR="00A70074" w:rsidRPr="00751121" w:rsidRDefault="00A70074" w:rsidP="00A70074">
            <w:pPr>
              <w:rPr>
                <w:sz w:val="22"/>
                <w:szCs w:val="22"/>
              </w:rPr>
            </w:pPr>
            <w:r w:rsidRPr="00751121">
              <w:rPr>
                <w:sz w:val="22"/>
                <w:szCs w:val="22"/>
              </w:rPr>
              <w:t xml:space="preserve">Комитет по культуре  и туризму </w:t>
            </w:r>
          </w:p>
        </w:tc>
        <w:tc>
          <w:tcPr>
            <w:tcW w:w="3261" w:type="dxa"/>
            <w:gridSpan w:val="2"/>
          </w:tcPr>
          <w:p w:rsidR="00A70074" w:rsidRPr="00751121" w:rsidRDefault="00A70074" w:rsidP="00A70074">
            <w:pPr>
              <w:rPr>
                <w:sz w:val="22"/>
                <w:szCs w:val="22"/>
              </w:rPr>
            </w:pPr>
            <w:r w:rsidRPr="00751121">
              <w:rPr>
                <w:sz w:val="22"/>
                <w:szCs w:val="22"/>
              </w:rPr>
              <w:t>количество участников  в клубных формированиях -2600чел.</w:t>
            </w:r>
          </w:p>
        </w:tc>
        <w:tc>
          <w:tcPr>
            <w:tcW w:w="4536" w:type="dxa"/>
            <w:gridSpan w:val="2"/>
          </w:tcPr>
          <w:p w:rsidR="00A70074" w:rsidRPr="00751121" w:rsidRDefault="00A70074" w:rsidP="00A70074">
            <w:pPr>
              <w:rPr>
                <w:sz w:val="22"/>
                <w:szCs w:val="22"/>
              </w:rPr>
            </w:pPr>
            <w:r w:rsidRPr="00751121">
              <w:rPr>
                <w:sz w:val="22"/>
                <w:szCs w:val="22"/>
              </w:rPr>
              <w:t xml:space="preserve">Финансирование в рамках муниципальной программы «Развитие сферы культуры в МО «Город Гатчина» на 2015 – 2017 года» в сумме 1951,0 тыс. рублей   </w:t>
            </w:r>
          </w:p>
        </w:tc>
      </w:tr>
      <w:tr w:rsidR="00A70074" w:rsidRPr="00751121" w:rsidTr="0072495A">
        <w:tc>
          <w:tcPr>
            <w:tcW w:w="816" w:type="dxa"/>
          </w:tcPr>
          <w:p w:rsidR="00A70074" w:rsidRPr="00751121" w:rsidRDefault="00A70074" w:rsidP="00A70074">
            <w:pPr>
              <w:rPr>
                <w:sz w:val="22"/>
                <w:szCs w:val="22"/>
              </w:rPr>
            </w:pPr>
            <w:r w:rsidRPr="00751121">
              <w:rPr>
                <w:sz w:val="22"/>
                <w:szCs w:val="22"/>
              </w:rPr>
              <w:t>7.2.2</w:t>
            </w:r>
          </w:p>
        </w:tc>
        <w:tc>
          <w:tcPr>
            <w:tcW w:w="2836" w:type="dxa"/>
          </w:tcPr>
          <w:p w:rsidR="00A70074" w:rsidRPr="00751121" w:rsidRDefault="00A70074" w:rsidP="00A70074">
            <w:pPr>
              <w:ind w:firstLine="27"/>
              <w:rPr>
                <w:sz w:val="22"/>
                <w:szCs w:val="22"/>
              </w:rPr>
            </w:pPr>
            <w:r w:rsidRPr="00751121">
              <w:rPr>
                <w:sz w:val="22"/>
                <w:szCs w:val="22"/>
              </w:rPr>
              <w:t>Выявление и поддержка лиц, проявивших выдающиеся способности</w:t>
            </w:r>
          </w:p>
        </w:tc>
        <w:tc>
          <w:tcPr>
            <w:tcW w:w="1419" w:type="dxa"/>
          </w:tcPr>
          <w:p w:rsidR="00A70074" w:rsidRPr="00751121" w:rsidRDefault="00A70074" w:rsidP="00A70074">
            <w:pPr>
              <w:jc w:val="center"/>
              <w:rPr>
                <w:sz w:val="22"/>
                <w:szCs w:val="22"/>
              </w:rPr>
            </w:pPr>
            <w:r w:rsidRPr="00751121">
              <w:rPr>
                <w:sz w:val="22"/>
                <w:szCs w:val="22"/>
              </w:rPr>
              <w:t>2016-2018</w:t>
            </w:r>
          </w:p>
          <w:p w:rsidR="00A70074" w:rsidRPr="00751121" w:rsidRDefault="00A70074" w:rsidP="00A70074">
            <w:pPr>
              <w:jc w:val="center"/>
              <w:rPr>
                <w:sz w:val="22"/>
                <w:szCs w:val="22"/>
              </w:rPr>
            </w:pPr>
          </w:p>
        </w:tc>
        <w:tc>
          <w:tcPr>
            <w:tcW w:w="2551" w:type="dxa"/>
            <w:gridSpan w:val="2"/>
          </w:tcPr>
          <w:p w:rsidR="00A70074" w:rsidRPr="00751121" w:rsidRDefault="00A70074" w:rsidP="00A70074">
            <w:pPr>
              <w:rPr>
                <w:sz w:val="22"/>
                <w:szCs w:val="22"/>
              </w:rPr>
            </w:pPr>
            <w:r w:rsidRPr="00751121">
              <w:rPr>
                <w:sz w:val="22"/>
                <w:szCs w:val="22"/>
              </w:rPr>
              <w:t xml:space="preserve">Комитет по культуре и туризму </w:t>
            </w:r>
          </w:p>
        </w:tc>
        <w:tc>
          <w:tcPr>
            <w:tcW w:w="3261" w:type="dxa"/>
            <w:gridSpan w:val="2"/>
          </w:tcPr>
          <w:p w:rsidR="00A70074" w:rsidRPr="00751121" w:rsidRDefault="00A70074" w:rsidP="00A70074">
            <w:pPr>
              <w:rPr>
                <w:sz w:val="22"/>
                <w:szCs w:val="22"/>
              </w:rPr>
            </w:pPr>
            <w:r w:rsidRPr="00751121">
              <w:rPr>
                <w:sz w:val="22"/>
                <w:szCs w:val="22"/>
              </w:rPr>
              <w:t>проведение 19 мероприятий за отчетный период</w:t>
            </w:r>
          </w:p>
        </w:tc>
        <w:tc>
          <w:tcPr>
            <w:tcW w:w="4536" w:type="dxa"/>
            <w:gridSpan w:val="2"/>
          </w:tcPr>
          <w:p w:rsidR="00A70074" w:rsidRPr="00751121" w:rsidRDefault="00A70074" w:rsidP="00A70074">
            <w:pPr>
              <w:rPr>
                <w:sz w:val="22"/>
                <w:szCs w:val="22"/>
              </w:rPr>
            </w:pPr>
            <w:r w:rsidRPr="00751121">
              <w:rPr>
                <w:sz w:val="22"/>
                <w:szCs w:val="22"/>
              </w:rPr>
              <w:t>Финансирование в рамках муниципальной программы «Развитие культуры в Гатчинском муниципальном районе» на 2015-2017 годы» в сумме 2040,0 тыс. рублей</w:t>
            </w:r>
          </w:p>
        </w:tc>
      </w:tr>
      <w:tr w:rsidR="00A70074" w:rsidRPr="00751121" w:rsidTr="0072495A">
        <w:tc>
          <w:tcPr>
            <w:tcW w:w="816" w:type="dxa"/>
          </w:tcPr>
          <w:p w:rsidR="00A70074" w:rsidRPr="00751121" w:rsidRDefault="00A70074" w:rsidP="00A70074">
            <w:pPr>
              <w:rPr>
                <w:sz w:val="22"/>
                <w:szCs w:val="22"/>
              </w:rPr>
            </w:pPr>
            <w:r w:rsidRPr="00751121">
              <w:rPr>
                <w:sz w:val="22"/>
                <w:szCs w:val="22"/>
              </w:rPr>
              <w:t>7.2.3</w:t>
            </w:r>
          </w:p>
        </w:tc>
        <w:tc>
          <w:tcPr>
            <w:tcW w:w="2836" w:type="dxa"/>
          </w:tcPr>
          <w:p w:rsidR="00A70074" w:rsidRPr="00751121" w:rsidRDefault="00A70074" w:rsidP="00A70074">
            <w:pPr>
              <w:ind w:firstLine="27"/>
              <w:rPr>
                <w:sz w:val="22"/>
                <w:szCs w:val="22"/>
              </w:rPr>
            </w:pPr>
            <w:r w:rsidRPr="00751121">
              <w:rPr>
                <w:sz w:val="22"/>
                <w:szCs w:val="22"/>
              </w:rPr>
              <w:t>Всероссийская культурная акция «Ночь музеев»</w:t>
            </w:r>
          </w:p>
        </w:tc>
        <w:tc>
          <w:tcPr>
            <w:tcW w:w="1419" w:type="dxa"/>
          </w:tcPr>
          <w:p w:rsidR="00A70074" w:rsidRPr="00751121" w:rsidRDefault="00A70074" w:rsidP="00A70074">
            <w:pPr>
              <w:jc w:val="center"/>
              <w:rPr>
                <w:sz w:val="22"/>
                <w:szCs w:val="22"/>
              </w:rPr>
            </w:pPr>
            <w:r w:rsidRPr="00751121">
              <w:rPr>
                <w:sz w:val="22"/>
                <w:szCs w:val="22"/>
              </w:rPr>
              <w:t>2016-2018</w:t>
            </w:r>
          </w:p>
          <w:p w:rsidR="00A70074" w:rsidRPr="00751121" w:rsidRDefault="00A70074" w:rsidP="00A70074">
            <w:pPr>
              <w:jc w:val="center"/>
              <w:rPr>
                <w:sz w:val="22"/>
                <w:szCs w:val="22"/>
              </w:rPr>
            </w:pPr>
            <w:r w:rsidRPr="00751121">
              <w:rPr>
                <w:sz w:val="22"/>
                <w:szCs w:val="22"/>
              </w:rPr>
              <w:t>II квартал каждого года</w:t>
            </w:r>
          </w:p>
        </w:tc>
        <w:tc>
          <w:tcPr>
            <w:tcW w:w="2551" w:type="dxa"/>
            <w:gridSpan w:val="2"/>
          </w:tcPr>
          <w:p w:rsidR="00A70074" w:rsidRPr="00751121" w:rsidRDefault="00A70074" w:rsidP="00A70074">
            <w:pPr>
              <w:rPr>
                <w:sz w:val="22"/>
                <w:szCs w:val="22"/>
              </w:rPr>
            </w:pPr>
            <w:r w:rsidRPr="00751121">
              <w:rPr>
                <w:sz w:val="22"/>
                <w:szCs w:val="22"/>
              </w:rPr>
              <w:t xml:space="preserve">Комитет по культуре и туризму </w:t>
            </w:r>
          </w:p>
        </w:tc>
        <w:tc>
          <w:tcPr>
            <w:tcW w:w="3261" w:type="dxa"/>
            <w:gridSpan w:val="2"/>
          </w:tcPr>
          <w:p w:rsidR="00A70074" w:rsidRPr="00751121" w:rsidRDefault="00A70074" w:rsidP="00A70074">
            <w:pPr>
              <w:rPr>
                <w:sz w:val="22"/>
                <w:szCs w:val="22"/>
              </w:rPr>
            </w:pPr>
            <w:r w:rsidRPr="00751121">
              <w:rPr>
                <w:sz w:val="22"/>
                <w:szCs w:val="22"/>
              </w:rPr>
              <w:t>ежегодное увеличение участников акции на 20 %</w:t>
            </w:r>
          </w:p>
        </w:tc>
        <w:tc>
          <w:tcPr>
            <w:tcW w:w="4536" w:type="dxa"/>
            <w:gridSpan w:val="2"/>
          </w:tcPr>
          <w:p w:rsidR="00A70074" w:rsidRPr="00751121" w:rsidRDefault="00A70074" w:rsidP="00A70074">
            <w:pPr>
              <w:rPr>
                <w:sz w:val="22"/>
                <w:szCs w:val="22"/>
              </w:rPr>
            </w:pPr>
            <w:r w:rsidRPr="00751121">
              <w:rPr>
                <w:sz w:val="22"/>
                <w:szCs w:val="22"/>
              </w:rPr>
              <w:t>Финансирование в рамках муниципальной программы «Развитие сферы культуры в МО «Город Гатчина» на 2015-2017 года» в сумме 380 тыс.рублей</w:t>
            </w:r>
          </w:p>
        </w:tc>
      </w:tr>
      <w:tr w:rsidR="00A70074" w:rsidRPr="00751121" w:rsidTr="0072495A">
        <w:tc>
          <w:tcPr>
            <w:tcW w:w="15419" w:type="dxa"/>
            <w:gridSpan w:val="9"/>
          </w:tcPr>
          <w:p w:rsidR="00A70074" w:rsidRPr="00751121" w:rsidRDefault="00A70074" w:rsidP="00A70074">
            <w:pPr>
              <w:pStyle w:val="affff3"/>
              <w:numPr>
                <w:ilvl w:val="1"/>
                <w:numId w:val="14"/>
              </w:numPr>
              <w:tabs>
                <w:tab w:val="left" w:pos="567"/>
              </w:tabs>
              <w:ind w:left="0" w:firstLine="142"/>
              <w:jc w:val="both"/>
              <w:rPr>
                <w:sz w:val="22"/>
                <w:szCs w:val="22"/>
              </w:rPr>
            </w:pPr>
            <w:r w:rsidRPr="00751121">
              <w:rPr>
                <w:sz w:val="22"/>
                <w:szCs w:val="22"/>
              </w:rPr>
              <w:t>Стратегическая задача: Создание условий для развития коммерческих форм предоставления услуг в культурно-досуговой сфере различного типа, ориентированных на спрос со стороны всех категорий потребителей (населения и отдыхающих)</w:t>
            </w:r>
          </w:p>
        </w:tc>
      </w:tr>
      <w:tr w:rsidR="00A70074" w:rsidRPr="00751121" w:rsidTr="0072495A">
        <w:tc>
          <w:tcPr>
            <w:tcW w:w="816" w:type="dxa"/>
          </w:tcPr>
          <w:p w:rsidR="00A70074" w:rsidRPr="00751121" w:rsidRDefault="00A70074" w:rsidP="00A70074">
            <w:pPr>
              <w:rPr>
                <w:sz w:val="22"/>
                <w:szCs w:val="22"/>
              </w:rPr>
            </w:pPr>
            <w:r w:rsidRPr="00751121">
              <w:rPr>
                <w:sz w:val="22"/>
                <w:szCs w:val="22"/>
              </w:rPr>
              <w:t>7.3.1</w:t>
            </w:r>
          </w:p>
        </w:tc>
        <w:tc>
          <w:tcPr>
            <w:tcW w:w="2836" w:type="dxa"/>
          </w:tcPr>
          <w:p w:rsidR="00A70074" w:rsidRPr="00751121" w:rsidRDefault="00A70074" w:rsidP="00A70074">
            <w:pPr>
              <w:rPr>
                <w:sz w:val="22"/>
                <w:szCs w:val="22"/>
              </w:rPr>
            </w:pPr>
            <w:r w:rsidRPr="00751121">
              <w:rPr>
                <w:sz w:val="22"/>
                <w:szCs w:val="22"/>
              </w:rPr>
              <w:t xml:space="preserve">Создание условий для </w:t>
            </w:r>
            <w:r w:rsidRPr="00751121">
              <w:rPr>
                <w:sz w:val="22"/>
                <w:szCs w:val="22"/>
              </w:rPr>
              <w:lastRenderedPageBreak/>
              <w:t>развития коммерческой деятельности в учреждениях культуры, как фактора совершенствования и развития их возможностей в процессе удовлетворения растущих культурных потребностей населения</w:t>
            </w:r>
          </w:p>
        </w:tc>
        <w:tc>
          <w:tcPr>
            <w:tcW w:w="1419" w:type="dxa"/>
          </w:tcPr>
          <w:p w:rsidR="00A70074" w:rsidRPr="00751121" w:rsidRDefault="00A70074" w:rsidP="00A70074">
            <w:pPr>
              <w:jc w:val="center"/>
              <w:rPr>
                <w:sz w:val="22"/>
                <w:szCs w:val="22"/>
              </w:rPr>
            </w:pPr>
            <w:r w:rsidRPr="00751121">
              <w:rPr>
                <w:sz w:val="22"/>
                <w:szCs w:val="22"/>
              </w:rPr>
              <w:lastRenderedPageBreak/>
              <w:t>2016-2018</w:t>
            </w:r>
          </w:p>
          <w:p w:rsidR="00A70074" w:rsidRPr="00751121" w:rsidRDefault="00A70074" w:rsidP="00A70074">
            <w:pPr>
              <w:jc w:val="center"/>
              <w:rPr>
                <w:sz w:val="22"/>
                <w:szCs w:val="22"/>
              </w:rPr>
            </w:pPr>
          </w:p>
        </w:tc>
        <w:tc>
          <w:tcPr>
            <w:tcW w:w="2551" w:type="dxa"/>
            <w:gridSpan w:val="2"/>
          </w:tcPr>
          <w:p w:rsidR="00A70074" w:rsidRPr="00751121" w:rsidRDefault="00A70074" w:rsidP="00A70074">
            <w:pPr>
              <w:rPr>
                <w:sz w:val="22"/>
                <w:szCs w:val="22"/>
              </w:rPr>
            </w:pPr>
            <w:r w:rsidRPr="00751121">
              <w:rPr>
                <w:sz w:val="22"/>
                <w:szCs w:val="22"/>
              </w:rPr>
              <w:lastRenderedPageBreak/>
              <w:t xml:space="preserve">Комитет по культуре  и </w:t>
            </w:r>
            <w:r w:rsidRPr="00751121">
              <w:rPr>
                <w:sz w:val="22"/>
                <w:szCs w:val="22"/>
              </w:rPr>
              <w:lastRenderedPageBreak/>
              <w:t xml:space="preserve">туризму </w:t>
            </w:r>
          </w:p>
        </w:tc>
        <w:tc>
          <w:tcPr>
            <w:tcW w:w="3261" w:type="dxa"/>
            <w:gridSpan w:val="2"/>
          </w:tcPr>
          <w:p w:rsidR="00A70074" w:rsidRPr="00751121" w:rsidRDefault="00A70074" w:rsidP="00A70074">
            <w:pPr>
              <w:rPr>
                <w:sz w:val="22"/>
                <w:szCs w:val="22"/>
              </w:rPr>
            </w:pPr>
            <w:r w:rsidRPr="00751121">
              <w:rPr>
                <w:sz w:val="22"/>
                <w:szCs w:val="22"/>
              </w:rPr>
              <w:lastRenderedPageBreak/>
              <w:t xml:space="preserve">ежегодный доход культурно – </w:t>
            </w:r>
            <w:r w:rsidRPr="00751121">
              <w:rPr>
                <w:sz w:val="22"/>
                <w:szCs w:val="22"/>
              </w:rPr>
              <w:lastRenderedPageBreak/>
              <w:t xml:space="preserve">досуговых учреждений </w:t>
            </w:r>
          </w:p>
          <w:p w:rsidR="00A70074" w:rsidRPr="00751121" w:rsidRDefault="00A70074" w:rsidP="00A70074">
            <w:pPr>
              <w:rPr>
                <w:sz w:val="22"/>
                <w:szCs w:val="22"/>
              </w:rPr>
            </w:pPr>
            <w:r w:rsidRPr="00751121">
              <w:rPr>
                <w:sz w:val="22"/>
                <w:szCs w:val="22"/>
              </w:rPr>
              <w:t>10000 тыс.руб.</w:t>
            </w:r>
          </w:p>
        </w:tc>
        <w:tc>
          <w:tcPr>
            <w:tcW w:w="4536" w:type="dxa"/>
            <w:gridSpan w:val="2"/>
          </w:tcPr>
          <w:p w:rsidR="00A70074" w:rsidRPr="00751121" w:rsidRDefault="00A70074" w:rsidP="00A70074">
            <w:pPr>
              <w:rPr>
                <w:sz w:val="22"/>
                <w:szCs w:val="22"/>
              </w:rPr>
            </w:pPr>
            <w:r w:rsidRPr="00751121">
              <w:rPr>
                <w:sz w:val="22"/>
                <w:szCs w:val="22"/>
              </w:rPr>
              <w:lastRenderedPageBreak/>
              <w:t xml:space="preserve">Финансирование в рамках муниципальной </w:t>
            </w:r>
            <w:r w:rsidRPr="00751121">
              <w:rPr>
                <w:sz w:val="22"/>
                <w:szCs w:val="22"/>
              </w:rPr>
              <w:lastRenderedPageBreak/>
              <w:t>программы «Развитие сферы культуры в МО «Город Гатчина» на 2015 – 2017 года» в сумме 4400,0 тыс.руб (в 2016г), 5277,9 тыс.руб. (в 2017г) и прогноз на 2018г. – 5277,9 тыс.рублей (справочно)</w:t>
            </w:r>
          </w:p>
        </w:tc>
      </w:tr>
      <w:tr w:rsidR="00A70074" w:rsidRPr="00751121" w:rsidTr="0072495A">
        <w:tc>
          <w:tcPr>
            <w:tcW w:w="816" w:type="dxa"/>
          </w:tcPr>
          <w:p w:rsidR="00A70074" w:rsidRPr="00751121" w:rsidRDefault="00A70074" w:rsidP="00A70074">
            <w:pPr>
              <w:rPr>
                <w:sz w:val="22"/>
                <w:szCs w:val="22"/>
              </w:rPr>
            </w:pPr>
            <w:r w:rsidRPr="00751121">
              <w:rPr>
                <w:sz w:val="22"/>
                <w:szCs w:val="22"/>
              </w:rPr>
              <w:lastRenderedPageBreak/>
              <w:t>7.3.2</w:t>
            </w:r>
          </w:p>
        </w:tc>
        <w:tc>
          <w:tcPr>
            <w:tcW w:w="2836" w:type="dxa"/>
          </w:tcPr>
          <w:p w:rsidR="00A70074" w:rsidRPr="00751121" w:rsidRDefault="00A70074" w:rsidP="00A70074">
            <w:pPr>
              <w:rPr>
                <w:sz w:val="22"/>
                <w:szCs w:val="22"/>
              </w:rPr>
            </w:pPr>
            <w:r w:rsidRPr="00751121">
              <w:rPr>
                <w:sz w:val="22"/>
                <w:szCs w:val="22"/>
              </w:rPr>
              <w:t>Мероприятия по поддержке муниципальных кинотеатров и повышению доступности кинофонда</w:t>
            </w:r>
          </w:p>
        </w:tc>
        <w:tc>
          <w:tcPr>
            <w:tcW w:w="1419" w:type="dxa"/>
          </w:tcPr>
          <w:p w:rsidR="00A70074" w:rsidRPr="00751121" w:rsidRDefault="00A70074" w:rsidP="00A70074">
            <w:pPr>
              <w:jc w:val="center"/>
              <w:rPr>
                <w:sz w:val="22"/>
                <w:szCs w:val="22"/>
              </w:rPr>
            </w:pPr>
            <w:r w:rsidRPr="00751121">
              <w:rPr>
                <w:sz w:val="22"/>
                <w:szCs w:val="22"/>
              </w:rPr>
              <w:t>2016-2018</w:t>
            </w:r>
          </w:p>
          <w:p w:rsidR="00A70074" w:rsidRPr="00751121" w:rsidRDefault="00A70074" w:rsidP="00A70074">
            <w:pPr>
              <w:jc w:val="center"/>
              <w:rPr>
                <w:sz w:val="22"/>
                <w:szCs w:val="22"/>
              </w:rPr>
            </w:pPr>
          </w:p>
        </w:tc>
        <w:tc>
          <w:tcPr>
            <w:tcW w:w="2551" w:type="dxa"/>
            <w:gridSpan w:val="2"/>
          </w:tcPr>
          <w:p w:rsidR="00A70074" w:rsidRPr="00751121" w:rsidRDefault="00A70074" w:rsidP="00A70074">
            <w:pPr>
              <w:rPr>
                <w:sz w:val="22"/>
                <w:szCs w:val="22"/>
              </w:rPr>
            </w:pPr>
            <w:r w:rsidRPr="00751121">
              <w:rPr>
                <w:sz w:val="22"/>
                <w:szCs w:val="22"/>
              </w:rPr>
              <w:t xml:space="preserve">Комитет по культуре  и туризму </w:t>
            </w:r>
          </w:p>
        </w:tc>
        <w:tc>
          <w:tcPr>
            <w:tcW w:w="3261" w:type="dxa"/>
            <w:gridSpan w:val="2"/>
          </w:tcPr>
          <w:p w:rsidR="00A70074" w:rsidRPr="00751121" w:rsidRDefault="00A70074" w:rsidP="00A70074">
            <w:pPr>
              <w:rPr>
                <w:sz w:val="22"/>
                <w:szCs w:val="22"/>
              </w:rPr>
            </w:pPr>
            <w:r w:rsidRPr="00751121">
              <w:rPr>
                <w:sz w:val="22"/>
                <w:szCs w:val="22"/>
              </w:rPr>
              <w:t>ежегодное количество посетителей кинофестивалей не менее 13000 человек</w:t>
            </w:r>
          </w:p>
        </w:tc>
        <w:tc>
          <w:tcPr>
            <w:tcW w:w="4536" w:type="dxa"/>
            <w:gridSpan w:val="2"/>
          </w:tcPr>
          <w:p w:rsidR="00A70074" w:rsidRPr="00751121" w:rsidRDefault="00A70074" w:rsidP="00A70074">
            <w:pPr>
              <w:rPr>
                <w:sz w:val="22"/>
                <w:szCs w:val="22"/>
              </w:rPr>
            </w:pPr>
            <w:r w:rsidRPr="00751121">
              <w:rPr>
                <w:sz w:val="22"/>
                <w:szCs w:val="22"/>
              </w:rPr>
              <w:t>Финансирование в рамках муниципальной программы «Развитие сферы культуры в МО «Город Гатчина» на 2015 – 2017 года» в сумме 8900,0 тыс.рублей</w:t>
            </w:r>
          </w:p>
        </w:tc>
      </w:tr>
      <w:tr w:rsidR="00A70074" w:rsidRPr="00751121" w:rsidTr="0072495A">
        <w:tc>
          <w:tcPr>
            <w:tcW w:w="15419" w:type="dxa"/>
            <w:gridSpan w:val="9"/>
          </w:tcPr>
          <w:p w:rsidR="00A70074" w:rsidRPr="00751121" w:rsidRDefault="00A70074" w:rsidP="00A70074">
            <w:pPr>
              <w:rPr>
                <w:b/>
                <w:bCs/>
                <w:sz w:val="22"/>
                <w:szCs w:val="22"/>
              </w:rPr>
            </w:pPr>
            <w:r w:rsidRPr="00751121">
              <w:rPr>
                <w:b/>
                <w:bCs/>
                <w:sz w:val="22"/>
                <w:szCs w:val="22"/>
              </w:rPr>
              <w:t>ТУРИЗМ  И  РЕКРЕАЦИЯ</w:t>
            </w:r>
          </w:p>
          <w:p w:rsidR="00A70074" w:rsidRPr="00751121" w:rsidRDefault="00A70074" w:rsidP="00A70074">
            <w:pPr>
              <w:pStyle w:val="affff3"/>
              <w:numPr>
                <w:ilvl w:val="0"/>
                <w:numId w:val="14"/>
              </w:numPr>
              <w:ind w:left="0" w:firstLine="142"/>
              <w:rPr>
                <w:sz w:val="22"/>
                <w:szCs w:val="22"/>
              </w:rPr>
            </w:pPr>
            <w:r w:rsidRPr="00751121">
              <w:rPr>
                <w:b/>
                <w:bCs/>
                <w:sz w:val="22"/>
                <w:szCs w:val="22"/>
              </w:rPr>
              <w:t xml:space="preserve">Стратегическая цель: </w:t>
            </w:r>
            <w:r w:rsidRPr="00751121">
              <w:rPr>
                <w:sz w:val="22"/>
                <w:szCs w:val="22"/>
              </w:rPr>
              <w:t xml:space="preserve"> Создание условий для формирования высококачественных туристских продуктов и развитие рынка многообразных рекреационных услуг, отвечающих современным стандартам качества, ориентированных на создание условий отдыха местного населения, удовлетворение спроса со стороны жителей Санкт-Петербурга, Ленинградской области и внешних туристов</w:t>
            </w:r>
          </w:p>
        </w:tc>
      </w:tr>
      <w:tr w:rsidR="00A70074" w:rsidRPr="00751121" w:rsidTr="0072495A">
        <w:tc>
          <w:tcPr>
            <w:tcW w:w="15419" w:type="dxa"/>
            <w:gridSpan w:val="9"/>
          </w:tcPr>
          <w:p w:rsidR="00A70074" w:rsidRPr="00751121" w:rsidRDefault="00A70074" w:rsidP="00A70074">
            <w:pPr>
              <w:pStyle w:val="affff3"/>
              <w:numPr>
                <w:ilvl w:val="1"/>
                <w:numId w:val="14"/>
              </w:numPr>
              <w:tabs>
                <w:tab w:val="left" w:pos="567"/>
              </w:tabs>
              <w:ind w:left="0" w:firstLine="142"/>
              <w:rPr>
                <w:sz w:val="22"/>
                <w:szCs w:val="22"/>
              </w:rPr>
            </w:pPr>
            <w:r w:rsidRPr="00751121">
              <w:rPr>
                <w:sz w:val="22"/>
                <w:szCs w:val="22"/>
              </w:rPr>
              <w:t>Стратегическая задача:  Реализация проектов развития туристско-рекреационного комплекса в рамках сотрудничества с уполномоченными органами власти Ленинградской области по развитию потенциальных туристских центров (регионального и местного значения)</w:t>
            </w:r>
          </w:p>
        </w:tc>
      </w:tr>
      <w:tr w:rsidR="00A70074" w:rsidRPr="00751121" w:rsidTr="0072495A">
        <w:tc>
          <w:tcPr>
            <w:tcW w:w="816" w:type="dxa"/>
          </w:tcPr>
          <w:p w:rsidR="00A70074" w:rsidRPr="00751121" w:rsidRDefault="00A70074" w:rsidP="00A70074">
            <w:pPr>
              <w:rPr>
                <w:sz w:val="22"/>
                <w:szCs w:val="22"/>
              </w:rPr>
            </w:pPr>
            <w:r w:rsidRPr="00751121">
              <w:rPr>
                <w:sz w:val="22"/>
                <w:szCs w:val="22"/>
              </w:rPr>
              <w:t>8.1.1</w:t>
            </w:r>
          </w:p>
        </w:tc>
        <w:tc>
          <w:tcPr>
            <w:tcW w:w="2836" w:type="dxa"/>
          </w:tcPr>
          <w:p w:rsidR="00A70074" w:rsidRPr="00751121" w:rsidRDefault="00A70074" w:rsidP="00A70074">
            <w:pPr>
              <w:ind w:left="10"/>
              <w:rPr>
                <w:sz w:val="22"/>
                <w:szCs w:val="22"/>
              </w:rPr>
            </w:pPr>
            <w:r w:rsidRPr="00751121">
              <w:rPr>
                <w:color w:val="000000"/>
                <w:sz w:val="22"/>
                <w:szCs w:val="22"/>
              </w:rPr>
              <w:t>Сохранение и рациональное использование культурно-исторического наследия города Гатчины</w:t>
            </w:r>
          </w:p>
        </w:tc>
        <w:tc>
          <w:tcPr>
            <w:tcW w:w="1419" w:type="dxa"/>
          </w:tcPr>
          <w:p w:rsidR="00A70074" w:rsidRPr="00751121" w:rsidRDefault="00A70074" w:rsidP="00A70074">
            <w:pPr>
              <w:jc w:val="center"/>
              <w:rPr>
                <w:sz w:val="22"/>
                <w:szCs w:val="22"/>
              </w:rPr>
            </w:pPr>
            <w:r w:rsidRPr="00751121">
              <w:rPr>
                <w:sz w:val="22"/>
                <w:szCs w:val="22"/>
              </w:rPr>
              <w:t>IV кв. 2018 года</w:t>
            </w:r>
          </w:p>
        </w:tc>
        <w:tc>
          <w:tcPr>
            <w:tcW w:w="2551" w:type="dxa"/>
            <w:gridSpan w:val="2"/>
          </w:tcPr>
          <w:p w:rsidR="00A70074" w:rsidRPr="00751121" w:rsidRDefault="00A70074" w:rsidP="00A70074">
            <w:pPr>
              <w:rPr>
                <w:sz w:val="22"/>
                <w:szCs w:val="22"/>
              </w:rPr>
            </w:pPr>
            <w:r w:rsidRPr="00751121">
              <w:rPr>
                <w:sz w:val="22"/>
                <w:szCs w:val="22"/>
              </w:rPr>
              <w:t xml:space="preserve">Комитет по культуре и туризму </w:t>
            </w:r>
          </w:p>
        </w:tc>
        <w:tc>
          <w:tcPr>
            <w:tcW w:w="3261" w:type="dxa"/>
            <w:gridSpan w:val="2"/>
          </w:tcPr>
          <w:p w:rsidR="00A70074" w:rsidRPr="00751121" w:rsidRDefault="00A70074" w:rsidP="00A70074">
            <w:pPr>
              <w:rPr>
                <w:sz w:val="22"/>
                <w:szCs w:val="22"/>
              </w:rPr>
            </w:pPr>
            <w:r w:rsidRPr="00751121">
              <w:rPr>
                <w:sz w:val="22"/>
                <w:szCs w:val="22"/>
              </w:rPr>
              <w:t>реставрация 20 мемориальных  досок</w:t>
            </w:r>
          </w:p>
        </w:tc>
        <w:tc>
          <w:tcPr>
            <w:tcW w:w="4536" w:type="dxa"/>
            <w:gridSpan w:val="2"/>
          </w:tcPr>
          <w:p w:rsidR="00A70074" w:rsidRPr="00751121" w:rsidRDefault="00A70074" w:rsidP="00A70074">
            <w:pPr>
              <w:rPr>
                <w:sz w:val="22"/>
                <w:szCs w:val="22"/>
              </w:rPr>
            </w:pPr>
            <w:r w:rsidRPr="00751121">
              <w:rPr>
                <w:sz w:val="22"/>
                <w:szCs w:val="22"/>
              </w:rPr>
              <w:t>Финансирование в рамках муниципальной программы «Развитие сферы культуры в МО «Город Гатчина» на  2015-2017 года» в сумме 200 тыс.рублей</w:t>
            </w:r>
          </w:p>
        </w:tc>
      </w:tr>
      <w:tr w:rsidR="00A70074" w:rsidRPr="00751121" w:rsidTr="0072495A">
        <w:tc>
          <w:tcPr>
            <w:tcW w:w="15419" w:type="dxa"/>
            <w:gridSpan w:val="9"/>
          </w:tcPr>
          <w:p w:rsidR="00A70074" w:rsidRPr="00751121" w:rsidRDefault="00A70074" w:rsidP="00A70074">
            <w:pPr>
              <w:pStyle w:val="affff3"/>
              <w:numPr>
                <w:ilvl w:val="1"/>
                <w:numId w:val="14"/>
              </w:numPr>
              <w:tabs>
                <w:tab w:val="left" w:pos="567"/>
              </w:tabs>
              <w:ind w:left="0" w:firstLine="142"/>
              <w:rPr>
                <w:sz w:val="22"/>
                <w:szCs w:val="22"/>
              </w:rPr>
            </w:pPr>
            <w:r w:rsidRPr="00751121">
              <w:rPr>
                <w:bCs/>
                <w:sz w:val="22"/>
                <w:szCs w:val="22"/>
              </w:rPr>
              <w:t xml:space="preserve">Стратегическая задача: </w:t>
            </w:r>
            <w:r w:rsidRPr="00751121">
              <w:rPr>
                <w:sz w:val="22"/>
                <w:szCs w:val="22"/>
              </w:rPr>
              <w:t>Популяризация богатого культурного наследия исторического города Гатчины, а также его окрестностей среди граждан России и зарубежных гостей города</w:t>
            </w:r>
          </w:p>
        </w:tc>
      </w:tr>
      <w:tr w:rsidR="00A70074" w:rsidRPr="00751121" w:rsidTr="0072495A">
        <w:tc>
          <w:tcPr>
            <w:tcW w:w="816" w:type="dxa"/>
          </w:tcPr>
          <w:p w:rsidR="00A70074" w:rsidRPr="00751121" w:rsidRDefault="00A70074" w:rsidP="00A70074">
            <w:pPr>
              <w:rPr>
                <w:sz w:val="22"/>
                <w:szCs w:val="22"/>
              </w:rPr>
            </w:pPr>
            <w:r w:rsidRPr="00751121">
              <w:rPr>
                <w:sz w:val="22"/>
                <w:szCs w:val="22"/>
              </w:rPr>
              <w:t>8.2.1</w:t>
            </w:r>
          </w:p>
        </w:tc>
        <w:tc>
          <w:tcPr>
            <w:tcW w:w="2836" w:type="dxa"/>
          </w:tcPr>
          <w:p w:rsidR="00A70074" w:rsidRPr="00751121" w:rsidRDefault="00A70074" w:rsidP="00A70074">
            <w:pPr>
              <w:ind w:firstLine="27"/>
              <w:rPr>
                <w:sz w:val="22"/>
                <w:szCs w:val="22"/>
              </w:rPr>
            </w:pPr>
            <w:r w:rsidRPr="00751121">
              <w:rPr>
                <w:sz w:val="22"/>
                <w:szCs w:val="22"/>
              </w:rPr>
              <w:t>Создание  рекламного  материала об объектах туристической инфраструктуры</w:t>
            </w:r>
          </w:p>
        </w:tc>
        <w:tc>
          <w:tcPr>
            <w:tcW w:w="1419" w:type="dxa"/>
          </w:tcPr>
          <w:p w:rsidR="00A70074" w:rsidRPr="00751121" w:rsidRDefault="00A70074" w:rsidP="00A70074">
            <w:pPr>
              <w:rPr>
                <w:sz w:val="22"/>
                <w:szCs w:val="22"/>
              </w:rPr>
            </w:pPr>
            <w:r w:rsidRPr="00751121">
              <w:rPr>
                <w:sz w:val="22"/>
                <w:szCs w:val="22"/>
              </w:rPr>
              <w:t xml:space="preserve">2016-2018 </w:t>
            </w:r>
          </w:p>
          <w:p w:rsidR="00A70074" w:rsidRPr="00751121" w:rsidRDefault="00A70074" w:rsidP="00A70074">
            <w:pPr>
              <w:rPr>
                <w:sz w:val="22"/>
                <w:szCs w:val="22"/>
              </w:rPr>
            </w:pPr>
            <w:r w:rsidRPr="00751121">
              <w:rPr>
                <w:sz w:val="22"/>
                <w:szCs w:val="22"/>
              </w:rPr>
              <w:t>II квартал каждого года</w:t>
            </w:r>
          </w:p>
        </w:tc>
        <w:tc>
          <w:tcPr>
            <w:tcW w:w="2551" w:type="dxa"/>
            <w:gridSpan w:val="2"/>
          </w:tcPr>
          <w:p w:rsidR="00A70074" w:rsidRPr="00751121" w:rsidRDefault="00A70074" w:rsidP="00A70074">
            <w:pPr>
              <w:rPr>
                <w:sz w:val="22"/>
                <w:szCs w:val="22"/>
              </w:rPr>
            </w:pPr>
            <w:r w:rsidRPr="00751121">
              <w:rPr>
                <w:sz w:val="22"/>
                <w:szCs w:val="22"/>
              </w:rPr>
              <w:t xml:space="preserve">Комитет по культуре и туризму </w:t>
            </w:r>
          </w:p>
        </w:tc>
        <w:tc>
          <w:tcPr>
            <w:tcW w:w="3261" w:type="dxa"/>
            <w:gridSpan w:val="2"/>
          </w:tcPr>
          <w:p w:rsidR="00A70074" w:rsidRPr="00751121" w:rsidRDefault="00A70074" w:rsidP="00A70074">
            <w:pPr>
              <w:rPr>
                <w:sz w:val="22"/>
                <w:szCs w:val="22"/>
              </w:rPr>
            </w:pPr>
            <w:r w:rsidRPr="00751121">
              <w:rPr>
                <w:sz w:val="22"/>
                <w:szCs w:val="22"/>
              </w:rPr>
              <w:t>3 250 шт. экз. в год</w:t>
            </w:r>
          </w:p>
          <w:p w:rsidR="00A70074" w:rsidRPr="00751121" w:rsidRDefault="00A70074" w:rsidP="00A70074">
            <w:pPr>
              <w:rPr>
                <w:sz w:val="22"/>
                <w:szCs w:val="22"/>
              </w:rPr>
            </w:pPr>
            <w:r w:rsidRPr="00751121">
              <w:rPr>
                <w:sz w:val="22"/>
                <w:szCs w:val="22"/>
              </w:rPr>
              <w:t>(всего 9 750 шт. экз.)</w:t>
            </w:r>
          </w:p>
        </w:tc>
        <w:tc>
          <w:tcPr>
            <w:tcW w:w="4536" w:type="dxa"/>
            <w:gridSpan w:val="2"/>
          </w:tcPr>
          <w:p w:rsidR="00A70074" w:rsidRPr="00751121" w:rsidRDefault="00A70074" w:rsidP="00A70074">
            <w:pPr>
              <w:rPr>
                <w:sz w:val="22"/>
                <w:szCs w:val="22"/>
              </w:rPr>
            </w:pPr>
            <w:r w:rsidRPr="00751121">
              <w:rPr>
                <w:sz w:val="22"/>
                <w:szCs w:val="22"/>
              </w:rPr>
              <w:t>Финансирование в рамках муниципальной программы «Развитие культуры в Гатчинском муниципальном районе» на 2015-2017 годы» (Подпрограмма «</w:t>
            </w:r>
            <w:r w:rsidRPr="00751121">
              <w:rPr>
                <w:color w:val="000000"/>
                <w:sz w:val="22"/>
                <w:szCs w:val="22"/>
              </w:rPr>
              <w:t xml:space="preserve">Развитие сферы туризма и рекреации  Гатчинского муниципального  района»)  460 </w:t>
            </w:r>
            <w:r w:rsidRPr="00751121">
              <w:rPr>
                <w:sz w:val="22"/>
                <w:szCs w:val="22"/>
              </w:rPr>
              <w:t>тыс. рублей</w:t>
            </w:r>
          </w:p>
        </w:tc>
      </w:tr>
      <w:tr w:rsidR="00A70074" w:rsidRPr="00751121" w:rsidTr="006441E8">
        <w:tc>
          <w:tcPr>
            <w:tcW w:w="15419" w:type="dxa"/>
            <w:gridSpan w:val="9"/>
          </w:tcPr>
          <w:p w:rsidR="00A70074" w:rsidRPr="006441E8" w:rsidRDefault="00A70074" w:rsidP="00A70074">
            <w:pPr>
              <w:pStyle w:val="affff3"/>
              <w:numPr>
                <w:ilvl w:val="1"/>
                <w:numId w:val="14"/>
              </w:numPr>
              <w:tabs>
                <w:tab w:val="left" w:pos="540"/>
              </w:tabs>
              <w:autoSpaceDE w:val="0"/>
              <w:autoSpaceDN w:val="0"/>
              <w:adjustRightInd w:val="0"/>
              <w:ind w:left="0" w:firstLine="142"/>
              <w:jc w:val="both"/>
              <w:rPr>
                <w:color w:val="000000"/>
                <w:sz w:val="23"/>
                <w:szCs w:val="23"/>
              </w:rPr>
            </w:pPr>
            <w:r>
              <w:rPr>
                <w:color w:val="000000"/>
                <w:sz w:val="23"/>
                <w:szCs w:val="23"/>
              </w:rPr>
              <w:t>Стратегическая задача</w:t>
            </w:r>
            <w:r w:rsidRPr="006441E8">
              <w:rPr>
                <w:color w:val="000000"/>
                <w:sz w:val="23"/>
                <w:szCs w:val="23"/>
              </w:rPr>
              <w:t>:</w:t>
            </w:r>
            <w:r>
              <w:rPr>
                <w:color w:val="000000"/>
                <w:sz w:val="23"/>
                <w:szCs w:val="23"/>
              </w:rPr>
              <w:t xml:space="preserve"> </w:t>
            </w:r>
            <w:r w:rsidRPr="006441E8">
              <w:rPr>
                <w:color w:val="000000"/>
                <w:sz w:val="23"/>
                <w:szCs w:val="23"/>
              </w:rPr>
              <w:t>Реализация проектов развития туристско-рекреационного комплекса в рамках сотрудничества с уполномоченными органами власти Ленинградской области, в том числе содействие проведению ремонтно-реставрационных работ памятников архитектуры – потенциальных объектов туристского интереса</w:t>
            </w:r>
          </w:p>
        </w:tc>
      </w:tr>
      <w:tr w:rsidR="00A70074" w:rsidRPr="00751121" w:rsidTr="0072495A">
        <w:tc>
          <w:tcPr>
            <w:tcW w:w="816" w:type="dxa"/>
          </w:tcPr>
          <w:p w:rsidR="00A70074" w:rsidRPr="00751121" w:rsidRDefault="00A70074" w:rsidP="00A70074">
            <w:pPr>
              <w:rPr>
                <w:sz w:val="22"/>
                <w:szCs w:val="22"/>
              </w:rPr>
            </w:pPr>
            <w:r>
              <w:rPr>
                <w:sz w:val="22"/>
                <w:szCs w:val="22"/>
              </w:rPr>
              <w:t>8.3.1</w:t>
            </w:r>
          </w:p>
        </w:tc>
        <w:tc>
          <w:tcPr>
            <w:tcW w:w="2836" w:type="dxa"/>
          </w:tcPr>
          <w:p w:rsidR="00A70074" w:rsidRPr="00751121" w:rsidRDefault="00A70074" w:rsidP="00A70074">
            <w:pPr>
              <w:rPr>
                <w:sz w:val="22"/>
                <w:szCs w:val="22"/>
              </w:rPr>
            </w:pPr>
            <w:r>
              <w:rPr>
                <w:sz w:val="22"/>
                <w:szCs w:val="22"/>
              </w:rPr>
              <w:t xml:space="preserve">Проведение подготовительных </w:t>
            </w:r>
            <w:r>
              <w:rPr>
                <w:sz w:val="22"/>
                <w:szCs w:val="22"/>
              </w:rPr>
              <w:lastRenderedPageBreak/>
              <w:t xml:space="preserve">землеустроительных работ и подготовка проектно-сметной документации по организации  городского пляжа в районе Филькиного озера </w:t>
            </w:r>
          </w:p>
        </w:tc>
        <w:tc>
          <w:tcPr>
            <w:tcW w:w="1419" w:type="dxa"/>
          </w:tcPr>
          <w:p w:rsidR="00A70074" w:rsidRPr="00751121" w:rsidRDefault="00A70074" w:rsidP="00A70074">
            <w:pPr>
              <w:rPr>
                <w:sz w:val="22"/>
                <w:szCs w:val="22"/>
              </w:rPr>
            </w:pPr>
            <w:r>
              <w:rPr>
                <w:sz w:val="22"/>
                <w:szCs w:val="22"/>
              </w:rPr>
              <w:lastRenderedPageBreak/>
              <w:t>2017-2018</w:t>
            </w:r>
          </w:p>
        </w:tc>
        <w:tc>
          <w:tcPr>
            <w:tcW w:w="2551" w:type="dxa"/>
            <w:gridSpan w:val="2"/>
          </w:tcPr>
          <w:p w:rsidR="00A70074" w:rsidRPr="008A5EA0" w:rsidRDefault="00A70074" w:rsidP="00A70074">
            <w:pPr>
              <w:rPr>
                <w:sz w:val="22"/>
                <w:szCs w:val="22"/>
              </w:rPr>
            </w:pPr>
            <w:r>
              <w:rPr>
                <w:sz w:val="22"/>
                <w:szCs w:val="22"/>
              </w:rPr>
              <w:t>Комитет по управлению имуществом</w:t>
            </w:r>
            <w:r w:rsidRPr="008A5EA0">
              <w:rPr>
                <w:sz w:val="22"/>
                <w:szCs w:val="22"/>
              </w:rPr>
              <w:t>;</w:t>
            </w:r>
          </w:p>
          <w:p w:rsidR="00A70074" w:rsidRPr="008A5EA0" w:rsidRDefault="00A70074" w:rsidP="00A70074">
            <w:pPr>
              <w:rPr>
                <w:sz w:val="22"/>
                <w:szCs w:val="22"/>
              </w:rPr>
            </w:pPr>
            <w:r>
              <w:rPr>
                <w:sz w:val="22"/>
                <w:szCs w:val="22"/>
              </w:rPr>
              <w:lastRenderedPageBreak/>
              <w:t>Комитет градостроительства и архитектуры</w:t>
            </w:r>
          </w:p>
          <w:p w:rsidR="00A70074" w:rsidRPr="00751121" w:rsidRDefault="00A70074" w:rsidP="00A70074">
            <w:pPr>
              <w:rPr>
                <w:sz w:val="22"/>
                <w:szCs w:val="22"/>
              </w:rPr>
            </w:pPr>
          </w:p>
        </w:tc>
        <w:tc>
          <w:tcPr>
            <w:tcW w:w="3261" w:type="dxa"/>
            <w:gridSpan w:val="2"/>
          </w:tcPr>
          <w:p w:rsidR="00A70074" w:rsidRPr="00751121" w:rsidRDefault="00A70074" w:rsidP="00A70074">
            <w:pPr>
              <w:rPr>
                <w:sz w:val="22"/>
                <w:szCs w:val="22"/>
              </w:rPr>
            </w:pPr>
            <w:r>
              <w:rPr>
                <w:sz w:val="22"/>
                <w:szCs w:val="22"/>
              </w:rPr>
              <w:lastRenderedPageBreak/>
              <w:t xml:space="preserve">В случае передачи земельного участка из федеральной </w:t>
            </w:r>
            <w:r>
              <w:rPr>
                <w:sz w:val="22"/>
                <w:szCs w:val="22"/>
              </w:rPr>
              <w:lastRenderedPageBreak/>
              <w:t>собственности в собственность МО «Город Гатчина»</w:t>
            </w:r>
          </w:p>
        </w:tc>
        <w:tc>
          <w:tcPr>
            <w:tcW w:w="4536" w:type="dxa"/>
            <w:gridSpan w:val="2"/>
          </w:tcPr>
          <w:p w:rsidR="00A70074" w:rsidRPr="00751121" w:rsidRDefault="00A70074" w:rsidP="00A70074">
            <w:pPr>
              <w:rPr>
                <w:sz w:val="22"/>
                <w:szCs w:val="22"/>
              </w:rPr>
            </w:pPr>
            <w:r>
              <w:rPr>
                <w:sz w:val="22"/>
                <w:szCs w:val="22"/>
              </w:rPr>
              <w:lastRenderedPageBreak/>
              <w:t>Объем финансирования и источники уточняются (справочно)</w:t>
            </w:r>
          </w:p>
        </w:tc>
      </w:tr>
      <w:tr w:rsidR="00A70074" w:rsidRPr="00751121" w:rsidTr="0072495A">
        <w:tc>
          <w:tcPr>
            <w:tcW w:w="816" w:type="dxa"/>
          </w:tcPr>
          <w:p w:rsidR="00A70074" w:rsidRPr="00751121" w:rsidRDefault="00A70074" w:rsidP="00A70074">
            <w:pPr>
              <w:rPr>
                <w:sz w:val="22"/>
                <w:szCs w:val="22"/>
              </w:rPr>
            </w:pPr>
            <w:r>
              <w:rPr>
                <w:sz w:val="22"/>
                <w:szCs w:val="22"/>
              </w:rPr>
              <w:t>8.3.2</w:t>
            </w:r>
          </w:p>
        </w:tc>
        <w:tc>
          <w:tcPr>
            <w:tcW w:w="2836" w:type="dxa"/>
          </w:tcPr>
          <w:p w:rsidR="00A70074" w:rsidRPr="00751121" w:rsidRDefault="00A70074" w:rsidP="00A70074">
            <w:pPr>
              <w:rPr>
                <w:sz w:val="22"/>
                <w:szCs w:val="22"/>
              </w:rPr>
            </w:pPr>
            <w:r>
              <w:rPr>
                <w:sz w:val="22"/>
                <w:szCs w:val="22"/>
              </w:rPr>
              <w:t>Проведение подготовительных землеустроительных работ и подготовка проектно-сметной документации  по организации городского парка культуры и отдыха</w:t>
            </w:r>
          </w:p>
        </w:tc>
        <w:tc>
          <w:tcPr>
            <w:tcW w:w="1419" w:type="dxa"/>
          </w:tcPr>
          <w:p w:rsidR="00A70074" w:rsidRPr="00751121" w:rsidRDefault="00A70074" w:rsidP="00A70074">
            <w:pPr>
              <w:rPr>
                <w:sz w:val="22"/>
                <w:szCs w:val="22"/>
              </w:rPr>
            </w:pPr>
            <w:r>
              <w:rPr>
                <w:sz w:val="22"/>
                <w:szCs w:val="22"/>
              </w:rPr>
              <w:t>2017-2018</w:t>
            </w:r>
          </w:p>
        </w:tc>
        <w:tc>
          <w:tcPr>
            <w:tcW w:w="2551" w:type="dxa"/>
            <w:gridSpan w:val="2"/>
          </w:tcPr>
          <w:p w:rsidR="00A70074" w:rsidRPr="008A5EA0" w:rsidRDefault="00A70074" w:rsidP="00A70074">
            <w:pPr>
              <w:rPr>
                <w:sz w:val="22"/>
                <w:szCs w:val="22"/>
              </w:rPr>
            </w:pPr>
            <w:r>
              <w:rPr>
                <w:sz w:val="22"/>
                <w:szCs w:val="22"/>
              </w:rPr>
              <w:t>Комитет по управлению имуществом</w:t>
            </w:r>
            <w:r w:rsidRPr="008A5EA0">
              <w:rPr>
                <w:sz w:val="22"/>
                <w:szCs w:val="22"/>
              </w:rPr>
              <w:t>;</w:t>
            </w:r>
          </w:p>
          <w:p w:rsidR="00A70074" w:rsidRPr="008A5EA0" w:rsidRDefault="00A70074" w:rsidP="00A70074">
            <w:pPr>
              <w:rPr>
                <w:sz w:val="22"/>
                <w:szCs w:val="22"/>
              </w:rPr>
            </w:pPr>
            <w:r>
              <w:rPr>
                <w:sz w:val="22"/>
                <w:szCs w:val="22"/>
              </w:rPr>
              <w:t>Комитет градостроительства и архитектуры</w:t>
            </w:r>
          </w:p>
          <w:p w:rsidR="00A70074" w:rsidRPr="006441E8" w:rsidRDefault="00A70074" w:rsidP="00A70074">
            <w:pPr>
              <w:rPr>
                <w:sz w:val="22"/>
                <w:szCs w:val="22"/>
              </w:rPr>
            </w:pPr>
          </w:p>
        </w:tc>
        <w:tc>
          <w:tcPr>
            <w:tcW w:w="3261" w:type="dxa"/>
            <w:gridSpan w:val="2"/>
          </w:tcPr>
          <w:p w:rsidR="00A70074" w:rsidRPr="00751121" w:rsidRDefault="00A70074" w:rsidP="00A70074">
            <w:pPr>
              <w:rPr>
                <w:sz w:val="22"/>
                <w:szCs w:val="22"/>
              </w:rPr>
            </w:pPr>
            <w:r>
              <w:rPr>
                <w:sz w:val="22"/>
                <w:szCs w:val="22"/>
              </w:rPr>
              <w:t>В случае передачи земельного участка из федеральной собственности в собственность МО «Город Гатчина»</w:t>
            </w:r>
          </w:p>
        </w:tc>
        <w:tc>
          <w:tcPr>
            <w:tcW w:w="4536" w:type="dxa"/>
            <w:gridSpan w:val="2"/>
          </w:tcPr>
          <w:p w:rsidR="00A70074" w:rsidRPr="00751121" w:rsidRDefault="00A70074" w:rsidP="00A70074">
            <w:pPr>
              <w:rPr>
                <w:sz w:val="22"/>
                <w:szCs w:val="22"/>
              </w:rPr>
            </w:pPr>
            <w:r>
              <w:rPr>
                <w:sz w:val="22"/>
                <w:szCs w:val="22"/>
              </w:rPr>
              <w:t>Объем финансирования и источники уточняются (справочно)</w:t>
            </w:r>
          </w:p>
        </w:tc>
      </w:tr>
      <w:tr w:rsidR="00A70074" w:rsidRPr="00751121" w:rsidTr="0072495A">
        <w:tc>
          <w:tcPr>
            <w:tcW w:w="15419" w:type="dxa"/>
            <w:gridSpan w:val="9"/>
          </w:tcPr>
          <w:p w:rsidR="00A70074" w:rsidRPr="00751121" w:rsidRDefault="00A70074" w:rsidP="00A70074">
            <w:pPr>
              <w:rPr>
                <w:b/>
                <w:sz w:val="22"/>
                <w:szCs w:val="22"/>
              </w:rPr>
            </w:pPr>
            <w:r w:rsidRPr="00751121">
              <w:rPr>
                <w:b/>
                <w:bCs/>
                <w:sz w:val="22"/>
                <w:szCs w:val="22"/>
              </w:rPr>
              <w:t>СОЦИАЛЬНОЕ ОБСЛУЖИВАНИЕ</w:t>
            </w:r>
          </w:p>
          <w:p w:rsidR="00A70074" w:rsidRPr="00751121" w:rsidRDefault="00A70074" w:rsidP="00A70074">
            <w:pPr>
              <w:pStyle w:val="affff3"/>
              <w:numPr>
                <w:ilvl w:val="0"/>
                <w:numId w:val="14"/>
              </w:numPr>
              <w:ind w:left="0" w:firstLine="142"/>
              <w:rPr>
                <w:b/>
                <w:sz w:val="22"/>
                <w:szCs w:val="22"/>
              </w:rPr>
            </w:pPr>
            <w:r w:rsidRPr="00751121">
              <w:rPr>
                <w:b/>
                <w:sz w:val="22"/>
                <w:szCs w:val="22"/>
              </w:rPr>
              <w:t xml:space="preserve">Стратегическая цель: </w:t>
            </w:r>
            <w:r w:rsidRPr="00751121">
              <w:rPr>
                <w:sz w:val="22"/>
                <w:szCs w:val="22"/>
              </w:rPr>
              <w:t>Модернизация и развитие сектора социальных услуг, повышение эффективности предоставляемых услуг в сфере социальной поддержки населения и повышение доступности социального обслуживания населения</w:t>
            </w:r>
          </w:p>
        </w:tc>
      </w:tr>
      <w:tr w:rsidR="00A70074" w:rsidRPr="00751121" w:rsidTr="0072495A">
        <w:tc>
          <w:tcPr>
            <w:tcW w:w="15419" w:type="dxa"/>
            <w:gridSpan w:val="9"/>
          </w:tcPr>
          <w:p w:rsidR="00A70074" w:rsidRPr="00751121" w:rsidRDefault="00A70074" w:rsidP="00A70074">
            <w:pPr>
              <w:pStyle w:val="affff3"/>
              <w:numPr>
                <w:ilvl w:val="1"/>
                <w:numId w:val="14"/>
              </w:numPr>
              <w:tabs>
                <w:tab w:val="left" w:pos="567"/>
              </w:tabs>
              <w:ind w:left="0" w:firstLine="142"/>
              <w:rPr>
                <w:bCs/>
                <w:sz w:val="22"/>
                <w:szCs w:val="22"/>
              </w:rPr>
            </w:pPr>
            <w:r w:rsidRPr="00751121">
              <w:rPr>
                <w:bCs/>
                <w:sz w:val="22"/>
                <w:szCs w:val="22"/>
              </w:rPr>
              <w:t xml:space="preserve">Стратегическая задача: </w:t>
            </w:r>
            <w:r w:rsidRPr="00751121">
              <w:rPr>
                <w:sz w:val="22"/>
                <w:szCs w:val="22"/>
              </w:rPr>
              <w:t>Повышение качества социального обслуживания, в том числе обеспечение доступности адресной, современной и эффективной помощи для нуждающихся в ней граждан, содействие развитию сети организаций различных организационно-правовых форм и форм собственности, осуществляющих социальное обслуживание населения</w:t>
            </w:r>
          </w:p>
        </w:tc>
      </w:tr>
      <w:tr w:rsidR="00A70074" w:rsidRPr="00751121" w:rsidTr="0072495A">
        <w:tc>
          <w:tcPr>
            <w:tcW w:w="816" w:type="dxa"/>
          </w:tcPr>
          <w:p w:rsidR="00A70074" w:rsidRPr="00751121" w:rsidRDefault="00A70074" w:rsidP="00A70074">
            <w:pPr>
              <w:rPr>
                <w:sz w:val="22"/>
                <w:szCs w:val="22"/>
              </w:rPr>
            </w:pPr>
            <w:r w:rsidRPr="00751121">
              <w:rPr>
                <w:sz w:val="22"/>
                <w:szCs w:val="22"/>
              </w:rPr>
              <w:t>9.1.1</w:t>
            </w:r>
          </w:p>
        </w:tc>
        <w:tc>
          <w:tcPr>
            <w:tcW w:w="2836" w:type="dxa"/>
          </w:tcPr>
          <w:p w:rsidR="00A70074" w:rsidRPr="00751121" w:rsidRDefault="00A70074" w:rsidP="00A70074">
            <w:pPr>
              <w:rPr>
                <w:sz w:val="22"/>
                <w:szCs w:val="22"/>
              </w:rPr>
            </w:pPr>
            <w:r w:rsidRPr="00751121">
              <w:rPr>
                <w:sz w:val="22"/>
                <w:szCs w:val="22"/>
              </w:rPr>
              <w:t>Предоставление субсидий на оплату жилого помещения и коммунальных услуг за счет средств бюджета МО «Город Гатчина»</w:t>
            </w:r>
          </w:p>
        </w:tc>
        <w:tc>
          <w:tcPr>
            <w:tcW w:w="1419" w:type="dxa"/>
          </w:tcPr>
          <w:p w:rsidR="00A70074" w:rsidRPr="00751121" w:rsidRDefault="00A70074" w:rsidP="00A70074">
            <w:pPr>
              <w:jc w:val="center"/>
              <w:rPr>
                <w:sz w:val="22"/>
                <w:szCs w:val="22"/>
              </w:rPr>
            </w:pPr>
            <w:r w:rsidRPr="00751121">
              <w:rPr>
                <w:sz w:val="22"/>
                <w:szCs w:val="22"/>
              </w:rPr>
              <w:t>2016-2017</w:t>
            </w:r>
          </w:p>
        </w:tc>
        <w:tc>
          <w:tcPr>
            <w:tcW w:w="2551" w:type="dxa"/>
            <w:gridSpan w:val="2"/>
          </w:tcPr>
          <w:p w:rsidR="00A70074" w:rsidRPr="00751121" w:rsidRDefault="00A70074" w:rsidP="00A70074">
            <w:pPr>
              <w:rPr>
                <w:sz w:val="22"/>
                <w:szCs w:val="22"/>
              </w:rPr>
            </w:pPr>
            <w:r w:rsidRPr="00751121">
              <w:rPr>
                <w:sz w:val="22"/>
                <w:szCs w:val="22"/>
              </w:rPr>
              <w:t>Муниципальное казённое учреждение «Центр социальной поддержки граждан города Гатчина» (далее - МКУ«Центр социальной поддержки граждан города Гатчина»)</w:t>
            </w:r>
          </w:p>
        </w:tc>
        <w:tc>
          <w:tcPr>
            <w:tcW w:w="3261" w:type="dxa"/>
            <w:gridSpan w:val="2"/>
          </w:tcPr>
          <w:p w:rsidR="00A70074" w:rsidRPr="00751121" w:rsidRDefault="00A70074" w:rsidP="00A70074">
            <w:pPr>
              <w:pStyle w:val="ConsPlusCell"/>
              <w:rPr>
                <w:sz w:val="22"/>
                <w:szCs w:val="22"/>
              </w:rPr>
            </w:pPr>
            <w:r w:rsidRPr="00751121">
              <w:rPr>
                <w:sz w:val="22"/>
                <w:szCs w:val="22"/>
              </w:rPr>
              <w:t>доля граждан, получающих субсидию на оплату жилого помещения и коммунальных услуг за счет средств бюджета МО «Город Гатчина» от общего числа обратившихся граждан, имеющих право на ее получение- 100%</w:t>
            </w:r>
          </w:p>
        </w:tc>
        <w:tc>
          <w:tcPr>
            <w:tcW w:w="4536" w:type="dxa"/>
            <w:gridSpan w:val="2"/>
          </w:tcPr>
          <w:p w:rsidR="00A70074" w:rsidRPr="00751121" w:rsidRDefault="00A70074" w:rsidP="00A70074">
            <w:pPr>
              <w:rPr>
                <w:sz w:val="22"/>
                <w:szCs w:val="22"/>
              </w:rPr>
            </w:pPr>
            <w:r w:rsidRPr="00751121">
              <w:rPr>
                <w:sz w:val="22"/>
                <w:szCs w:val="22"/>
              </w:rPr>
              <w:t>Финансирование в рамках реализации муниципальной программы МО «Город Гатчина»</w:t>
            </w:r>
          </w:p>
          <w:p w:rsidR="00A70074" w:rsidRPr="00751121" w:rsidRDefault="00A70074" w:rsidP="00A70074">
            <w:pPr>
              <w:rPr>
                <w:sz w:val="22"/>
                <w:szCs w:val="22"/>
              </w:rPr>
            </w:pPr>
            <w:r w:rsidRPr="00751121">
              <w:rPr>
                <w:sz w:val="22"/>
                <w:szCs w:val="22"/>
              </w:rPr>
              <w:t xml:space="preserve">«Социальная поддержка отдельных категорий граждан в МО «Город Гатчина» -19500,0 тыс. рублей </w:t>
            </w:r>
          </w:p>
        </w:tc>
      </w:tr>
      <w:tr w:rsidR="00A70074" w:rsidRPr="00751121" w:rsidTr="0072495A">
        <w:tc>
          <w:tcPr>
            <w:tcW w:w="816" w:type="dxa"/>
          </w:tcPr>
          <w:p w:rsidR="00A70074" w:rsidRPr="00751121" w:rsidRDefault="00A70074" w:rsidP="00A70074">
            <w:pPr>
              <w:rPr>
                <w:sz w:val="22"/>
                <w:szCs w:val="22"/>
              </w:rPr>
            </w:pPr>
            <w:r w:rsidRPr="00751121">
              <w:rPr>
                <w:sz w:val="22"/>
                <w:szCs w:val="22"/>
              </w:rPr>
              <w:t>9.1.2</w:t>
            </w:r>
          </w:p>
        </w:tc>
        <w:tc>
          <w:tcPr>
            <w:tcW w:w="2836" w:type="dxa"/>
          </w:tcPr>
          <w:p w:rsidR="00A70074" w:rsidRPr="00751121" w:rsidRDefault="00A70074" w:rsidP="00A70074">
            <w:pPr>
              <w:pStyle w:val="1f2"/>
              <w:rPr>
                <w:rFonts w:ascii="Times New Roman" w:hAnsi="Times New Roman"/>
              </w:rPr>
            </w:pPr>
            <w:r w:rsidRPr="00751121">
              <w:rPr>
                <w:rFonts w:ascii="Times New Roman" w:hAnsi="Times New Roman"/>
              </w:rPr>
              <w:t>Предоставление ежемесячных выплат  гражданам в возрасте от 85 лет и старше</w:t>
            </w:r>
          </w:p>
          <w:p w:rsidR="00A70074" w:rsidRPr="00751121" w:rsidRDefault="00A70074" w:rsidP="00A70074">
            <w:pPr>
              <w:rPr>
                <w:sz w:val="22"/>
                <w:szCs w:val="22"/>
              </w:rPr>
            </w:pPr>
          </w:p>
        </w:tc>
        <w:tc>
          <w:tcPr>
            <w:tcW w:w="1419" w:type="dxa"/>
          </w:tcPr>
          <w:p w:rsidR="00A70074" w:rsidRPr="00751121" w:rsidRDefault="00A70074" w:rsidP="00A70074">
            <w:pPr>
              <w:jc w:val="center"/>
              <w:rPr>
                <w:sz w:val="22"/>
                <w:szCs w:val="22"/>
              </w:rPr>
            </w:pPr>
            <w:r w:rsidRPr="00751121">
              <w:rPr>
                <w:sz w:val="22"/>
                <w:szCs w:val="22"/>
              </w:rPr>
              <w:t>2016-2017</w:t>
            </w:r>
          </w:p>
        </w:tc>
        <w:tc>
          <w:tcPr>
            <w:tcW w:w="2551" w:type="dxa"/>
            <w:gridSpan w:val="2"/>
          </w:tcPr>
          <w:p w:rsidR="00A70074" w:rsidRPr="00751121" w:rsidRDefault="00A70074" w:rsidP="00A70074">
            <w:pPr>
              <w:rPr>
                <w:sz w:val="22"/>
                <w:szCs w:val="22"/>
              </w:rPr>
            </w:pPr>
            <w:r w:rsidRPr="00751121">
              <w:rPr>
                <w:sz w:val="22"/>
                <w:szCs w:val="22"/>
              </w:rPr>
              <w:t>МКУ «Центр социальной поддержки граждан города Гатчина»</w:t>
            </w:r>
          </w:p>
        </w:tc>
        <w:tc>
          <w:tcPr>
            <w:tcW w:w="3261" w:type="dxa"/>
            <w:gridSpan w:val="2"/>
          </w:tcPr>
          <w:p w:rsidR="00A70074" w:rsidRPr="00751121" w:rsidRDefault="00A70074" w:rsidP="00A70074">
            <w:pPr>
              <w:pStyle w:val="ConsPlusCell"/>
              <w:rPr>
                <w:sz w:val="22"/>
                <w:szCs w:val="22"/>
              </w:rPr>
            </w:pPr>
            <w:r w:rsidRPr="00751121">
              <w:rPr>
                <w:sz w:val="22"/>
                <w:szCs w:val="22"/>
              </w:rPr>
              <w:t>доля граждан в возрасте старше 85 лет, получающих ежемесячные выплаты, от общего числа обратившихся граждан, имеющих право на их получение – 100%</w:t>
            </w:r>
          </w:p>
        </w:tc>
        <w:tc>
          <w:tcPr>
            <w:tcW w:w="4536" w:type="dxa"/>
            <w:gridSpan w:val="2"/>
          </w:tcPr>
          <w:p w:rsidR="00A70074" w:rsidRPr="00751121" w:rsidRDefault="00A70074" w:rsidP="00A70074">
            <w:pPr>
              <w:rPr>
                <w:sz w:val="22"/>
                <w:szCs w:val="22"/>
              </w:rPr>
            </w:pPr>
            <w:r w:rsidRPr="00751121">
              <w:rPr>
                <w:sz w:val="22"/>
                <w:szCs w:val="22"/>
              </w:rPr>
              <w:t>Финансирование в рамках реализации муниципальной программы МО «Город Гатчина» «Социальная поддержка отдельных категорий граждан в МО «Город Гатчина» - 20250,0 тыс.  рублей</w:t>
            </w:r>
          </w:p>
        </w:tc>
      </w:tr>
      <w:tr w:rsidR="00A70074" w:rsidRPr="00751121" w:rsidTr="0072495A">
        <w:tc>
          <w:tcPr>
            <w:tcW w:w="816" w:type="dxa"/>
          </w:tcPr>
          <w:p w:rsidR="00A70074" w:rsidRPr="00751121" w:rsidRDefault="00A70074" w:rsidP="00A70074">
            <w:pPr>
              <w:rPr>
                <w:sz w:val="22"/>
                <w:szCs w:val="22"/>
              </w:rPr>
            </w:pPr>
            <w:r w:rsidRPr="00751121">
              <w:rPr>
                <w:sz w:val="22"/>
                <w:szCs w:val="22"/>
              </w:rPr>
              <w:t>9.1.2</w:t>
            </w:r>
          </w:p>
        </w:tc>
        <w:tc>
          <w:tcPr>
            <w:tcW w:w="2836" w:type="dxa"/>
          </w:tcPr>
          <w:p w:rsidR="00A70074" w:rsidRPr="00751121" w:rsidRDefault="00A70074" w:rsidP="00A70074">
            <w:pPr>
              <w:rPr>
                <w:sz w:val="22"/>
                <w:szCs w:val="22"/>
              </w:rPr>
            </w:pPr>
            <w:r w:rsidRPr="00751121">
              <w:rPr>
                <w:sz w:val="22"/>
                <w:szCs w:val="22"/>
              </w:rPr>
              <w:t xml:space="preserve">Предоставление ежемесячных выплат многодетным семьям  </w:t>
            </w:r>
          </w:p>
        </w:tc>
        <w:tc>
          <w:tcPr>
            <w:tcW w:w="1419" w:type="dxa"/>
          </w:tcPr>
          <w:p w:rsidR="00A70074" w:rsidRPr="00751121" w:rsidRDefault="00A70074" w:rsidP="00A70074">
            <w:pPr>
              <w:jc w:val="center"/>
              <w:rPr>
                <w:sz w:val="22"/>
                <w:szCs w:val="22"/>
              </w:rPr>
            </w:pPr>
            <w:r w:rsidRPr="00751121">
              <w:rPr>
                <w:sz w:val="22"/>
                <w:szCs w:val="22"/>
              </w:rPr>
              <w:t>2016-2017</w:t>
            </w:r>
          </w:p>
        </w:tc>
        <w:tc>
          <w:tcPr>
            <w:tcW w:w="2551" w:type="dxa"/>
            <w:gridSpan w:val="2"/>
          </w:tcPr>
          <w:p w:rsidR="00A70074" w:rsidRPr="00751121" w:rsidRDefault="00A70074" w:rsidP="00A70074">
            <w:pPr>
              <w:rPr>
                <w:sz w:val="22"/>
                <w:szCs w:val="22"/>
              </w:rPr>
            </w:pPr>
            <w:r w:rsidRPr="00751121">
              <w:rPr>
                <w:sz w:val="22"/>
                <w:szCs w:val="22"/>
              </w:rPr>
              <w:t xml:space="preserve">МКУ «Центр социальной поддержки граждан города </w:t>
            </w:r>
            <w:r w:rsidRPr="00751121">
              <w:rPr>
                <w:sz w:val="22"/>
                <w:szCs w:val="22"/>
              </w:rPr>
              <w:lastRenderedPageBreak/>
              <w:t>Гатчина»</w:t>
            </w:r>
          </w:p>
        </w:tc>
        <w:tc>
          <w:tcPr>
            <w:tcW w:w="3261" w:type="dxa"/>
            <w:gridSpan w:val="2"/>
          </w:tcPr>
          <w:p w:rsidR="00A70074" w:rsidRPr="00751121" w:rsidRDefault="00A70074" w:rsidP="00A70074">
            <w:pPr>
              <w:pStyle w:val="ConsPlusCell"/>
              <w:rPr>
                <w:sz w:val="22"/>
                <w:szCs w:val="22"/>
              </w:rPr>
            </w:pPr>
            <w:r w:rsidRPr="00751121">
              <w:rPr>
                <w:sz w:val="22"/>
                <w:szCs w:val="22"/>
              </w:rPr>
              <w:lastRenderedPageBreak/>
              <w:t xml:space="preserve">доля многодетных семей, получающих ежемесячные выплаты, от общего числа </w:t>
            </w:r>
            <w:r w:rsidRPr="00751121">
              <w:rPr>
                <w:sz w:val="22"/>
                <w:szCs w:val="22"/>
              </w:rPr>
              <w:lastRenderedPageBreak/>
              <w:t>многодетных семей, обратившихся  за их назначением -100%</w:t>
            </w:r>
          </w:p>
        </w:tc>
        <w:tc>
          <w:tcPr>
            <w:tcW w:w="4536" w:type="dxa"/>
            <w:gridSpan w:val="2"/>
          </w:tcPr>
          <w:p w:rsidR="00A70074" w:rsidRPr="00751121" w:rsidRDefault="00A70074" w:rsidP="00A70074">
            <w:pPr>
              <w:rPr>
                <w:sz w:val="22"/>
                <w:szCs w:val="22"/>
              </w:rPr>
            </w:pPr>
            <w:r w:rsidRPr="00751121">
              <w:rPr>
                <w:sz w:val="22"/>
                <w:szCs w:val="22"/>
              </w:rPr>
              <w:lastRenderedPageBreak/>
              <w:t xml:space="preserve">Финансирование в рамках реализации муниципальной программы МО «Город Гатчина» «Социальная поддержка отдельных </w:t>
            </w:r>
            <w:r w:rsidRPr="00751121">
              <w:rPr>
                <w:sz w:val="22"/>
                <w:szCs w:val="22"/>
              </w:rPr>
              <w:lastRenderedPageBreak/>
              <w:t>категорий граждан в МО «Город Гатчина» - 650,0 тыс.  рублей</w:t>
            </w:r>
          </w:p>
        </w:tc>
      </w:tr>
      <w:tr w:rsidR="00A70074" w:rsidRPr="00751121" w:rsidTr="0072495A">
        <w:tc>
          <w:tcPr>
            <w:tcW w:w="816" w:type="dxa"/>
          </w:tcPr>
          <w:p w:rsidR="00A70074" w:rsidRPr="00751121" w:rsidRDefault="00A70074" w:rsidP="00A70074">
            <w:pPr>
              <w:rPr>
                <w:sz w:val="22"/>
                <w:szCs w:val="22"/>
              </w:rPr>
            </w:pPr>
            <w:r w:rsidRPr="00751121">
              <w:rPr>
                <w:sz w:val="22"/>
                <w:szCs w:val="22"/>
              </w:rPr>
              <w:lastRenderedPageBreak/>
              <w:t>9.1.4</w:t>
            </w:r>
          </w:p>
        </w:tc>
        <w:tc>
          <w:tcPr>
            <w:tcW w:w="2836" w:type="dxa"/>
          </w:tcPr>
          <w:p w:rsidR="00A70074" w:rsidRPr="00751121" w:rsidRDefault="00A70074" w:rsidP="00A70074">
            <w:pPr>
              <w:pStyle w:val="1f2"/>
              <w:rPr>
                <w:rFonts w:ascii="Times New Roman" w:hAnsi="Times New Roman"/>
              </w:rPr>
            </w:pPr>
            <w:r w:rsidRPr="00751121">
              <w:rPr>
                <w:rFonts w:ascii="Times New Roman" w:hAnsi="Times New Roman"/>
              </w:rPr>
              <w:t>Возмещение расходов предприятий жилищно-коммунального комплекса</w:t>
            </w:r>
          </w:p>
          <w:p w:rsidR="00A70074" w:rsidRPr="00751121" w:rsidRDefault="00A70074" w:rsidP="00A70074">
            <w:pPr>
              <w:pStyle w:val="1f2"/>
              <w:rPr>
                <w:rFonts w:ascii="Times New Roman" w:hAnsi="Times New Roman"/>
              </w:rPr>
            </w:pPr>
            <w:r w:rsidRPr="00751121">
              <w:rPr>
                <w:rFonts w:ascii="Times New Roman" w:hAnsi="Times New Roman"/>
              </w:rPr>
              <w:t>на предоставление льготы на оплату жилого помещения и коммунальных услуг   в виде уменьшения платежа гражданам   в возрасте старше 85 лет, оформившим эту льготу до 01.09.2003 г.</w:t>
            </w:r>
          </w:p>
        </w:tc>
        <w:tc>
          <w:tcPr>
            <w:tcW w:w="1419" w:type="dxa"/>
          </w:tcPr>
          <w:p w:rsidR="00A70074" w:rsidRPr="00751121" w:rsidRDefault="00A70074" w:rsidP="00A70074">
            <w:pPr>
              <w:jc w:val="center"/>
              <w:rPr>
                <w:sz w:val="22"/>
                <w:szCs w:val="22"/>
              </w:rPr>
            </w:pPr>
            <w:r w:rsidRPr="00751121">
              <w:rPr>
                <w:sz w:val="22"/>
                <w:szCs w:val="22"/>
              </w:rPr>
              <w:t>2016-2017</w:t>
            </w:r>
          </w:p>
        </w:tc>
        <w:tc>
          <w:tcPr>
            <w:tcW w:w="2551" w:type="dxa"/>
            <w:gridSpan w:val="2"/>
          </w:tcPr>
          <w:p w:rsidR="00A70074" w:rsidRPr="00751121" w:rsidRDefault="00A70074" w:rsidP="00A70074">
            <w:pPr>
              <w:rPr>
                <w:sz w:val="22"/>
                <w:szCs w:val="22"/>
              </w:rPr>
            </w:pPr>
            <w:r w:rsidRPr="00751121">
              <w:rPr>
                <w:sz w:val="22"/>
                <w:szCs w:val="22"/>
              </w:rPr>
              <w:t>МКУ «Центр социальной поддержки граждан города Гатчина»</w:t>
            </w:r>
          </w:p>
        </w:tc>
        <w:tc>
          <w:tcPr>
            <w:tcW w:w="3261" w:type="dxa"/>
            <w:gridSpan w:val="2"/>
          </w:tcPr>
          <w:p w:rsidR="00A70074" w:rsidRPr="00751121" w:rsidRDefault="00A70074" w:rsidP="00A70074">
            <w:pPr>
              <w:rPr>
                <w:sz w:val="22"/>
                <w:szCs w:val="22"/>
              </w:rPr>
            </w:pPr>
            <w:r w:rsidRPr="00751121">
              <w:rPr>
                <w:sz w:val="22"/>
                <w:szCs w:val="22"/>
              </w:rPr>
              <w:t>доля получателей  льготы в виде уменьшения платежа за жилищно-коммунальные услуги от общего числа граждан, имеющих право на ее получение – 100%</w:t>
            </w:r>
          </w:p>
          <w:p w:rsidR="00A70074" w:rsidRPr="00751121" w:rsidRDefault="00A70074" w:rsidP="00A70074">
            <w:pPr>
              <w:rPr>
                <w:sz w:val="22"/>
                <w:szCs w:val="22"/>
              </w:rPr>
            </w:pPr>
          </w:p>
        </w:tc>
        <w:tc>
          <w:tcPr>
            <w:tcW w:w="4536" w:type="dxa"/>
            <w:gridSpan w:val="2"/>
          </w:tcPr>
          <w:p w:rsidR="00A70074" w:rsidRPr="00751121" w:rsidRDefault="00A70074" w:rsidP="00A70074">
            <w:pPr>
              <w:rPr>
                <w:sz w:val="22"/>
                <w:szCs w:val="22"/>
              </w:rPr>
            </w:pPr>
            <w:r w:rsidRPr="00751121">
              <w:rPr>
                <w:sz w:val="22"/>
                <w:szCs w:val="22"/>
              </w:rPr>
              <w:t>Финансирование в рамках реализации муниципальной программы МО «Город Гатчина»</w:t>
            </w:r>
          </w:p>
          <w:p w:rsidR="00A70074" w:rsidRPr="00751121" w:rsidRDefault="00A70074" w:rsidP="00A70074">
            <w:pPr>
              <w:rPr>
                <w:sz w:val="22"/>
                <w:szCs w:val="22"/>
              </w:rPr>
            </w:pPr>
            <w:r w:rsidRPr="00751121">
              <w:rPr>
                <w:sz w:val="22"/>
                <w:szCs w:val="22"/>
              </w:rPr>
              <w:t xml:space="preserve">«Социальная поддержка отдельных категорий граждан в МО «Город Гатчина» - 320,0 тыс.  рублей  </w:t>
            </w:r>
          </w:p>
        </w:tc>
      </w:tr>
      <w:tr w:rsidR="00A70074" w:rsidRPr="00751121" w:rsidTr="0072495A">
        <w:trPr>
          <w:trHeight w:val="1272"/>
        </w:trPr>
        <w:tc>
          <w:tcPr>
            <w:tcW w:w="816" w:type="dxa"/>
          </w:tcPr>
          <w:p w:rsidR="00A70074" w:rsidRPr="00751121" w:rsidRDefault="00A70074" w:rsidP="00A70074">
            <w:pPr>
              <w:rPr>
                <w:sz w:val="22"/>
                <w:szCs w:val="22"/>
              </w:rPr>
            </w:pPr>
            <w:r w:rsidRPr="00751121">
              <w:rPr>
                <w:sz w:val="22"/>
                <w:szCs w:val="22"/>
              </w:rPr>
              <w:t>9.1.5</w:t>
            </w:r>
          </w:p>
        </w:tc>
        <w:tc>
          <w:tcPr>
            <w:tcW w:w="2836" w:type="dxa"/>
          </w:tcPr>
          <w:p w:rsidR="00A70074" w:rsidRPr="00751121" w:rsidRDefault="00A70074" w:rsidP="00A70074">
            <w:pPr>
              <w:rPr>
                <w:sz w:val="22"/>
                <w:szCs w:val="22"/>
              </w:rPr>
            </w:pPr>
            <w:r w:rsidRPr="00751121">
              <w:rPr>
                <w:sz w:val="22"/>
                <w:szCs w:val="22"/>
              </w:rPr>
              <w:t>Обеспечение предоставления гражданам  льготы   на услуги общего мыльного отделения муниципальных бань</w:t>
            </w:r>
          </w:p>
        </w:tc>
        <w:tc>
          <w:tcPr>
            <w:tcW w:w="1419" w:type="dxa"/>
          </w:tcPr>
          <w:p w:rsidR="00A70074" w:rsidRPr="00751121" w:rsidRDefault="00A70074" w:rsidP="00A70074">
            <w:pPr>
              <w:jc w:val="center"/>
              <w:rPr>
                <w:sz w:val="22"/>
                <w:szCs w:val="22"/>
              </w:rPr>
            </w:pPr>
            <w:r w:rsidRPr="00751121">
              <w:rPr>
                <w:sz w:val="22"/>
                <w:szCs w:val="22"/>
              </w:rPr>
              <w:t>2016-2017</w:t>
            </w:r>
          </w:p>
        </w:tc>
        <w:tc>
          <w:tcPr>
            <w:tcW w:w="2551" w:type="dxa"/>
            <w:gridSpan w:val="2"/>
          </w:tcPr>
          <w:p w:rsidR="00A70074" w:rsidRPr="00751121" w:rsidRDefault="00A70074" w:rsidP="00A70074">
            <w:pPr>
              <w:rPr>
                <w:sz w:val="22"/>
                <w:szCs w:val="22"/>
              </w:rPr>
            </w:pPr>
            <w:r w:rsidRPr="00751121">
              <w:rPr>
                <w:sz w:val="22"/>
                <w:szCs w:val="22"/>
              </w:rPr>
              <w:t>МКУ «Центр социальной поддержки граждан города Гатчина»</w:t>
            </w:r>
          </w:p>
        </w:tc>
        <w:tc>
          <w:tcPr>
            <w:tcW w:w="3261" w:type="dxa"/>
            <w:gridSpan w:val="2"/>
          </w:tcPr>
          <w:p w:rsidR="00A70074" w:rsidRPr="00751121" w:rsidRDefault="00A70074" w:rsidP="00A70074">
            <w:pPr>
              <w:rPr>
                <w:sz w:val="22"/>
                <w:szCs w:val="22"/>
              </w:rPr>
            </w:pPr>
            <w:r w:rsidRPr="00751121">
              <w:rPr>
                <w:sz w:val="22"/>
                <w:szCs w:val="22"/>
              </w:rPr>
              <w:t>доля   граждан, получивших льготные талоны в баню, от общего числа обратившихся и имеющих право на их получение -100%</w:t>
            </w:r>
          </w:p>
        </w:tc>
        <w:tc>
          <w:tcPr>
            <w:tcW w:w="4536" w:type="dxa"/>
            <w:gridSpan w:val="2"/>
          </w:tcPr>
          <w:p w:rsidR="00A70074" w:rsidRPr="00751121" w:rsidRDefault="00A70074" w:rsidP="00A70074">
            <w:pPr>
              <w:rPr>
                <w:sz w:val="22"/>
                <w:szCs w:val="22"/>
              </w:rPr>
            </w:pPr>
            <w:r w:rsidRPr="00751121">
              <w:rPr>
                <w:sz w:val="22"/>
                <w:szCs w:val="22"/>
              </w:rPr>
              <w:t>Финансирование в рамках реализации муниципальной программы МО «Город Гатчина» «Дополнительные меры социальной поддержки отдельных категорий граждан</w:t>
            </w:r>
            <w:r w:rsidRPr="00751121">
              <w:rPr>
                <w:b/>
                <w:sz w:val="22"/>
                <w:szCs w:val="22"/>
              </w:rPr>
              <w:t xml:space="preserve">» - </w:t>
            </w:r>
            <w:r w:rsidRPr="00751121">
              <w:rPr>
                <w:sz w:val="22"/>
                <w:szCs w:val="22"/>
              </w:rPr>
              <w:t xml:space="preserve">6560,9 тыс.  рублей  </w:t>
            </w:r>
          </w:p>
        </w:tc>
      </w:tr>
      <w:tr w:rsidR="00A70074" w:rsidRPr="00751121" w:rsidTr="0072495A">
        <w:tc>
          <w:tcPr>
            <w:tcW w:w="816" w:type="dxa"/>
          </w:tcPr>
          <w:p w:rsidR="00A70074" w:rsidRPr="00751121" w:rsidRDefault="00A70074" w:rsidP="00A70074">
            <w:pPr>
              <w:rPr>
                <w:sz w:val="22"/>
                <w:szCs w:val="22"/>
              </w:rPr>
            </w:pPr>
            <w:r w:rsidRPr="00751121">
              <w:rPr>
                <w:sz w:val="22"/>
                <w:szCs w:val="22"/>
              </w:rPr>
              <w:t>9.1.6</w:t>
            </w:r>
          </w:p>
        </w:tc>
        <w:tc>
          <w:tcPr>
            <w:tcW w:w="2836" w:type="dxa"/>
          </w:tcPr>
          <w:p w:rsidR="00A70074" w:rsidRPr="00751121" w:rsidRDefault="00A70074" w:rsidP="00A70074">
            <w:pPr>
              <w:rPr>
                <w:sz w:val="22"/>
                <w:szCs w:val="22"/>
              </w:rPr>
            </w:pPr>
            <w:r w:rsidRPr="00751121">
              <w:rPr>
                <w:sz w:val="22"/>
                <w:szCs w:val="22"/>
              </w:rPr>
              <w:t>Предоставление субсидии на частичную компенсацию затрат собственников при газификации помещений в многоквартирных жилых домах на территории МО «Город Гатчина»</w:t>
            </w:r>
          </w:p>
        </w:tc>
        <w:tc>
          <w:tcPr>
            <w:tcW w:w="1419" w:type="dxa"/>
          </w:tcPr>
          <w:p w:rsidR="00A70074" w:rsidRPr="00751121" w:rsidRDefault="00A70074" w:rsidP="00A70074">
            <w:pPr>
              <w:jc w:val="center"/>
              <w:rPr>
                <w:sz w:val="22"/>
                <w:szCs w:val="22"/>
              </w:rPr>
            </w:pPr>
            <w:r w:rsidRPr="00751121">
              <w:rPr>
                <w:sz w:val="22"/>
                <w:szCs w:val="22"/>
              </w:rPr>
              <w:t>2016-2017</w:t>
            </w:r>
          </w:p>
        </w:tc>
        <w:tc>
          <w:tcPr>
            <w:tcW w:w="2551" w:type="dxa"/>
            <w:gridSpan w:val="2"/>
          </w:tcPr>
          <w:p w:rsidR="00A70074" w:rsidRPr="00751121" w:rsidRDefault="00A70074" w:rsidP="00A70074">
            <w:pPr>
              <w:rPr>
                <w:sz w:val="22"/>
                <w:szCs w:val="22"/>
              </w:rPr>
            </w:pPr>
            <w:r w:rsidRPr="00751121">
              <w:rPr>
                <w:sz w:val="22"/>
                <w:szCs w:val="22"/>
              </w:rPr>
              <w:t>МКУ «Центр социальной поддержки граждан города Гатчина»</w:t>
            </w:r>
          </w:p>
        </w:tc>
        <w:tc>
          <w:tcPr>
            <w:tcW w:w="3261" w:type="dxa"/>
            <w:gridSpan w:val="2"/>
          </w:tcPr>
          <w:p w:rsidR="00A70074" w:rsidRPr="00751121" w:rsidRDefault="00A70074" w:rsidP="00A70074">
            <w:pPr>
              <w:pStyle w:val="ConsPlusCell"/>
              <w:rPr>
                <w:sz w:val="22"/>
                <w:szCs w:val="22"/>
              </w:rPr>
            </w:pPr>
            <w:r w:rsidRPr="00751121">
              <w:rPr>
                <w:sz w:val="22"/>
                <w:szCs w:val="22"/>
              </w:rPr>
              <w:t>доля граждан получивших компенсацию части затрат при газификации жилых помещений в многоквартирных домах в общем объеме обратившихся и имеющих право на ее получение – 100%</w:t>
            </w:r>
          </w:p>
        </w:tc>
        <w:tc>
          <w:tcPr>
            <w:tcW w:w="4536" w:type="dxa"/>
            <w:gridSpan w:val="2"/>
          </w:tcPr>
          <w:p w:rsidR="00A70074" w:rsidRPr="00751121" w:rsidRDefault="00A70074" w:rsidP="00A70074">
            <w:pPr>
              <w:rPr>
                <w:sz w:val="22"/>
                <w:szCs w:val="22"/>
              </w:rPr>
            </w:pPr>
            <w:r w:rsidRPr="00751121">
              <w:rPr>
                <w:sz w:val="22"/>
                <w:szCs w:val="22"/>
              </w:rPr>
              <w:t>Финансирование в рамках реализации муниципальной программы МО «Город Гатчина» «Дополнительные меры социальной поддержки отдельных категорий граждан</w:t>
            </w:r>
            <w:r w:rsidRPr="00751121">
              <w:rPr>
                <w:b/>
                <w:sz w:val="22"/>
                <w:szCs w:val="22"/>
              </w:rPr>
              <w:t xml:space="preserve">» - </w:t>
            </w:r>
            <w:r w:rsidRPr="00751121">
              <w:rPr>
                <w:sz w:val="22"/>
                <w:szCs w:val="22"/>
              </w:rPr>
              <w:t xml:space="preserve">201,0 тыс.  рублей  </w:t>
            </w:r>
          </w:p>
        </w:tc>
      </w:tr>
      <w:tr w:rsidR="00A70074" w:rsidRPr="00751121" w:rsidTr="0072495A">
        <w:tc>
          <w:tcPr>
            <w:tcW w:w="816" w:type="dxa"/>
          </w:tcPr>
          <w:p w:rsidR="00A70074" w:rsidRPr="00751121" w:rsidRDefault="00A70074" w:rsidP="00A70074">
            <w:pPr>
              <w:rPr>
                <w:sz w:val="22"/>
                <w:szCs w:val="22"/>
              </w:rPr>
            </w:pPr>
            <w:r w:rsidRPr="00751121">
              <w:rPr>
                <w:sz w:val="22"/>
                <w:szCs w:val="22"/>
              </w:rPr>
              <w:t>9.1.7</w:t>
            </w:r>
          </w:p>
        </w:tc>
        <w:tc>
          <w:tcPr>
            <w:tcW w:w="2836" w:type="dxa"/>
          </w:tcPr>
          <w:p w:rsidR="00A70074" w:rsidRPr="00751121" w:rsidRDefault="00A70074" w:rsidP="00A70074">
            <w:pPr>
              <w:rPr>
                <w:sz w:val="22"/>
                <w:szCs w:val="22"/>
              </w:rPr>
            </w:pPr>
            <w:r w:rsidRPr="00751121">
              <w:rPr>
                <w:sz w:val="22"/>
                <w:szCs w:val="22"/>
              </w:rPr>
              <w:t>Предоставление субсидии на частичную компенсацию затрат собственников при газификации  индивидуальных  жилых домов</w:t>
            </w:r>
          </w:p>
        </w:tc>
        <w:tc>
          <w:tcPr>
            <w:tcW w:w="1419" w:type="dxa"/>
          </w:tcPr>
          <w:p w:rsidR="00A70074" w:rsidRPr="00751121" w:rsidRDefault="00A70074" w:rsidP="00A70074">
            <w:pPr>
              <w:jc w:val="center"/>
              <w:rPr>
                <w:sz w:val="22"/>
                <w:szCs w:val="22"/>
              </w:rPr>
            </w:pPr>
            <w:r w:rsidRPr="00751121">
              <w:rPr>
                <w:sz w:val="22"/>
                <w:szCs w:val="22"/>
              </w:rPr>
              <w:t>2016-2017</w:t>
            </w:r>
          </w:p>
        </w:tc>
        <w:tc>
          <w:tcPr>
            <w:tcW w:w="2551" w:type="dxa"/>
            <w:gridSpan w:val="2"/>
          </w:tcPr>
          <w:p w:rsidR="00A70074" w:rsidRPr="00751121" w:rsidRDefault="00A70074" w:rsidP="00A70074">
            <w:pPr>
              <w:rPr>
                <w:sz w:val="22"/>
                <w:szCs w:val="22"/>
              </w:rPr>
            </w:pPr>
            <w:r w:rsidRPr="00751121">
              <w:rPr>
                <w:sz w:val="22"/>
                <w:szCs w:val="22"/>
              </w:rPr>
              <w:t>МКУ «Центр социальной поддержки граждан города Гатчина»</w:t>
            </w:r>
          </w:p>
        </w:tc>
        <w:tc>
          <w:tcPr>
            <w:tcW w:w="3261" w:type="dxa"/>
            <w:gridSpan w:val="2"/>
          </w:tcPr>
          <w:p w:rsidR="00A70074" w:rsidRPr="00751121" w:rsidRDefault="00A70074" w:rsidP="00A70074">
            <w:pPr>
              <w:pStyle w:val="ConsPlusCell"/>
              <w:rPr>
                <w:sz w:val="22"/>
                <w:szCs w:val="22"/>
              </w:rPr>
            </w:pPr>
            <w:r w:rsidRPr="00751121">
              <w:rPr>
                <w:sz w:val="22"/>
                <w:szCs w:val="22"/>
              </w:rPr>
              <w:t>доля граждан получивших компенсацию части затрат при газификации индивидуальных жилых домов в общем объеме обратившихся и имеющих право на ее получение – 100%</w:t>
            </w:r>
          </w:p>
        </w:tc>
        <w:tc>
          <w:tcPr>
            <w:tcW w:w="4536" w:type="dxa"/>
            <w:gridSpan w:val="2"/>
          </w:tcPr>
          <w:p w:rsidR="00A70074" w:rsidRPr="00751121" w:rsidRDefault="00A70074" w:rsidP="00A70074">
            <w:pPr>
              <w:rPr>
                <w:sz w:val="22"/>
                <w:szCs w:val="22"/>
              </w:rPr>
            </w:pPr>
            <w:r w:rsidRPr="00751121">
              <w:rPr>
                <w:sz w:val="22"/>
                <w:szCs w:val="22"/>
              </w:rPr>
              <w:t>Финансирование в рамках реализации муниципальной программы МО «Город Гатчина»</w:t>
            </w:r>
          </w:p>
          <w:p w:rsidR="00A70074" w:rsidRPr="00751121" w:rsidRDefault="00A70074" w:rsidP="00A70074">
            <w:pPr>
              <w:pStyle w:val="2f6"/>
              <w:rPr>
                <w:rFonts w:ascii="Times New Roman" w:hAnsi="Times New Roman"/>
              </w:rPr>
            </w:pPr>
            <w:r w:rsidRPr="00751121">
              <w:rPr>
                <w:rFonts w:ascii="Times New Roman" w:hAnsi="Times New Roman"/>
              </w:rPr>
              <w:t xml:space="preserve"> «Дополнительные меры социальной поддержки отдельных категорий граждан</w:t>
            </w:r>
            <w:r w:rsidRPr="00751121">
              <w:rPr>
                <w:rFonts w:ascii="Times New Roman" w:hAnsi="Times New Roman"/>
                <w:b/>
              </w:rPr>
              <w:t xml:space="preserve">» - </w:t>
            </w:r>
            <w:r w:rsidRPr="00751121">
              <w:rPr>
                <w:rFonts w:ascii="Times New Roman" w:hAnsi="Times New Roman"/>
              </w:rPr>
              <w:t xml:space="preserve">603,0 тыс.  рублей   </w:t>
            </w:r>
          </w:p>
        </w:tc>
      </w:tr>
      <w:tr w:rsidR="00A70074" w:rsidRPr="00751121" w:rsidTr="0072495A">
        <w:trPr>
          <w:trHeight w:val="1519"/>
        </w:trPr>
        <w:tc>
          <w:tcPr>
            <w:tcW w:w="816" w:type="dxa"/>
          </w:tcPr>
          <w:p w:rsidR="00A70074" w:rsidRPr="00751121" w:rsidRDefault="00A70074" w:rsidP="00A70074">
            <w:pPr>
              <w:rPr>
                <w:sz w:val="22"/>
                <w:szCs w:val="22"/>
              </w:rPr>
            </w:pPr>
            <w:r w:rsidRPr="00751121">
              <w:rPr>
                <w:sz w:val="22"/>
                <w:szCs w:val="22"/>
              </w:rPr>
              <w:lastRenderedPageBreak/>
              <w:t>9.1.8</w:t>
            </w:r>
          </w:p>
        </w:tc>
        <w:tc>
          <w:tcPr>
            <w:tcW w:w="2836" w:type="dxa"/>
          </w:tcPr>
          <w:p w:rsidR="00A70074" w:rsidRPr="00751121" w:rsidRDefault="00A70074" w:rsidP="00A70074">
            <w:pPr>
              <w:rPr>
                <w:sz w:val="22"/>
                <w:szCs w:val="22"/>
              </w:rPr>
            </w:pPr>
            <w:r w:rsidRPr="00751121">
              <w:rPr>
                <w:sz w:val="22"/>
                <w:szCs w:val="22"/>
              </w:rPr>
              <w:t>Предоставление ежемесячной и единовременной денежной выплаты Почетным гражданам города Гатчина</w:t>
            </w:r>
          </w:p>
        </w:tc>
        <w:tc>
          <w:tcPr>
            <w:tcW w:w="1419" w:type="dxa"/>
          </w:tcPr>
          <w:p w:rsidR="00A70074" w:rsidRPr="00751121" w:rsidRDefault="00A70074" w:rsidP="00A70074">
            <w:pPr>
              <w:jc w:val="center"/>
              <w:rPr>
                <w:sz w:val="22"/>
                <w:szCs w:val="22"/>
              </w:rPr>
            </w:pPr>
            <w:r w:rsidRPr="00751121">
              <w:rPr>
                <w:sz w:val="22"/>
                <w:szCs w:val="22"/>
              </w:rPr>
              <w:t>2016-2017</w:t>
            </w:r>
          </w:p>
        </w:tc>
        <w:tc>
          <w:tcPr>
            <w:tcW w:w="2551" w:type="dxa"/>
            <w:gridSpan w:val="2"/>
          </w:tcPr>
          <w:p w:rsidR="00A70074" w:rsidRPr="00751121" w:rsidRDefault="00A70074" w:rsidP="00A70074">
            <w:pPr>
              <w:rPr>
                <w:sz w:val="22"/>
                <w:szCs w:val="22"/>
              </w:rPr>
            </w:pPr>
            <w:r w:rsidRPr="00751121">
              <w:rPr>
                <w:sz w:val="22"/>
                <w:szCs w:val="22"/>
              </w:rPr>
              <w:t>МКУ «Центр социальной поддержки граждан города Гатчина»</w:t>
            </w:r>
          </w:p>
        </w:tc>
        <w:tc>
          <w:tcPr>
            <w:tcW w:w="3261" w:type="dxa"/>
            <w:gridSpan w:val="2"/>
          </w:tcPr>
          <w:p w:rsidR="00A70074" w:rsidRPr="00751121" w:rsidRDefault="00A70074" w:rsidP="00A70074">
            <w:pPr>
              <w:pStyle w:val="ConsPlusCell"/>
              <w:rPr>
                <w:sz w:val="22"/>
                <w:szCs w:val="22"/>
              </w:rPr>
            </w:pPr>
            <w:r w:rsidRPr="00751121">
              <w:rPr>
                <w:sz w:val="22"/>
                <w:szCs w:val="22"/>
              </w:rPr>
              <w:t>охват мерами социальной поддержки Почетных граждан города Гатчины от общего числа обратившихся граждан, удостоенных этого звания – 100%</w:t>
            </w:r>
          </w:p>
        </w:tc>
        <w:tc>
          <w:tcPr>
            <w:tcW w:w="4536" w:type="dxa"/>
            <w:gridSpan w:val="2"/>
          </w:tcPr>
          <w:p w:rsidR="00A70074" w:rsidRPr="00751121" w:rsidRDefault="00A70074" w:rsidP="00A70074">
            <w:pPr>
              <w:rPr>
                <w:sz w:val="22"/>
                <w:szCs w:val="22"/>
              </w:rPr>
            </w:pPr>
            <w:r w:rsidRPr="00751121">
              <w:rPr>
                <w:sz w:val="22"/>
                <w:szCs w:val="22"/>
              </w:rPr>
              <w:t>Финансирование в рамках реализации муниципальной программы МО «Город Гатчина»</w:t>
            </w:r>
          </w:p>
          <w:p w:rsidR="00A70074" w:rsidRPr="00751121" w:rsidRDefault="00A70074" w:rsidP="00A70074">
            <w:pPr>
              <w:pStyle w:val="2f6"/>
              <w:rPr>
                <w:rFonts w:ascii="Times New Roman" w:hAnsi="Times New Roman"/>
              </w:rPr>
            </w:pPr>
            <w:r w:rsidRPr="00751121">
              <w:rPr>
                <w:rFonts w:ascii="Times New Roman" w:hAnsi="Times New Roman"/>
              </w:rPr>
              <w:t xml:space="preserve"> «Дополнительные меры социальной поддержки отдельных категорий граждан</w:t>
            </w:r>
            <w:r w:rsidRPr="00751121">
              <w:rPr>
                <w:rFonts w:ascii="Times New Roman" w:hAnsi="Times New Roman"/>
                <w:b/>
              </w:rPr>
              <w:t xml:space="preserve">» - </w:t>
            </w:r>
            <w:r w:rsidRPr="00751121">
              <w:rPr>
                <w:rFonts w:ascii="Times New Roman" w:hAnsi="Times New Roman"/>
              </w:rPr>
              <w:t xml:space="preserve">606,5 тыс. рублей  </w:t>
            </w:r>
          </w:p>
        </w:tc>
      </w:tr>
      <w:tr w:rsidR="00A70074" w:rsidRPr="00751121" w:rsidTr="0072495A">
        <w:tc>
          <w:tcPr>
            <w:tcW w:w="816" w:type="dxa"/>
          </w:tcPr>
          <w:p w:rsidR="00A70074" w:rsidRPr="00751121" w:rsidRDefault="00A70074" w:rsidP="00A70074">
            <w:pPr>
              <w:rPr>
                <w:sz w:val="22"/>
                <w:szCs w:val="22"/>
              </w:rPr>
            </w:pPr>
            <w:r w:rsidRPr="00751121">
              <w:rPr>
                <w:sz w:val="22"/>
                <w:szCs w:val="22"/>
              </w:rPr>
              <w:t>9.1.9</w:t>
            </w:r>
          </w:p>
        </w:tc>
        <w:tc>
          <w:tcPr>
            <w:tcW w:w="2836" w:type="dxa"/>
          </w:tcPr>
          <w:p w:rsidR="00A70074" w:rsidRPr="00751121" w:rsidRDefault="00A70074" w:rsidP="00A70074">
            <w:pPr>
              <w:rPr>
                <w:sz w:val="22"/>
                <w:szCs w:val="22"/>
              </w:rPr>
            </w:pPr>
            <w:r w:rsidRPr="00751121">
              <w:rPr>
                <w:sz w:val="22"/>
                <w:szCs w:val="22"/>
              </w:rPr>
              <w:t>Предоставление стопроцентной компенсации проезда в автобусах по г.Гатчине неработающих пенсионеров по возрасту</w:t>
            </w:r>
          </w:p>
        </w:tc>
        <w:tc>
          <w:tcPr>
            <w:tcW w:w="1419" w:type="dxa"/>
          </w:tcPr>
          <w:p w:rsidR="00A70074" w:rsidRPr="00751121" w:rsidRDefault="00A70074" w:rsidP="00A70074">
            <w:pPr>
              <w:jc w:val="center"/>
              <w:rPr>
                <w:sz w:val="22"/>
                <w:szCs w:val="22"/>
              </w:rPr>
            </w:pPr>
            <w:r w:rsidRPr="00751121">
              <w:rPr>
                <w:sz w:val="22"/>
                <w:szCs w:val="22"/>
              </w:rPr>
              <w:t>2016-2017</w:t>
            </w:r>
          </w:p>
        </w:tc>
        <w:tc>
          <w:tcPr>
            <w:tcW w:w="2551" w:type="dxa"/>
            <w:gridSpan w:val="2"/>
          </w:tcPr>
          <w:p w:rsidR="00A70074" w:rsidRPr="00751121" w:rsidRDefault="00A70074" w:rsidP="00A70074">
            <w:pPr>
              <w:rPr>
                <w:sz w:val="22"/>
                <w:szCs w:val="22"/>
              </w:rPr>
            </w:pPr>
            <w:r w:rsidRPr="00751121">
              <w:rPr>
                <w:sz w:val="22"/>
                <w:szCs w:val="22"/>
              </w:rPr>
              <w:t>МКУ «Центр социальной поддержки граждан города Гатчина»</w:t>
            </w:r>
          </w:p>
        </w:tc>
        <w:tc>
          <w:tcPr>
            <w:tcW w:w="3261" w:type="dxa"/>
            <w:gridSpan w:val="2"/>
          </w:tcPr>
          <w:p w:rsidR="00A70074" w:rsidRPr="00751121" w:rsidRDefault="00A70074" w:rsidP="00A70074">
            <w:pPr>
              <w:pStyle w:val="ConsPlusCell"/>
              <w:rPr>
                <w:sz w:val="22"/>
                <w:szCs w:val="22"/>
              </w:rPr>
            </w:pPr>
            <w:r w:rsidRPr="00751121">
              <w:rPr>
                <w:sz w:val="22"/>
                <w:szCs w:val="22"/>
              </w:rPr>
              <w:t>доля граждан, получающих компенсацию проезда от общего числа обратившихся и имеющих право на ее получение- 100%</w:t>
            </w:r>
          </w:p>
          <w:p w:rsidR="00A70074" w:rsidRPr="00751121" w:rsidRDefault="00A70074" w:rsidP="00A70074">
            <w:pPr>
              <w:rPr>
                <w:sz w:val="22"/>
                <w:szCs w:val="22"/>
              </w:rPr>
            </w:pPr>
          </w:p>
        </w:tc>
        <w:tc>
          <w:tcPr>
            <w:tcW w:w="4536" w:type="dxa"/>
            <w:gridSpan w:val="2"/>
          </w:tcPr>
          <w:p w:rsidR="00A70074" w:rsidRPr="00751121" w:rsidRDefault="00A70074" w:rsidP="00A70074">
            <w:pPr>
              <w:rPr>
                <w:sz w:val="22"/>
                <w:szCs w:val="22"/>
              </w:rPr>
            </w:pPr>
            <w:r w:rsidRPr="00751121">
              <w:rPr>
                <w:sz w:val="22"/>
                <w:szCs w:val="22"/>
              </w:rPr>
              <w:t>Финансирование в рамках реализации муниципальной программы МО «Город Гатчина»</w:t>
            </w:r>
          </w:p>
          <w:p w:rsidR="00A70074" w:rsidRPr="00751121" w:rsidRDefault="00A70074" w:rsidP="00A70074">
            <w:pPr>
              <w:pStyle w:val="2f6"/>
              <w:rPr>
                <w:rFonts w:ascii="Times New Roman" w:hAnsi="Times New Roman"/>
              </w:rPr>
            </w:pPr>
            <w:r w:rsidRPr="00751121">
              <w:rPr>
                <w:rFonts w:ascii="Times New Roman" w:hAnsi="Times New Roman"/>
              </w:rPr>
              <w:t>«Дополнительные меры социальной поддержки отдельных категорий граждан</w:t>
            </w:r>
            <w:r w:rsidRPr="00751121">
              <w:rPr>
                <w:rFonts w:ascii="Times New Roman" w:hAnsi="Times New Roman"/>
                <w:b/>
              </w:rPr>
              <w:t xml:space="preserve">» - </w:t>
            </w:r>
            <w:r w:rsidRPr="00751121">
              <w:rPr>
                <w:rFonts w:ascii="Times New Roman" w:hAnsi="Times New Roman"/>
              </w:rPr>
              <w:t xml:space="preserve">223,0 тыс.  рублей   </w:t>
            </w:r>
          </w:p>
        </w:tc>
      </w:tr>
      <w:tr w:rsidR="00A70074" w:rsidRPr="00751121" w:rsidTr="0072495A">
        <w:tc>
          <w:tcPr>
            <w:tcW w:w="816" w:type="dxa"/>
          </w:tcPr>
          <w:p w:rsidR="00A70074" w:rsidRPr="00751121" w:rsidRDefault="00A70074" w:rsidP="00A70074">
            <w:pPr>
              <w:rPr>
                <w:sz w:val="22"/>
                <w:szCs w:val="22"/>
              </w:rPr>
            </w:pPr>
            <w:r w:rsidRPr="00751121">
              <w:rPr>
                <w:sz w:val="22"/>
                <w:szCs w:val="22"/>
              </w:rPr>
              <w:t>9.1.10</w:t>
            </w:r>
          </w:p>
        </w:tc>
        <w:tc>
          <w:tcPr>
            <w:tcW w:w="2836" w:type="dxa"/>
          </w:tcPr>
          <w:p w:rsidR="00A70074" w:rsidRPr="00751121" w:rsidRDefault="00A70074" w:rsidP="00A70074">
            <w:pPr>
              <w:rPr>
                <w:sz w:val="22"/>
                <w:szCs w:val="22"/>
              </w:rPr>
            </w:pPr>
            <w:r w:rsidRPr="00751121">
              <w:rPr>
                <w:sz w:val="22"/>
                <w:szCs w:val="22"/>
              </w:rPr>
              <w:t>Предоставление денежной компенсации части расходов на приобретение и доставку топлива отдельным категориям граждан, зарегистрированных по месту постоянного жительства на территории МО «Город Гатчина» в домах, не имеющих центрального отопления и газоснабжения</w:t>
            </w:r>
          </w:p>
        </w:tc>
        <w:tc>
          <w:tcPr>
            <w:tcW w:w="1419" w:type="dxa"/>
          </w:tcPr>
          <w:p w:rsidR="00A70074" w:rsidRPr="00751121" w:rsidRDefault="00A70074" w:rsidP="00A70074">
            <w:pPr>
              <w:jc w:val="center"/>
              <w:rPr>
                <w:sz w:val="22"/>
                <w:szCs w:val="22"/>
              </w:rPr>
            </w:pPr>
            <w:r w:rsidRPr="00751121">
              <w:rPr>
                <w:sz w:val="22"/>
                <w:szCs w:val="22"/>
              </w:rPr>
              <w:t>2016-2017</w:t>
            </w:r>
          </w:p>
        </w:tc>
        <w:tc>
          <w:tcPr>
            <w:tcW w:w="2551" w:type="dxa"/>
            <w:gridSpan w:val="2"/>
          </w:tcPr>
          <w:p w:rsidR="00A70074" w:rsidRPr="00751121" w:rsidRDefault="00A70074" w:rsidP="00A70074">
            <w:pPr>
              <w:rPr>
                <w:sz w:val="22"/>
                <w:szCs w:val="22"/>
              </w:rPr>
            </w:pPr>
            <w:r w:rsidRPr="00751121">
              <w:rPr>
                <w:sz w:val="22"/>
                <w:szCs w:val="22"/>
              </w:rPr>
              <w:t>МКУ «Центр социальной поддержки граждан города Гатчина»</w:t>
            </w:r>
          </w:p>
        </w:tc>
        <w:tc>
          <w:tcPr>
            <w:tcW w:w="3261" w:type="dxa"/>
            <w:gridSpan w:val="2"/>
          </w:tcPr>
          <w:p w:rsidR="00A70074" w:rsidRPr="00751121" w:rsidRDefault="00A70074" w:rsidP="00A70074">
            <w:pPr>
              <w:pStyle w:val="ConsPlusCell"/>
              <w:rPr>
                <w:sz w:val="22"/>
                <w:szCs w:val="22"/>
              </w:rPr>
            </w:pPr>
            <w:r w:rsidRPr="00751121">
              <w:rPr>
                <w:sz w:val="22"/>
                <w:szCs w:val="22"/>
              </w:rPr>
              <w:t>доля граждан, получивших денежную компенсацию на приобретение и доставку топлива от общего числа обратившихся и имеющих право на ее получение -100%</w:t>
            </w:r>
          </w:p>
          <w:p w:rsidR="00A70074" w:rsidRPr="00751121" w:rsidRDefault="00A70074" w:rsidP="00A70074">
            <w:pPr>
              <w:rPr>
                <w:sz w:val="22"/>
                <w:szCs w:val="22"/>
              </w:rPr>
            </w:pPr>
          </w:p>
        </w:tc>
        <w:tc>
          <w:tcPr>
            <w:tcW w:w="4536" w:type="dxa"/>
            <w:gridSpan w:val="2"/>
          </w:tcPr>
          <w:p w:rsidR="00A70074" w:rsidRPr="00751121" w:rsidRDefault="00A70074" w:rsidP="00A70074">
            <w:pPr>
              <w:rPr>
                <w:sz w:val="22"/>
                <w:szCs w:val="22"/>
              </w:rPr>
            </w:pPr>
            <w:r w:rsidRPr="00751121">
              <w:rPr>
                <w:sz w:val="22"/>
                <w:szCs w:val="22"/>
              </w:rPr>
              <w:t>Финансирование в рамках реализации муниципальной программы МО «Город Гатчина»</w:t>
            </w:r>
          </w:p>
          <w:p w:rsidR="00A70074" w:rsidRPr="00751121" w:rsidRDefault="00A70074" w:rsidP="00A70074">
            <w:pPr>
              <w:pStyle w:val="2f6"/>
              <w:rPr>
                <w:rFonts w:ascii="Times New Roman" w:hAnsi="Times New Roman"/>
              </w:rPr>
            </w:pPr>
            <w:r w:rsidRPr="00751121">
              <w:rPr>
                <w:rFonts w:ascii="Times New Roman" w:hAnsi="Times New Roman"/>
              </w:rPr>
              <w:t>«Дополнительные меры социальной поддержки отдельных категорий граждан</w:t>
            </w:r>
            <w:r w:rsidRPr="00751121">
              <w:rPr>
                <w:rFonts w:ascii="Times New Roman" w:hAnsi="Times New Roman"/>
                <w:b/>
              </w:rPr>
              <w:t xml:space="preserve">» - </w:t>
            </w:r>
            <w:r w:rsidRPr="00751121">
              <w:rPr>
                <w:rFonts w:ascii="Times New Roman" w:hAnsi="Times New Roman"/>
              </w:rPr>
              <w:t xml:space="preserve">100,6 тыс.  рублей   </w:t>
            </w:r>
          </w:p>
        </w:tc>
      </w:tr>
      <w:tr w:rsidR="00A70074" w:rsidRPr="00751121" w:rsidTr="0072495A">
        <w:tc>
          <w:tcPr>
            <w:tcW w:w="816" w:type="dxa"/>
          </w:tcPr>
          <w:p w:rsidR="00A70074" w:rsidRPr="00751121" w:rsidRDefault="00A70074" w:rsidP="00A70074">
            <w:pPr>
              <w:rPr>
                <w:sz w:val="22"/>
                <w:szCs w:val="22"/>
              </w:rPr>
            </w:pPr>
            <w:r w:rsidRPr="00751121">
              <w:rPr>
                <w:sz w:val="22"/>
                <w:szCs w:val="22"/>
              </w:rPr>
              <w:t>9.1.11</w:t>
            </w:r>
          </w:p>
        </w:tc>
        <w:tc>
          <w:tcPr>
            <w:tcW w:w="2836" w:type="dxa"/>
          </w:tcPr>
          <w:p w:rsidR="00A70074" w:rsidRPr="00751121" w:rsidRDefault="00A70074" w:rsidP="00A70074">
            <w:pPr>
              <w:rPr>
                <w:sz w:val="22"/>
                <w:szCs w:val="22"/>
              </w:rPr>
            </w:pPr>
            <w:r w:rsidRPr="00751121">
              <w:rPr>
                <w:sz w:val="22"/>
                <w:szCs w:val="22"/>
              </w:rPr>
              <w:t>Предоставление компенсации затрат на установку индивидуальных приборов учета потребления коммунальных услуг</w:t>
            </w:r>
          </w:p>
        </w:tc>
        <w:tc>
          <w:tcPr>
            <w:tcW w:w="1419" w:type="dxa"/>
          </w:tcPr>
          <w:p w:rsidR="00A70074" w:rsidRPr="00751121" w:rsidRDefault="00A70074" w:rsidP="00A70074">
            <w:pPr>
              <w:jc w:val="center"/>
              <w:rPr>
                <w:sz w:val="22"/>
                <w:szCs w:val="22"/>
              </w:rPr>
            </w:pPr>
          </w:p>
          <w:p w:rsidR="00A70074" w:rsidRPr="00751121" w:rsidRDefault="00A70074" w:rsidP="00A70074">
            <w:pPr>
              <w:jc w:val="center"/>
              <w:rPr>
                <w:sz w:val="22"/>
                <w:szCs w:val="22"/>
              </w:rPr>
            </w:pPr>
            <w:r w:rsidRPr="00751121">
              <w:rPr>
                <w:sz w:val="22"/>
                <w:szCs w:val="22"/>
              </w:rPr>
              <w:t>2016-2017</w:t>
            </w:r>
          </w:p>
        </w:tc>
        <w:tc>
          <w:tcPr>
            <w:tcW w:w="2551" w:type="dxa"/>
            <w:gridSpan w:val="2"/>
          </w:tcPr>
          <w:p w:rsidR="00A70074" w:rsidRPr="00751121" w:rsidRDefault="00A70074" w:rsidP="00A70074">
            <w:pPr>
              <w:rPr>
                <w:sz w:val="22"/>
                <w:szCs w:val="22"/>
              </w:rPr>
            </w:pPr>
            <w:r w:rsidRPr="00751121">
              <w:rPr>
                <w:sz w:val="22"/>
                <w:szCs w:val="22"/>
              </w:rPr>
              <w:t>МКУ «Центр социальной поддержки граждан города Гатчина»</w:t>
            </w:r>
          </w:p>
        </w:tc>
        <w:tc>
          <w:tcPr>
            <w:tcW w:w="3261" w:type="dxa"/>
            <w:gridSpan w:val="2"/>
          </w:tcPr>
          <w:p w:rsidR="00A70074" w:rsidRPr="00751121" w:rsidRDefault="00A70074" w:rsidP="00A70074">
            <w:pPr>
              <w:pStyle w:val="ConsPlusCell"/>
              <w:rPr>
                <w:sz w:val="22"/>
                <w:szCs w:val="22"/>
              </w:rPr>
            </w:pPr>
            <w:r w:rsidRPr="00751121">
              <w:rPr>
                <w:sz w:val="22"/>
                <w:szCs w:val="22"/>
              </w:rPr>
              <w:t>доля граждан, получивших денежную компенсацию на установку приборов учета потребления коммунальных услуг  от общего числа обратившихся и имеющих право на ее получение -100%</w:t>
            </w:r>
          </w:p>
        </w:tc>
        <w:tc>
          <w:tcPr>
            <w:tcW w:w="4536" w:type="dxa"/>
            <w:gridSpan w:val="2"/>
          </w:tcPr>
          <w:p w:rsidR="00A70074" w:rsidRPr="00751121" w:rsidRDefault="00A70074" w:rsidP="00A70074">
            <w:pPr>
              <w:rPr>
                <w:sz w:val="22"/>
                <w:szCs w:val="22"/>
              </w:rPr>
            </w:pPr>
            <w:r w:rsidRPr="00751121">
              <w:rPr>
                <w:sz w:val="22"/>
                <w:szCs w:val="22"/>
              </w:rPr>
              <w:t>Финансирование в рамках реализации муниципальной программы МО «Город Гатчина» «Дополнительные меры социальной поддержки отдельных категорий граждан</w:t>
            </w:r>
            <w:r w:rsidRPr="00751121">
              <w:rPr>
                <w:b/>
                <w:sz w:val="22"/>
                <w:szCs w:val="22"/>
              </w:rPr>
              <w:t xml:space="preserve">» - </w:t>
            </w:r>
            <w:r w:rsidRPr="00751121">
              <w:rPr>
                <w:sz w:val="22"/>
                <w:szCs w:val="22"/>
              </w:rPr>
              <w:t xml:space="preserve">203,0 тыс.  рублей   </w:t>
            </w:r>
          </w:p>
        </w:tc>
      </w:tr>
      <w:tr w:rsidR="00A70074" w:rsidRPr="00751121" w:rsidTr="0072495A">
        <w:tc>
          <w:tcPr>
            <w:tcW w:w="816" w:type="dxa"/>
          </w:tcPr>
          <w:p w:rsidR="00A70074" w:rsidRPr="00751121" w:rsidRDefault="00A70074" w:rsidP="00A70074">
            <w:pPr>
              <w:rPr>
                <w:sz w:val="22"/>
                <w:szCs w:val="22"/>
              </w:rPr>
            </w:pPr>
            <w:r w:rsidRPr="00751121">
              <w:rPr>
                <w:sz w:val="22"/>
                <w:szCs w:val="22"/>
              </w:rPr>
              <w:t>9.1.12</w:t>
            </w:r>
          </w:p>
        </w:tc>
        <w:tc>
          <w:tcPr>
            <w:tcW w:w="2836" w:type="dxa"/>
          </w:tcPr>
          <w:p w:rsidR="00A70074" w:rsidRPr="00751121" w:rsidRDefault="00A70074" w:rsidP="00A70074">
            <w:pPr>
              <w:rPr>
                <w:sz w:val="22"/>
                <w:szCs w:val="22"/>
              </w:rPr>
            </w:pPr>
            <w:r w:rsidRPr="00751121">
              <w:rPr>
                <w:sz w:val="22"/>
                <w:szCs w:val="22"/>
              </w:rPr>
              <w:t>Разработка муниципальной программы «Доступная среда»</w:t>
            </w:r>
          </w:p>
        </w:tc>
        <w:tc>
          <w:tcPr>
            <w:tcW w:w="1419" w:type="dxa"/>
          </w:tcPr>
          <w:p w:rsidR="00A70074" w:rsidRPr="00751121" w:rsidRDefault="00B36189" w:rsidP="00A70074">
            <w:pPr>
              <w:jc w:val="center"/>
              <w:rPr>
                <w:sz w:val="22"/>
                <w:szCs w:val="22"/>
              </w:rPr>
            </w:pPr>
            <w:r>
              <w:rPr>
                <w:sz w:val="22"/>
                <w:szCs w:val="22"/>
              </w:rPr>
              <w:t xml:space="preserve">2 кв. </w:t>
            </w:r>
            <w:r w:rsidR="00A70074" w:rsidRPr="00751121">
              <w:rPr>
                <w:sz w:val="22"/>
                <w:szCs w:val="22"/>
              </w:rPr>
              <w:t>2017</w:t>
            </w:r>
          </w:p>
        </w:tc>
        <w:tc>
          <w:tcPr>
            <w:tcW w:w="2551" w:type="dxa"/>
            <w:gridSpan w:val="2"/>
          </w:tcPr>
          <w:p w:rsidR="00A70074" w:rsidRPr="00751121" w:rsidRDefault="00A70074" w:rsidP="00A70074">
            <w:pPr>
              <w:rPr>
                <w:sz w:val="22"/>
                <w:szCs w:val="22"/>
              </w:rPr>
            </w:pPr>
            <w:r w:rsidRPr="00751121">
              <w:rPr>
                <w:sz w:val="22"/>
                <w:szCs w:val="22"/>
              </w:rPr>
              <w:t xml:space="preserve">Комитет социальной защиты населения администрации Гатчинского муниципального района </w:t>
            </w:r>
            <w:r w:rsidRPr="00751121">
              <w:rPr>
                <w:sz w:val="22"/>
                <w:szCs w:val="22"/>
              </w:rPr>
              <w:lastRenderedPageBreak/>
              <w:t>(далее Комитет социальной защиты населения),</w:t>
            </w:r>
          </w:p>
          <w:p w:rsidR="00A70074" w:rsidRPr="00751121" w:rsidRDefault="00A70074" w:rsidP="00A70074">
            <w:pPr>
              <w:rPr>
                <w:sz w:val="22"/>
                <w:szCs w:val="22"/>
              </w:rPr>
            </w:pPr>
            <w:r w:rsidRPr="00751121">
              <w:rPr>
                <w:sz w:val="22"/>
                <w:szCs w:val="22"/>
              </w:rPr>
              <w:t>Комитет градостроительства и архитектуры</w:t>
            </w:r>
          </w:p>
        </w:tc>
        <w:tc>
          <w:tcPr>
            <w:tcW w:w="3261" w:type="dxa"/>
            <w:gridSpan w:val="2"/>
          </w:tcPr>
          <w:p w:rsidR="00A70074" w:rsidRPr="00751121" w:rsidRDefault="00A70074" w:rsidP="00A70074">
            <w:pPr>
              <w:pStyle w:val="ConsPlusCell"/>
              <w:rPr>
                <w:sz w:val="22"/>
                <w:szCs w:val="22"/>
              </w:rPr>
            </w:pPr>
          </w:p>
        </w:tc>
        <w:tc>
          <w:tcPr>
            <w:tcW w:w="4536" w:type="dxa"/>
            <w:gridSpan w:val="2"/>
          </w:tcPr>
          <w:p w:rsidR="00A70074" w:rsidRPr="00751121" w:rsidRDefault="00A70074" w:rsidP="00A70074">
            <w:pPr>
              <w:rPr>
                <w:sz w:val="22"/>
                <w:szCs w:val="22"/>
              </w:rPr>
            </w:pPr>
            <w:r w:rsidRPr="00751121">
              <w:rPr>
                <w:sz w:val="22"/>
                <w:szCs w:val="22"/>
              </w:rPr>
              <w:t>Финансирование на разработку программы не требуется</w:t>
            </w:r>
            <w:r>
              <w:rPr>
                <w:sz w:val="22"/>
                <w:szCs w:val="22"/>
              </w:rPr>
              <w:t xml:space="preserve"> (справочно)</w:t>
            </w:r>
          </w:p>
        </w:tc>
      </w:tr>
      <w:tr w:rsidR="00A70074" w:rsidRPr="00751121" w:rsidTr="0072495A">
        <w:tc>
          <w:tcPr>
            <w:tcW w:w="816" w:type="dxa"/>
          </w:tcPr>
          <w:p w:rsidR="00A70074" w:rsidRPr="00751121" w:rsidRDefault="00A70074" w:rsidP="00A70074">
            <w:pPr>
              <w:rPr>
                <w:sz w:val="22"/>
                <w:szCs w:val="22"/>
              </w:rPr>
            </w:pPr>
            <w:r w:rsidRPr="00751121">
              <w:rPr>
                <w:sz w:val="22"/>
                <w:szCs w:val="22"/>
              </w:rPr>
              <w:t>9.1.13</w:t>
            </w:r>
          </w:p>
        </w:tc>
        <w:tc>
          <w:tcPr>
            <w:tcW w:w="2836" w:type="dxa"/>
          </w:tcPr>
          <w:p w:rsidR="00A70074" w:rsidRPr="00751121" w:rsidRDefault="00A70074" w:rsidP="00A70074">
            <w:pPr>
              <w:rPr>
                <w:sz w:val="22"/>
                <w:szCs w:val="22"/>
              </w:rPr>
            </w:pPr>
            <w:r w:rsidRPr="00751121">
              <w:rPr>
                <w:sz w:val="22"/>
                <w:szCs w:val="22"/>
              </w:rPr>
              <w:t>Совершенствование Положения о специализированном Гатчинском городском доме ветеранов</w:t>
            </w:r>
          </w:p>
        </w:tc>
        <w:tc>
          <w:tcPr>
            <w:tcW w:w="1419" w:type="dxa"/>
          </w:tcPr>
          <w:p w:rsidR="00A70074" w:rsidRPr="00751121" w:rsidRDefault="00A70074" w:rsidP="00A70074">
            <w:pPr>
              <w:jc w:val="center"/>
              <w:rPr>
                <w:sz w:val="22"/>
                <w:szCs w:val="22"/>
              </w:rPr>
            </w:pPr>
            <w:r w:rsidRPr="00751121">
              <w:rPr>
                <w:sz w:val="22"/>
                <w:szCs w:val="22"/>
              </w:rPr>
              <w:t>2017</w:t>
            </w:r>
            <w:r>
              <w:rPr>
                <w:sz w:val="22"/>
                <w:szCs w:val="22"/>
              </w:rPr>
              <w:t>-2018</w:t>
            </w:r>
          </w:p>
        </w:tc>
        <w:tc>
          <w:tcPr>
            <w:tcW w:w="2551" w:type="dxa"/>
            <w:gridSpan w:val="2"/>
          </w:tcPr>
          <w:p w:rsidR="00A70074" w:rsidRPr="00751121" w:rsidRDefault="00A70074" w:rsidP="00A70074">
            <w:pPr>
              <w:rPr>
                <w:sz w:val="22"/>
                <w:szCs w:val="22"/>
              </w:rPr>
            </w:pPr>
            <w:r w:rsidRPr="00751121">
              <w:rPr>
                <w:sz w:val="22"/>
                <w:szCs w:val="22"/>
              </w:rPr>
              <w:t>Комитет социальной защиты населения</w:t>
            </w:r>
          </w:p>
        </w:tc>
        <w:tc>
          <w:tcPr>
            <w:tcW w:w="3261" w:type="dxa"/>
            <w:gridSpan w:val="2"/>
          </w:tcPr>
          <w:p w:rsidR="00A70074" w:rsidRPr="00751121" w:rsidRDefault="00A70074" w:rsidP="00A70074">
            <w:pPr>
              <w:pStyle w:val="ConsPlusCell"/>
              <w:rPr>
                <w:sz w:val="22"/>
                <w:szCs w:val="22"/>
              </w:rPr>
            </w:pPr>
          </w:p>
        </w:tc>
        <w:tc>
          <w:tcPr>
            <w:tcW w:w="4536" w:type="dxa"/>
            <w:gridSpan w:val="2"/>
          </w:tcPr>
          <w:p w:rsidR="00A70074" w:rsidRPr="00751121" w:rsidRDefault="00A70074" w:rsidP="00A70074">
            <w:pPr>
              <w:rPr>
                <w:sz w:val="22"/>
                <w:szCs w:val="22"/>
              </w:rPr>
            </w:pPr>
            <w:r w:rsidRPr="00751121">
              <w:rPr>
                <w:sz w:val="22"/>
                <w:szCs w:val="22"/>
              </w:rPr>
              <w:t>Финансирование не требуется</w:t>
            </w:r>
            <w:r>
              <w:rPr>
                <w:sz w:val="22"/>
                <w:szCs w:val="22"/>
              </w:rPr>
              <w:t xml:space="preserve"> (справочно)</w:t>
            </w:r>
          </w:p>
        </w:tc>
      </w:tr>
      <w:tr w:rsidR="00A70074" w:rsidRPr="00751121" w:rsidTr="0072495A">
        <w:tc>
          <w:tcPr>
            <w:tcW w:w="15419" w:type="dxa"/>
            <w:gridSpan w:val="9"/>
          </w:tcPr>
          <w:p w:rsidR="00A70074" w:rsidRPr="00751121" w:rsidRDefault="00A70074" w:rsidP="00A70074">
            <w:pPr>
              <w:rPr>
                <w:b/>
                <w:bCs/>
                <w:sz w:val="22"/>
                <w:szCs w:val="22"/>
              </w:rPr>
            </w:pPr>
            <w:r w:rsidRPr="00751121">
              <w:rPr>
                <w:b/>
                <w:bCs/>
                <w:sz w:val="22"/>
                <w:szCs w:val="22"/>
              </w:rPr>
              <w:t>БЕЗОПАСНОСТЬ ЖИЗНЕДЕЯТЕЛЬНОСТИ</w:t>
            </w:r>
          </w:p>
          <w:p w:rsidR="00A70074" w:rsidRPr="00751121" w:rsidRDefault="00A70074" w:rsidP="00A70074">
            <w:pPr>
              <w:pStyle w:val="affff3"/>
              <w:numPr>
                <w:ilvl w:val="0"/>
                <w:numId w:val="14"/>
              </w:numPr>
              <w:tabs>
                <w:tab w:val="left" w:pos="567"/>
              </w:tabs>
              <w:ind w:left="0" w:firstLine="142"/>
              <w:rPr>
                <w:sz w:val="22"/>
                <w:szCs w:val="22"/>
              </w:rPr>
            </w:pPr>
            <w:r w:rsidRPr="00751121">
              <w:rPr>
                <w:b/>
                <w:bCs/>
                <w:sz w:val="22"/>
                <w:szCs w:val="22"/>
              </w:rPr>
              <w:t xml:space="preserve">Стратегическая цель: </w:t>
            </w:r>
            <w:r w:rsidRPr="00751121">
              <w:rPr>
                <w:sz w:val="22"/>
                <w:szCs w:val="22"/>
              </w:rPr>
              <w:t>Обеспечение условий безопасной жизнедеятельности населения и развития территории муниципального района путем предупреждения негативных последствий возможных аварий и стихийных гидрометеорологических явлений и процессов, развития эффективной системы быстрого реагирования на возникающие угрозы</w:t>
            </w:r>
          </w:p>
        </w:tc>
      </w:tr>
      <w:tr w:rsidR="00A70074" w:rsidRPr="00751121" w:rsidTr="0072495A">
        <w:tc>
          <w:tcPr>
            <w:tcW w:w="15419" w:type="dxa"/>
            <w:gridSpan w:val="9"/>
          </w:tcPr>
          <w:p w:rsidR="00A70074" w:rsidRPr="00751121" w:rsidRDefault="00A70074" w:rsidP="00A70074">
            <w:pPr>
              <w:rPr>
                <w:b/>
                <w:bCs/>
                <w:sz w:val="22"/>
                <w:szCs w:val="22"/>
              </w:rPr>
            </w:pPr>
            <w:r w:rsidRPr="00751121">
              <w:rPr>
                <w:bCs/>
                <w:sz w:val="22"/>
                <w:szCs w:val="22"/>
              </w:rPr>
              <w:t>10.1. Общие мероприятия по обеспечению безопасности жизнедеятельности населения</w:t>
            </w:r>
          </w:p>
        </w:tc>
      </w:tr>
      <w:tr w:rsidR="00A70074" w:rsidRPr="00751121" w:rsidTr="0072495A">
        <w:tc>
          <w:tcPr>
            <w:tcW w:w="816" w:type="dxa"/>
          </w:tcPr>
          <w:p w:rsidR="00A70074" w:rsidRPr="00751121" w:rsidRDefault="00A70074" w:rsidP="00A70074">
            <w:pPr>
              <w:rPr>
                <w:sz w:val="22"/>
                <w:szCs w:val="22"/>
              </w:rPr>
            </w:pPr>
            <w:r w:rsidRPr="00751121">
              <w:rPr>
                <w:sz w:val="22"/>
                <w:szCs w:val="22"/>
              </w:rPr>
              <w:t>10.1.1</w:t>
            </w:r>
          </w:p>
        </w:tc>
        <w:tc>
          <w:tcPr>
            <w:tcW w:w="2836" w:type="dxa"/>
          </w:tcPr>
          <w:p w:rsidR="00A70074" w:rsidRPr="00751121" w:rsidRDefault="00A70074" w:rsidP="00A70074">
            <w:pPr>
              <w:jc w:val="both"/>
              <w:rPr>
                <w:sz w:val="22"/>
                <w:szCs w:val="22"/>
              </w:rPr>
            </w:pPr>
            <w:r w:rsidRPr="00751121">
              <w:rPr>
                <w:color w:val="000000"/>
                <w:sz w:val="22"/>
                <w:szCs w:val="22"/>
              </w:rPr>
              <w:t>Совершенствование аппаратно-программного комплекса автоматизированной информационной системы "Безопасный город" и создание зон безопасности в МО «Город Гатчина»</w:t>
            </w:r>
            <w:r w:rsidRPr="00751121">
              <w:rPr>
                <w:sz w:val="22"/>
                <w:szCs w:val="22"/>
              </w:rPr>
              <w:t xml:space="preserve"> </w:t>
            </w:r>
          </w:p>
        </w:tc>
        <w:tc>
          <w:tcPr>
            <w:tcW w:w="1419" w:type="dxa"/>
          </w:tcPr>
          <w:p w:rsidR="00A70074" w:rsidRPr="00751121" w:rsidRDefault="00A70074" w:rsidP="00A70074">
            <w:pPr>
              <w:jc w:val="center"/>
              <w:rPr>
                <w:sz w:val="22"/>
                <w:szCs w:val="22"/>
              </w:rPr>
            </w:pPr>
            <w:r w:rsidRPr="00751121">
              <w:rPr>
                <w:sz w:val="22"/>
                <w:szCs w:val="22"/>
              </w:rPr>
              <w:t>2016-2018</w:t>
            </w:r>
          </w:p>
        </w:tc>
        <w:tc>
          <w:tcPr>
            <w:tcW w:w="2551" w:type="dxa"/>
            <w:gridSpan w:val="2"/>
          </w:tcPr>
          <w:p w:rsidR="00A70074" w:rsidRPr="00751121" w:rsidRDefault="00A70074" w:rsidP="00A70074">
            <w:pPr>
              <w:rPr>
                <w:sz w:val="22"/>
                <w:szCs w:val="22"/>
              </w:rPr>
            </w:pPr>
            <w:r w:rsidRPr="00751121">
              <w:rPr>
                <w:sz w:val="22"/>
                <w:szCs w:val="22"/>
              </w:rPr>
              <w:t>Отдел гражданской обороны и чрезвычайных ситуаций администрации Гатчинского муниципального района (далее -  Отдел гражданской обороны и чрезвычайных ситуаций)</w:t>
            </w:r>
          </w:p>
        </w:tc>
        <w:tc>
          <w:tcPr>
            <w:tcW w:w="3261" w:type="dxa"/>
            <w:gridSpan w:val="2"/>
          </w:tcPr>
          <w:p w:rsidR="00A70074" w:rsidRPr="00751121" w:rsidRDefault="00A70074" w:rsidP="00A70074">
            <w:pPr>
              <w:rPr>
                <w:sz w:val="22"/>
                <w:szCs w:val="22"/>
              </w:rPr>
            </w:pPr>
            <w:r w:rsidRPr="00751121">
              <w:rPr>
                <w:sz w:val="22"/>
                <w:szCs w:val="22"/>
              </w:rPr>
              <w:t xml:space="preserve">количество </w:t>
            </w:r>
            <w:r w:rsidRPr="00751121">
              <w:rPr>
                <w:color w:val="000000"/>
                <w:sz w:val="22"/>
                <w:szCs w:val="22"/>
              </w:rPr>
              <w:t xml:space="preserve"> приобретенных </w:t>
            </w:r>
            <w:r w:rsidRPr="00751121">
              <w:rPr>
                <w:sz w:val="22"/>
                <w:szCs w:val="22"/>
              </w:rPr>
              <w:t xml:space="preserve">камер видеонаблюдения – 18 </w:t>
            </w:r>
          </w:p>
        </w:tc>
        <w:tc>
          <w:tcPr>
            <w:tcW w:w="4536" w:type="dxa"/>
            <w:gridSpan w:val="2"/>
          </w:tcPr>
          <w:p w:rsidR="00A70074" w:rsidRPr="00751121" w:rsidRDefault="00A70074" w:rsidP="00A70074">
            <w:pPr>
              <w:shd w:val="clear" w:color="auto" w:fill="FFFFFF"/>
              <w:rPr>
                <w:color w:val="000000"/>
                <w:spacing w:val="-1"/>
                <w:sz w:val="22"/>
                <w:szCs w:val="22"/>
              </w:rPr>
            </w:pPr>
            <w:r w:rsidRPr="00751121">
              <w:rPr>
                <w:sz w:val="22"/>
                <w:szCs w:val="22"/>
              </w:rPr>
              <w:t xml:space="preserve">Финансирование в рамках реализации муниципальной программы  </w:t>
            </w:r>
            <w:r w:rsidRPr="00751121">
              <w:rPr>
                <w:color w:val="000000"/>
                <w:spacing w:val="-1"/>
                <w:sz w:val="22"/>
                <w:szCs w:val="22"/>
              </w:rPr>
              <w:t>«Безопасность</w:t>
            </w:r>
          </w:p>
          <w:p w:rsidR="00A70074" w:rsidRPr="00751121" w:rsidRDefault="00A70074" w:rsidP="00A70074">
            <w:pPr>
              <w:shd w:val="clear" w:color="auto" w:fill="FFFFFF"/>
              <w:rPr>
                <w:color w:val="000000"/>
                <w:spacing w:val="-1"/>
                <w:sz w:val="22"/>
                <w:szCs w:val="22"/>
              </w:rPr>
            </w:pPr>
            <w:r w:rsidRPr="00751121">
              <w:rPr>
                <w:color w:val="000000"/>
                <w:spacing w:val="-1"/>
                <w:sz w:val="22"/>
                <w:szCs w:val="22"/>
              </w:rPr>
              <w:t xml:space="preserve"> Гатчинского муниципального района </w:t>
            </w:r>
          </w:p>
          <w:p w:rsidR="00A70074" w:rsidRPr="00751121" w:rsidRDefault="00A70074" w:rsidP="00A70074">
            <w:pPr>
              <w:shd w:val="clear" w:color="auto" w:fill="FFFFFF"/>
              <w:rPr>
                <w:color w:val="000000"/>
                <w:spacing w:val="-1"/>
                <w:sz w:val="22"/>
                <w:szCs w:val="22"/>
              </w:rPr>
            </w:pPr>
            <w:r w:rsidRPr="00751121">
              <w:rPr>
                <w:color w:val="000000"/>
                <w:spacing w:val="-1"/>
                <w:sz w:val="22"/>
                <w:szCs w:val="22"/>
              </w:rPr>
              <w:t xml:space="preserve"> на 2015-2017 годы»</w:t>
            </w:r>
            <w:r>
              <w:rPr>
                <w:color w:val="000000"/>
                <w:spacing w:val="-1"/>
                <w:sz w:val="22"/>
                <w:szCs w:val="22"/>
              </w:rPr>
              <w:t xml:space="preserve"> </w:t>
            </w:r>
            <w:r w:rsidRPr="00751121">
              <w:rPr>
                <w:sz w:val="22"/>
                <w:szCs w:val="22"/>
              </w:rPr>
              <w:t xml:space="preserve">подпрограммы «Обеспечение правопорядка и профилактика правонарушений в Гатчинском муниципальном районе  2015 – 2017 годы» 2700,0 тыс. рублей   </w:t>
            </w:r>
          </w:p>
        </w:tc>
      </w:tr>
      <w:tr w:rsidR="00A70074" w:rsidRPr="00751121" w:rsidTr="0072495A">
        <w:tc>
          <w:tcPr>
            <w:tcW w:w="816" w:type="dxa"/>
          </w:tcPr>
          <w:p w:rsidR="00A70074" w:rsidRPr="00751121" w:rsidRDefault="00A70074" w:rsidP="00A70074">
            <w:pPr>
              <w:rPr>
                <w:sz w:val="22"/>
                <w:szCs w:val="22"/>
              </w:rPr>
            </w:pPr>
          </w:p>
        </w:tc>
        <w:tc>
          <w:tcPr>
            <w:tcW w:w="2836" w:type="dxa"/>
          </w:tcPr>
          <w:p w:rsidR="00A70074" w:rsidRPr="00751121" w:rsidRDefault="00A70074" w:rsidP="00A70074">
            <w:pPr>
              <w:rPr>
                <w:sz w:val="22"/>
                <w:szCs w:val="22"/>
              </w:rPr>
            </w:pPr>
            <w:r w:rsidRPr="00751121">
              <w:rPr>
                <w:sz w:val="22"/>
                <w:szCs w:val="22"/>
              </w:rPr>
              <w:t>Количество приобретенных программно-технических средств, технического оборудования для обеспечения работы ЕДДС</w:t>
            </w:r>
          </w:p>
        </w:tc>
        <w:tc>
          <w:tcPr>
            <w:tcW w:w="1419" w:type="dxa"/>
          </w:tcPr>
          <w:p w:rsidR="00A70074" w:rsidRPr="00751121" w:rsidRDefault="00A70074" w:rsidP="00A70074">
            <w:pPr>
              <w:jc w:val="center"/>
              <w:rPr>
                <w:sz w:val="22"/>
                <w:szCs w:val="22"/>
              </w:rPr>
            </w:pPr>
            <w:r w:rsidRPr="00751121">
              <w:rPr>
                <w:sz w:val="22"/>
                <w:szCs w:val="22"/>
              </w:rPr>
              <w:t>2016-2018</w:t>
            </w:r>
          </w:p>
        </w:tc>
        <w:tc>
          <w:tcPr>
            <w:tcW w:w="2551" w:type="dxa"/>
            <w:gridSpan w:val="2"/>
          </w:tcPr>
          <w:p w:rsidR="00A70074" w:rsidRPr="00751121" w:rsidRDefault="00A70074" w:rsidP="00A70074">
            <w:pPr>
              <w:rPr>
                <w:sz w:val="22"/>
                <w:szCs w:val="22"/>
              </w:rPr>
            </w:pPr>
            <w:r w:rsidRPr="00751121">
              <w:rPr>
                <w:sz w:val="22"/>
                <w:szCs w:val="22"/>
              </w:rPr>
              <w:t>Отдел гражданской обороны и чрезвычайных ситуаций</w:t>
            </w:r>
          </w:p>
        </w:tc>
        <w:tc>
          <w:tcPr>
            <w:tcW w:w="3261" w:type="dxa"/>
            <w:gridSpan w:val="2"/>
          </w:tcPr>
          <w:p w:rsidR="00A70074" w:rsidRPr="00751121" w:rsidRDefault="00A70074" w:rsidP="00A70074">
            <w:pPr>
              <w:rPr>
                <w:sz w:val="22"/>
                <w:szCs w:val="22"/>
              </w:rPr>
            </w:pPr>
            <w:r w:rsidRPr="00751121">
              <w:rPr>
                <w:sz w:val="22"/>
                <w:szCs w:val="22"/>
              </w:rPr>
              <w:t>количество приобретенных программно-технических средств - 12 шт.</w:t>
            </w:r>
          </w:p>
        </w:tc>
        <w:tc>
          <w:tcPr>
            <w:tcW w:w="4536" w:type="dxa"/>
            <w:gridSpan w:val="2"/>
          </w:tcPr>
          <w:p w:rsidR="00A70074" w:rsidRPr="00751121" w:rsidRDefault="00A70074" w:rsidP="00A70074">
            <w:pPr>
              <w:shd w:val="clear" w:color="auto" w:fill="FFFFFF"/>
              <w:rPr>
                <w:color w:val="000000"/>
                <w:spacing w:val="-1"/>
                <w:sz w:val="22"/>
                <w:szCs w:val="22"/>
              </w:rPr>
            </w:pPr>
            <w:r w:rsidRPr="00751121">
              <w:rPr>
                <w:sz w:val="22"/>
                <w:szCs w:val="22"/>
              </w:rPr>
              <w:t>Финансирование в рамках реализации муниципальной программы  «</w:t>
            </w:r>
            <w:r w:rsidRPr="00751121">
              <w:rPr>
                <w:color w:val="000000"/>
                <w:spacing w:val="-1"/>
                <w:sz w:val="22"/>
                <w:szCs w:val="22"/>
              </w:rPr>
              <w:t>Безопасность</w:t>
            </w:r>
          </w:p>
          <w:p w:rsidR="00A70074" w:rsidRPr="00751121" w:rsidRDefault="00A70074" w:rsidP="00A70074">
            <w:pPr>
              <w:shd w:val="clear" w:color="auto" w:fill="FFFFFF"/>
              <w:rPr>
                <w:color w:val="000000"/>
                <w:spacing w:val="-1"/>
                <w:sz w:val="22"/>
                <w:szCs w:val="22"/>
              </w:rPr>
            </w:pPr>
            <w:r w:rsidRPr="00751121">
              <w:rPr>
                <w:color w:val="000000"/>
                <w:spacing w:val="-1"/>
                <w:sz w:val="22"/>
                <w:szCs w:val="22"/>
              </w:rPr>
              <w:t xml:space="preserve"> Гатчинского муниципального района   на 2015-2017 годы»</w:t>
            </w:r>
            <w:r>
              <w:rPr>
                <w:color w:val="000000"/>
                <w:spacing w:val="-1"/>
                <w:sz w:val="22"/>
                <w:szCs w:val="22"/>
              </w:rPr>
              <w:t xml:space="preserve"> </w:t>
            </w:r>
            <w:r w:rsidRPr="00751121">
              <w:rPr>
                <w:sz w:val="22"/>
                <w:szCs w:val="22"/>
              </w:rPr>
              <w:t xml:space="preserve">подпрограммы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 и безопасности людей на водных объектах в Гатчинском </w:t>
            </w:r>
            <w:r w:rsidRPr="00751121">
              <w:rPr>
                <w:sz w:val="22"/>
                <w:szCs w:val="22"/>
              </w:rPr>
              <w:lastRenderedPageBreak/>
              <w:t xml:space="preserve">муниципальном районе», 1380,0 тыс. рублей   </w:t>
            </w:r>
          </w:p>
        </w:tc>
      </w:tr>
      <w:tr w:rsidR="00A70074" w:rsidRPr="00751121" w:rsidTr="0072495A">
        <w:trPr>
          <w:trHeight w:val="1777"/>
        </w:trPr>
        <w:tc>
          <w:tcPr>
            <w:tcW w:w="816" w:type="dxa"/>
          </w:tcPr>
          <w:p w:rsidR="00A70074" w:rsidRPr="00751121" w:rsidRDefault="00A70074" w:rsidP="00A70074">
            <w:pPr>
              <w:rPr>
                <w:sz w:val="22"/>
                <w:szCs w:val="22"/>
              </w:rPr>
            </w:pPr>
            <w:r w:rsidRPr="00751121">
              <w:rPr>
                <w:sz w:val="22"/>
                <w:szCs w:val="22"/>
              </w:rPr>
              <w:lastRenderedPageBreak/>
              <w:t>10.1.2</w:t>
            </w:r>
          </w:p>
        </w:tc>
        <w:tc>
          <w:tcPr>
            <w:tcW w:w="2836" w:type="dxa"/>
          </w:tcPr>
          <w:p w:rsidR="00A70074" w:rsidRPr="00751121" w:rsidRDefault="00A70074" w:rsidP="00A70074">
            <w:pPr>
              <w:rPr>
                <w:sz w:val="22"/>
                <w:szCs w:val="22"/>
              </w:rPr>
            </w:pPr>
            <w:r w:rsidRPr="00751121">
              <w:rPr>
                <w:color w:val="000000"/>
                <w:sz w:val="22"/>
                <w:szCs w:val="22"/>
              </w:rPr>
              <w:t xml:space="preserve">Количество обнаруженных и вывезенных </w:t>
            </w:r>
            <w:r w:rsidRPr="00751121">
              <w:rPr>
                <w:sz w:val="22"/>
                <w:szCs w:val="22"/>
              </w:rPr>
              <w:t>взрывоопасных предметов</w:t>
            </w:r>
            <w:r w:rsidRPr="00751121">
              <w:rPr>
                <w:color w:val="000000"/>
                <w:sz w:val="22"/>
                <w:szCs w:val="22"/>
              </w:rPr>
              <w:t xml:space="preserve"> ВОП</w:t>
            </w:r>
          </w:p>
        </w:tc>
        <w:tc>
          <w:tcPr>
            <w:tcW w:w="1419" w:type="dxa"/>
          </w:tcPr>
          <w:p w:rsidR="00A70074" w:rsidRPr="00751121" w:rsidRDefault="00A70074" w:rsidP="00A70074">
            <w:pPr>
              <w:jc w:val="center"/>
              <w:rPr>
                <w:sz w:val="22"/>
                <w:szCs w:val="22"/>
              </w:rPr>
            </w:pPr>
            <w:r w:rsidRPr="00751121">
              <w:rPr>
                <w:sz w:val="22"/>
                <w:szCs w:val="22"/>
              </w:rPr>
              <w:t>2016-2018</w:t>
            </w:r>
          </w:p>
        </w:tc>
        <w:tc>
          <w:tcPr>
            <w:tcW w:w="2551" w:type="dxa"/>
            <w:gridSpan w:val="2"/>
          </w:tcPr>
          <w:p w:rsidR="00A70074" w:rsidRPr="00751121" w:rsidRDefault="00A70074" w:rsidP="00A70074">
            <w:pPr>
              <w:rPr>
                <w:sz w:val="22"/>
                <w:szCs w:val="22"/>
              </w:rPr>
            </w:pPr>
            <w:r w:rsidRPr="00751121">
              <w:rPr>
                <w:sz w:val="22"/>
                <w:szCs w:val="22"/>
              </w:rPr>
              <w:t>Отдел гражданской обороны и чрезвычайных ситуаций</w:t>
            </w:r>
          </w:p>
        </w:tc>
        <w:tc>
          <w:tcPr>
            <w:tcW w:w="3261" w:type="dxa"/>
            <w:gridSpan w:val="2"/>
          </w:tcPr>
          <w:p w:rsidR="00A70074" w:rsidRPr="00751121" w:rsidRDefault="00A70074" w:rsidP="00A70074">
            <w:pPr>
              <w:jc w:val="center"/>
              <w:rPr>
                <w:sz w:val="22"/>
                <w:szCs w:val="22"/>
              </w:rPr>
            </w:pPr>
            <w:r w:rsidRPr="00751121">
              <w:rPr>
                <w:sz w:val="22"/>
                <w:szCs w:val="22"/>
              </w:rPr>
              <w:t>30 шт.</w:t>
            </w:r>
          </w:p>
        </w:tc>
        <w:tc>
          <w:tcPr>
            <w:tcW w:w="4536" w:type="dxa"/>
            <w:gridSpan w:val="2"/>
          </w:tcPr>
          <w:p w:rsidR="00A70074" w:rsidRPr="00751121" w:rsidRDefault="00A70074" w:rsidP="00A70074">
            <w:pPr>
              <w:shd w:val="clear" w:color="auto" w:fill="FFFFFF"/>
              <w:rPr>
                <w:color w:val="000000"/>
                <w:spacing w:val="-1"/>
                <w:sz w:val="22"/>
                <w:szCs w:val="22"/>
              </w:rPr>
            </w:pPr>
            <w:r w:rsidRPr="00751121">
              <w:rPr>
                <w:sz w:val="22"/>
                <w:szCs w:val="22"/>
              </w:rPr>
              <w:t>Финансирование в рамках реализации муниципальной программы  «</w:t>
            </w:r>
            <w:r w:rsidRPr="00751121">
              <w:rPr>
                <w:color w:val="000000"/>
                <w:spacing w:val="-1"/>
                <w:sz w:val="22"/>
                <w:szCs w:val="22"/>
              </w:rPr>
              <w:t>Безопасность</w:t>
            </w:r>
          </w:p>
          <w:p w:rsidR="00A70074" w:rsidRPr="00751121" w:rsidRDefault="00A70074" w:rsidP="00A70074">
            <w:pPr>
              <w:shd w:val="clear" w:color="auto" w:fill="FFFFFF"/>
              <w:rPr>
                <w:color w:val="000000"/>
                <w:spacing w:val="-1"/>
                <w:sz w:val="22"/>
                <w:szCs w:val="22"/>
              </w:rPr>
            </w:pPr>
            <w:r w:rsidRPr="00751121">
              <w:rPr>
                <w:color w:val="000000"/>
                <w:spacing w:val="-1"/>
                <w:sz w:val="22"/>
                <w:szCs w:val="22"/>
              </w:rPr>
              <w:t xml:space="preserve"> Гатчинского муниципального района   на 2015-2017 годы»</w:t>
            </w:r>
            <w:r>
              <w:rPr>
                <w:color w:val="000000"/>
                <w:spacing w:val="-1"/>
                <w:sz w:val="22"/>
                <w:szCs w:val="22"/>
              </w:rPr>
              <w:t xml:space="preserve"> </w:t>
            </w:r>
            <w:r w:rsidRPr="00751121">
              <w:rPr>
                <w:sz w:val="22"/>
                <w:szCs w:val="22"/>
              </w:rPr>
              <w:t xml:space="preserve">подпрограммы «Предупреждение чрезвычайных ситуаций в Гатчинском муниципальном районе» в сумме 800,0 тыс. рублей   </w:t>
            </w:r>
          </w:p>
        </w:tc>
      </w:tr>
      <w:tr w:rsidR="00A70074" w:rsidRPr="00751121" w:rsidTr="0072495A">
        <w:tc>
          <w:tcPr>
            <w:tcW w:w="15419" w:type="dxa"/>
            <w:gridSpan w:val="9"/>
          </w:tcPr>
          <w:p w:rsidR="00A70074" w:rsidRPr="00751121" w:rsidRDefault="00A70074" w:rsidP="00A70074">
            <w:pPr>
              <w:rPr>
                <w:sz w:val="22"/>
                <w:szCs w:val="22"/>
              </w:rPr>
            </w:pPr>
            <w:r w:rsidRPr="00751121">
              <w:rPr>
                <w:sz w:val="22"/>
                <w:szCs w:val="22"/>
              </w:rPr>
              <w:t>10.2.  Стратегическая задача: Обеспечение надежной работы муниципальной системы оповещения населения</w:t>
            </w:r>
          </w:p>
        </w:tc>
      </w:tr>
      <w:tr w:rsidR="00A70074" w:rsidRPr="00751121" w:rsidTr="0072495A">
        <w:tc>
          <w:tcPr>
            <w:tcW w:w="816" w:type="dxa"/>
          </w:tcPr>
          <w:p w:rsidR="00A70074" w:rsidRPr="00751121" w:rsidRDefault="00A70074" w:rsidP="00A70074">
            <w:pPr>
              <w:rPr>
                <w:sz w:val="22"/>
                <w:szCs w:val="22"/>
              </w:rPr>
            </w:pPr>
            <w:r w:rsidRPr="00751121">
              <w:rPr>
                <w:sz w:val="22"/>
                <w:szCs w:val="22"/>
              </w:rPr>
              <w:t>10.2.1</w:t>
            </w:r>
          </w:p>
        </w:tc>
        <w:tc>
          <w:tcPr>
            <w:tcW w:w="2836" w:type="dxa"/>
          </w:tcPr>
          <w:p w:rsidR="00A70074" w:rsidRPr="00751121" w:rsidRDefault="00A70074" w:rsidP="00A70074">
            <w:pPr>
              <w:rPr>
                <w:sz w:val="22"/>
                <w:szCs w:val="22"/>
              </w:rPr>
            </w:pPr>
            <w:r w:rsidRPr="00751121">
              <w:rPr>
                <w:sz w:val="22"/>
                <w:szCs w:val="22"/>
              </w:rPr>
              <w:t>Количество приобретенного имущества для оповещения населения, руководящего состава, аварийно-спасательных формирований</w:t>
            </w:r>
          </w:p>
        </w:tc>
        <w:tc>
          <w:tcPr>
            <w:tcW w:w="1419" w:type="dxa"/>
          </w:tcPr>
          <w:p w:rsidR="00A70074" w:rsidRPr="00751121" w:rsidRDefault="00A70074" w:rsidP="00A70074">
            <w:pPr>
              <w:jc w:val="center"/>
              <w:rPr>
                <w:sz w:val="22"/>
                <w:szCs w:val="22"/>
              </w:rPr>
            </w:pPr>
            <w:r w:rsidRPr="00751121">
              <w:rPr>
                <w:sz w:val="22"/>
                <w:szCs w:val="22"/>
              </w:rPr>
              <w:t>2016-2018</w:t>
            </w:r>
          </w:p>
        </w:tc>
        <w:tc>
          <w:tcPr>
            <w:tcW w:w="2551" w:type="dxa"/>
            <w:gridSpan w:val="2"/>
          </w:tcPr>
          <w:p w:rsidR="00A70074" w:rsidRPr="00751121" w:rsidRDefault="00A70074" w:rsidP="00A70074">
            <w:pPr>
              <w:rPr>
                <w:sz w:val="22"/>
                <w:szCs w:val="22"/>
              </w:rPr>
            </w:pPr>
            <w:r w:rsidRPr="00751121">
              <w:rPr>
                <w:sz w:val="22"/>
                <w:szCs w:val="22"/>
              </w:rPr>
              <w:t>Отдел гражданской обороны и чрезвычайных ситуаций</w:t>
            </w:r>
          </w:p>
        </w:tc>
        <w:tc>
          <w:tcPr>
            <w:tcW w:w="3261" w:type="dxa"/>
            <w:gridSpan w:val="2"/>
          </w:tcPr>
          <w:p w:rsidR="00A70074" w:rsidRPr="00751121" w:rsidRDefault="00A70074" w:rsidP="00A70074">
            <w:pPr>
              <w:jc w:val="center"/>
              <w:rPr>
                <w:sz w:val="22"/>
                <w:szCs w:val="22"/>
              </w:rPr>
            </w:pPr>
            <w:r w:rsidRPr="00751121">
              <w:rPr>
                <w:sz w:val="22"/>
                <w:szCs w:val="22"/>
              </w:rPr>
              <w:t>9 шт.</w:t>
            </w:r>
          </w:p>
        </w:tc>
        <w:tc>
          <w:tcPr>
            <w:tcW w:w="4536" w:type="dxa"/>
            <w:gridSpan w:val="2"/>
          </w:tcPr>
          <w:p w:rsidR="00A70074" w:rsidRPr="00751121" w:rsidRDefault="00A70074" w:rsidP="00A70074">
            <w:pPr>
              <w:shd w:val="clear" w:color="auto" w:fill="FFFFFF"/>
              <w:rPr>
                <w:color w:val="000000"/>
                <w:spacing w:val="-1"/>
                <w:sz w:val="22"/>
                <w:szCs w:val="22"/>
              </w:rPr>
            </w:pPr>
            <w:r w:rsidRPr="00751121">
              <w:rPr>
                <w:sz w:val="22"/>
                <w:szCs w:val="22"/>
              </w:rPr>
              <w:t>Финансирование в рамках реализации муниципальной программы  «</w:t>
            </w:r>
            <w:r w:rsidRPr="00751121">
              <w:rPr>
                <w:color w:val="000000"/>
                <w:spacing w:val="-1"/>
                <w:sz w:val="22"/>
                <w:szCs w:val="22"/>
              </w:rPr>
              <w:t>Безопасность</w:t>
            </w:r>
          </w:p>
          <w:p w:rsidR="00A70074" w:rsidRPr="00751121" w:rsidRDefault="00A70074" w:rsidP="00A70074">
            <w:pPr>
              <w:shd w:val="clear" w:color="auto" w:fill="FFFFFF"/>
              <w:rPr>
                <w:color w:val="000000"/>
                <w:spacing w:val="-1"/>
                <w:sz w:val="22"/>
                <w:szCs w:val="22"/>
              </w:rPr>
            </w:pPr>
            <w:r w:rsidRPr="00751121">
              <w:rPr>
                <w:color w:val="000000"/>
                <w:spacing w:val="-1"/>
                <w:sz w:val="22"/>
                <w:szCs w:val="22"/>
              </w:rPr>
              <w:t xml:space="preserve"> Гатчинского муниципального района   на 2015-2017 годы»</w:t>
            </w:r>
            <w:r>
              <w:rPr>
                <w:color w:val="000000"/>
                <w:spacing w:val="-1"/>
                <w:sz w:val="22"/>
                <w:szCs w:val="22"/>
              </w:rPr>
              <w:t xml:space="preserve"> </w:t>
            </w:r>
            <w:r w:rsidRPr="00751121">
              <w:rPr>
                <w:sz w:val="22"/>
                <w:szCs w:val="22"/>
              </w:rPr>
              <w:t xml:space="preserve">подпрограммы «Предупреждение чрезвычайных ситуаций в Гатчинском муниципальном районе» в сумме  2390,0 тыс. рублей   </w:t>
            </w:r>
          </w:p>
        </w:tc>
      </w:tr>
      <w:tr w:rsidR="00A70074" w:rsidRPr="00751121" w:rsidTr="0072495A">
        <w:tc>
          <w:tcPr>
            <w:tcW w:w="816" w:type="dxa"/>
          </w:tcPr>
          <w:p w:rsidR="00A70074" w:rsidRPr="00751121" w:rsidRDefault="00A70074" w:rsidP="00A70074">
            <w:pPr>
              <w:rPr>
                <w:sz w:val="22"/>
                <w:szCs w:val="22"/>
              </w:rPr>
            </w:pPr>
            <w:r w:rsidRPr="00751121">
              <w:rPr>
                <w:sz w:val="22"/>
                <w:szCs w:val="22"/>
              </w:rPr>
              <w:t>10.2.2</w:t>
            </w:r>
          </w:p>
        </w:tc>
        <w:tc>
          <w:tcPr>
            <w:tcW w:w="2836" w:type="dxa"/>
          </w:tcPr>
          <w:p w:rsidR="00A70074" w:rsidRPr="00751121" w:rsidRDefault="00A70074" w:rsidP="00A70074">
            <w:pPr>
              <w:rPr>
                <w:sz w:val="22"/>
                <w:szCs w:val="22"/>
              </w:rPr>
            </w:pPr>
            <w:r w:rsidRPr="00751121">
              <w:rPr>
                <w:sz w:val="22"/>
                <w:szCs w:val="22"/>
              </w:rPr>
              <w:t>Количество приобретенного имущества для оснащения аварийно-спасательных формирований</w:t>
            </w:r>
          </w:p>
        </w:tc>
        <w:tc>
          <w:tcPr>
            <w:tcW w:w="1419" w:type="dxa"/>
          </w:tcPr>
          <w:p w:rsidR="00A70074" w:rsidRPr="00751121" w:rsidRDefault="00A70074" w:rsidP="00A70074">
            <w:pPr>
              <w:jc w:val="center"/>
              <w:rPr>
                <w:sz w:val="22"/>
                <w:szCs w:val="22"/>
              </w:rPr>
            </w:pPr>
            <w:r w:rsidRPr="00751121">
              <w:rPr>
                <w:sz w:val="22"/>
                <w:szCs w:val="22"/>
              </w:rPr>
              <w:t>2016-2018</w:t>
            </w:r>
          </w:p>
        </w:tc>
        <w:tc>
          <w:tcPr>
            <w:tcW w:w="2551" w:type="dxa"/>
            <w:gridSpan w:val="2"/>
          </w:tcPr>
          <w:p w:rsidR="00A70074" w:rsidRPr="00751121" w:rsidRDefault="00A70074" w:rsidP="00A70074">
            <w:pPr>
              <w:rPr>
                <w:sz w:val="22"/>
                <w:szCs w:val="22"/>
              </w:rPr>
            </w:pPr>
            <w:r w:rsidRPr="00751121">
              <w:rPr>
                <w:sz w:val="22"/>
                <w:szCs w:val="22"/>
              </w:rPr>
              <w:t>Отдел гражданской обороны и чрезвычайных ситуаций</w:t>
            </w:r>
          </w:p>
        </w:tc>
        <w:tc>
          <w:tcPr>
            <w:tcW w:w="3261" w:type="dxa"/>
            <w:gridSpan w:val="2"/>
          </w:tcPr>
          <w:p w:rsidR="00A70074" w:rsidRPr="00751121" w:rsidRDefault="00A70074" w:rsidP="00A70074">
            <w:pPr>
              <w:jc w:val="center"/>
              <w:rPr>
                <w:sz w:val="22"/>
                <w:szCs w:val="22"/>
              </w:rPr>
            </w:pPr>
            <w:r w:rsidRPr="00751121">
              <w:rPr>
                <w:sz w:val="22"/>
                <w:szCs w:val="22"/>
              </w:rPr>
              <w:t>6 ед.</w:t>
            </w:r>
          </w:p>
        </w:tc>
        <w:tc>
          <w:tcPr>
            <w:tcW w:w="4536" w:type="dxa"/>
            <w:gridSpan w:val="2"/>
          </w:tcPr>
          <w:p w:rsidR="00A70074" w:rsidRPr="00751121" w:rsidRDefault="00A70074" w:rsidP="00A70074">
            <w:pPr>
              <w:shd w:val="clear" w:color="auto" w:fill="FFFFFF"/>
              <w:rPr>
                <w:color w:val="000000"/>
                <w:spacing w:val="-1"/>
                <w:sz w:val="22"/>
                <w:szCs w:val="22"/>
              </w:rPr>
            </w:pPr>
            <w:r w:rsidRPr="00751121">
              <w:rPr>
                <w:sz w:val="22"/>
                <w:szCs w:val="22"/>
              </w:rPr>
              <w:t>Финансирование в рамках реализации муниципальной программы  «</w:t>
            </w:r>
            <w:r w:rsidRPr="00751121">
              <w:rPr>
                <w:color w:val="000000"/>
                <w:spacing w:val="-1"/>
                <w:sz w:val="22"/>
                <w:szCs w:val="22"/>
              </w:rPr>
              <w:t>Безопасность</w:t>
            </w:r>
          </w:p>
          <w:p w:rsidR="00A70074" w:rsidRPr="00751121" w:rsidRDefault="00A70074" w:rsidP="00A70074">
            <w:pPr>
              <w:shd w:val="clear" w:color="auto" w:fill="FFFFFF"/>
              <w:rPr>
                <w:color w:val="000000"/>
                <w:spacing w:val="-1"/>
                <w:sz w:val="22"/>
                <w:szCs w:val="22"/>
              </w:rPr>
            </w:pPr>
            <w:r w:rsidRPr="00751121">
              <w:rPr>
                <w:color w:val="000000"/>
                <w:spacing w:val="-1"/>
                <w:sz w:val="22"/>
                <w:szCs w:val="22"/>
              </w:rPr>
              <w:t xml:space="preserve"> Гатчинского муниципального района на 2015-2017 годы»</w:t>
            </w:r>
            <w:r>
              <w:rPr>
                <w:color w:val="000000"/>
                <w:spacing w:val="-1"/>
                <w:sz w:val="22"/>
                <w:szCs w:val="22"/>
              </w:rPr>
              <w:t xml:space="preserve"> </w:t>
            </w:r>
            <w:r w:rsidRPr="00751121">
              <w:rPr>
                <w:sz w:val="22"/>
                <w:szCs w:val="22"/>
              </w:rPr>
              <w:t xml:space="preserve">подпрограммы «Предупреждение чрезвычайных ситуаций в Гатчинском муниципальном районе» в сумме 1200,0 тыс. рублей   </w:t>
            </w:r>
          </w:p>
        </w:tc>
      </w:tr>
      <w:tr w:rsidR="00A70074" w:rsidRPr="00751121" w:rsidTr="0072495A">
        <w:tc>
          <w:tcPr>
            <w:tcW w:w="816" w:type="dxa"/>
          </w:tcPr>
          <w:p w:rsidR="00A70074" w:rsidRPr="00751121" w:rsidRDefault="00A70074" w:rsidP="00A70074">
            <w:pPr>
              <w:rPr>
                <w:sz w:val="22"/>
                <w:szCs w:val="22"/>
              </w:rPr>
            </w:pPr>
            <w:r w:rsidRPr="00751121">
              <w:rPr>
                <w:sz w:val="22"/>
                <w:szCs w:val="22"/>
              </w:rPr>
              <w:t>10.2.3</w:t>
            </w:r>
          </w:p>
        </w:tc>
        <w:tc>
          <w:tcPr>
            <w:tcW w:w="2836" w:type="dxa"/>
          </w:tcPr>
          <w:p w:rsidR="00A70074" w:rsidRPr="00751121" w:rsidRDefault="00A70074" w:rsidP="00A70074">
            <w:pPr>
              <w:rPr>
                <w:sz w:val="22"/>
                <w:szCs w:val="22"/>
              </w:rPr>
            </w:pPr>
            <w:r w:rsidRPr="00751121">
              <w:rPr>
                <w:sz w:val="22"/>
                <w:szCs w:val="22"/>
              </w:rPr>
              <w:t>Количество учебных пособий, информационных стендов, памяток выданных населению</w:t>
            </w:r>
          </w:p>
        </w:tc>
        <w:tc>
          <w:tcPr>
            <w:tcW w:w="1419" w:type="dxa"/>
          </w:tcPr>
          <w:p w:rsidR="00A70074" w:rsidRPr="00751121" w:rsidRDefault="00A70074" w:rsidP="00A70074">
            <w:pPr>
              <w:jc w:val="center"/>
              <w:rPr>
                <w:sz w:val="22"/>
                <w:szCs w:val="22"/>
              </w:rPr>
            </w:pPr>
            <w:r w:rsidRPr="00751121">
              <w:rPr>
                <w:sz w:val="22"/>
                <w:szCs w:val="22"/>
              </w:rPr>
              <w:t>2016-2018</w:t>
            </w:r>
          </w:p>
        </w:tc>
        <w:tc>
          <w:tcPr>
            <w:tcW w:w="2551" w:type="dxa"/>
            <w:gridSpan w:val="2"/>
          </w:tcPr>
          <w:p w:rsidR="00A70074" w:rsidRPr="00751121" w:rsidRDefault="00A70074" w:rsidP="00A70074">
            <w:pPr>
              <w:rPr>
                <w:sz w:val="22"/>
                <w:szCs w:val="22"/>
              </w:rPr>
            </w:pPr>
            <w:r w:rsidRPr="00751121">
              <w:rPr>
                <w:sz w:val="22"/>
                <w:szCs w:val="22"/>
              </w:rPr>
              <w:t>Отдел гражданской обороны и чрезвычайных ситуаций</w:t>
            </w:r>
          </w:p>
        </w:tc>
        <w:tc>
          <w:tcPr>
            <w:tcW w:w="3261" w:type="dxa"/>
            <w:gridSpan w:val="2"/>
          </w:tcPr>
          <w:p w:rsidR="00A70074" w:rsidRPr="00751121" w:rsidRDefault="00A70074" w:rsidP="00A70074">
            <w:pPr>
              <w:jc w:val="center"/>
              <w:rPr>
                <w:sz w:val="22"/>
                <w:szCs w:val="22"/>
              </w:rPr>
            </w:pPr>
            <w:r w:rsidRPr="00751121">
              <w:rPr>
                <w:sz w:val="22"/>
                <w:szCs w:val="22"/>
              </w:rPr>
              <w:t>30000 шт.</w:t>
            </w:r>
          </w:p>
        </w:tc>
        <w:tc>
          <w:tcPr>
            <w:tcW w:w="4536" w:type="dxa"/>
            <w:gridSpan w:val="2"/>
          </w:tcPr>
          <w:p w:rsidR="00A70074" w:rsidRPr="00751121" w:rsidRDefault="00A70074" w:rsidP="00A70074">
            <w:pPr>
              <w:shd w:val="clear" w:color="auto" w:fill="FFFFFF"/>
              <w:rPr>
                <w:color w:val="000000"/>
                <w:spacing w:val="-1"/>
                <w:sz w:val="22"/>
                <w:szCs w:val="22"/>
              </w:rPr>
            </w:pPr>
            <w:r w:rsidRPr="00751121">
              <w:rPr>
                <w:sz w:val="22"/>
                <w:szCs w:val="22"/>
              </w:rPr>
              <w:t>Финансирование в рамках реализации муниципальной программы  «</w:t>
            </w:r>
            <w:r w:rsidRPr="00751121">
              <w:rPr>
                <w:color w:val="000000"/>
                <w:spacing w:val="-1"/>
                <w:sz w:val="22"/>
                <w:szCs w:val="22"/>
              </w:rPr>
              <w:t>Безопасность</w:t>
            </w:r>
          </w:p>
          <w:p w:rsidR="00A70074" w:rsidRPr="00751121" w:rsidRDefault="00A70074" w:rsidP="00A70074">
            <w:pPr>
              <w:shd w:val="clear" w:color="auto" w:fill="FFFFFF"/>
              <w:rPr>
                <w:color w:val="000000"/>
                <w:spacing w:val="-1"/>
                <w:sz w:val="22"/>
                <w:szCs w:val="22"/>
              </w:rPr>
            </w:pPr>
            <w:r w:rsidRPr="00751121">
              <w:rPr>
                <w:color w:val="000000"/>
                <w:spacing w:val="-1"/>
                <w:sz w:val="22"/>
                <w:szCs w:val="22"/>
              </w:rPr>
              <w:t>Гатчинского муниципального района   на 2015-2017 годы»</w:t>
            </w:r>
            <w:r>
              <w:rPr>
                <w:color w:val="000000"/>
                <w:spacing w:val="-1"/>
                <w:sz w:val="22"/>
                <w:szCs w:val="22"/>
              </w:rPr>
              <w:t xml:space="preserve"> </w:t>
            </w:r>
            <w:r w:rsidRPr="00751121">
              <w:rPr>
                <w:sz w:val="22"/>
                <w:szCs w:val="22"/>
              </w:rPr>
              <w:t xml:space="preserve">подпрограммы «Предупреждение чрезвычайных ситуаций в Гатчинском муниципальном районе» в сумме 1200,0 тыс. рублей   </w:t>
            </w:r>
          </w:p>
        </w:tc>
      </w:tr>
      <w:tr w:rsidR="00A70074" w:rsidRPr="00751121" w:rsidTr="0072495A">
        <w:tc>
          <w:tcPr>
            <w:tcW w:w="816" w:type="dxa"/>
          </w:tcPr>
          <w:p w:rsidR="00A70074" w:rsidRPr="00751121" w:rsidRDefault="00A70074" w:rsidP="00A70074">
            <w:pPr>
              <w:rPr>
                <w:sz w:val="22"/>
                <w:szCs w:val="22"/>
              </w:rPr>
            </w:pPr>
            <w:r w:rsidRPr="00751121">
              <w:rPr>
                <w:sz w:val="22"/>
                <w:szCs w:val="22"/>
              </w:rPr>
              <w:t>10.2.4</w:t>
            </w:r>
          </w:p>
        </w:tc>
        <w:tc>
          <w:tcPr>
            <w:tcW w:w="2836" w:type="dxa"/>
          </w:tcPr>
          <w:p w:rsidR="00A70074" w:rsidRPr="00751121" w:rsidRDefault="00A70074" w:rsidP="00A70074">
            <w:pPr>
              <w:rPr>
                <w:sz w:val="22"/>
                <w:szCs w:val="22"/>
              </w:rPr>
            </w:pPr>
            <w:r w:rsidRPr="00751121">
              <w:rPr>
                <w:sz w:val="22"/>
                <w:szCs w:val="22"/>
              </w:rPr>
              <w:t>Количество созданных учебно-консультационных пунктов</w:t>
            </w:r>
          </w:p>
        </w:tc>
        <w:tc>
          <w:tcPr>
            <w:tcW w:w="1419" w:type="dxa"/>
          </w:tcPr>
          <w:p w:rsidR="00A70074" w:rsidRPr="00751121" w:rsidRDefault="00A70074" w:rsidP="00A70074">
            <w:pPr>
              <w:jc w:val="center"/>
              <w:rPr>
                <w:sz w:val="22"/>
                <w:szCs w:val="22"/>
              </w:rPr>
            </w:pPr>
            <w:r w:rsidRPr="00751121">
              <w:rPr>
                <w:sz w:val="22"/>
                <w:szCs w:val="22"/>
              </w:rPr>
              <w:t>2016-2018</w:t>
            </w:r>
          </w:p>
        </w:tc>
        <w:tc>
          <w:tcPr>
            <w:tcW w:w="2551" w:type="dxa"/>
            <w:gridSpan w:val="2"/>
          </w:tcPr>
          <w:p w:rsidR="00A70074" w:rsidRPr="00751121" w:rsidRDefault="00A70074" w:rsidP="00A70074">
            <w:pPr>
              <w:rPr>
                <w:sz w:val="22"/>
                <w:szCs w:val="22"/>
              </w:rPr>
            </w:pPr>
            <w:r w:rsidRPr="00751121">
              <w:rPr>
                <w:sz w:val="22"/>
                <w:szCs w:val="22"/>
              </w:rPr>
              <w:t>Отдел гражданской обороны и чрезвычайных ситуаций</w:t>
            </w:r>
          </w:p>
        </w:tc>
        <w:tc>
          <w:tcPr>
            <w:tcW w:w="3261" w:type="dxa"/>
            <w:gridSpan w:val="2"/>
          </w:tcPr>
          <w:p w:rsidR="00A70074" w:rsidRPr="00751121" w:rsidRDefault="00A70074" w:rsidP="00A70074">
            <w:pPr>
              <w:jc w:val="center"/>
              <w:rPr>
                <w:sz w:val="22"/>
                <w:szCs w:val="22"/>
              </w:rPr>
            </w:pPr>
            <w:r w:rsidRPr="00751121">
              <w:rPr>
                <w:sz w:val="22"/>
                <w:szCs w:val="22"/>
              </w:rPr>
              <w:t>3 ед.</w:t>
            </w:r>
          </w:p>
        </w:tc>
        <w:tc>
          <w:tcPr>
            <w:tcW w:w="4536" w:type="dxa"/>
            <w:gridSpan w:val="2"/>
          </w:tcPr>
          <w:p w:rsidR="00A70074" w:rsidRPr="00751121" w:rsidRDefault="00A70074" w:rsidP="00A70074">
            <w:pPr>
              <w:shd w:val="clear" w:color="auto" w:fill="FFFFFF"/>
              <w:rPr>
                <w:color w:val="000000"/>
                <w:spacing w:val="-1"/>
                <w:sz w:val="22"/>
                <w:szCs w:val="22"/>
              </w:rPr>
            </w:pPr>
            <w:r w:rsidRPr="00751121">
              <w:rPr>
                <w:sz w:val="22"/>
                <w:szCs w:val="22"/>
              </w:rPr>
              <w:t>Финансирование в рамках реализации муниципальной программы  «</w:t>
            </w:r>
            <w:r w:rsidRPr="00751121">
              <w:rPr>
                <w:color w:val="000000"/>
                <w:spacing w:val="-1"/>
                <w:sz w:val="22"/>
                <w:szCs w:val="22"/>
              </w:rPr>
              <w:t>Безопасность</w:t>
            </w:r>
          </w:p>
          <w:p w:rsidR="00A70074" w:rsidRPr="00751121" w:rsidRDefault="00A70074" w:rsidP="00A70074">
            <w:pPr>
              <w:shd w:val="clear" w:color="auto" w:fill="FFFFFF"/>
              <w:rPr>
                <w:color w:val="000000"/>
                <w:spacing w:val="-1"/>
                <w:sz w:val="22"/>
                <w:szCs w:val="22"/>
              </w:rPr>
            </w:pPr>
            <w:r w:rsidRPr="00751121">
              <w:rPr>
                <w:color w:val="000000"/>
                <w:spacing w:val="-1"/>
                <w:sz w:val="22"/>
                <w:szCs w:val="22"/>
              </w:rPr>
              <w:t xml:space="preserve"> Гатчинского муниципального района   на 2015-2017 годы»</w:t>
            </w:r>
            <w:r>
              <w:rPr>
                <w:color w:val="000000"/>
                <w:spacing w:val="-1"/>
                <w:sz w:val="22"/>
                <w:szCs w:val="22"/>
              </w:rPr>
              <w:t xml:space="preserve"> </w:t>
            </w:r>
            <w:r w:rsidRPr="00751121">
              <w:rPr>
                <w:sz w:val="22"/>
                <w:szCs w:val="22"/>
              </w:rPr>
              <w:t xml:space="preserve"> подпрограммы «Предупреждение чрезвычайных ситуаций в Гатчинском муниципальном районе» в сумме 1000,0 тыс. рублей   </w:t>
            </w:r>
          </w:p>
        </w:tc>
      </w:tr>
      <w:tr w:rsidR="00A70074" w:rsidRPr="00751121" w:rsidTr="0072495A">
        <w:tc>
          <w:tcPr>
            <w:tcW w:w="15419" w:type="dxa"/>
            <w:gridSpan w:val="9"/>
          </w:tcPr>
          <w:p w:rsidR="00A70074" w:rsidRPr="00751121" w:rsidRDefault="00A70074" w:rsidP="00A70074">
            <w:pPr>
              <w:rPr>
                <w:sz w:val="22"/>
                <w:szCs w:val="22"/>
              </w:rPr>
            </w:pPr>
            <w:r w:rsidRPr="00751121">
              <w:rPr>
                <w:sz w:val="22"/>
                <w:szCs w:val="22"/>
              </w:rPr>
              <w:lastRenderedPageBreak/>
              <w:t>10.3. Стратегическая задача: Обеспечение пожарной безопасности территории  МО «Город Гатчина»</w:t>
            </w:r>
          </w:p>
        </w:tc>
      </w:tr>
      <w:tr w:rsidR="00A70074" w:rsidRPr="00751121" w:rsidTr="0072495A">
        <w:tc>
          <w:tcPr>
            <w:tcW w:w="816" w:type="dxa"/>
          </w:tcPr>
          <w:p w:rsidR="00A70074" w:rsidRPr="00751121" w:rsidRDefault="00A70074" w:rsidP="00A70074">
            <w:pPr>
              <w:rPr>
                <w:sz w:val="22"/>
                <w:szCs w:val="22"/>
              </w:rPr>
            </w:pPr>
            <w:r w:rsidRPr="00751121">
              <w:rPr>
                <w:sz w:val="22"/>
                <w:szCs w:val="22"/>
              </w:rPr>
              <w:t>10.3.1</w:t>
            </w:r>
          </w:p>
        </w:tc>
        <w:tc>
          <w:tcPr>
            <w:tcW w:w="2836" w:type="dxa"/>
          </w:tcPr>
          <w:p w:rsidR="00A70074" w:rsidRPr="00751121" w:rsidRDefault="00A70074" w:rsidP="00A70074">
            <w:pPr>
              <w:rPr>
                <w:sz w:val="22"/>
                <w:szCs w:val="22"/>
              </w:rPr>
            </w:pPr>
            <w:r w:rsidRPr="00751121">
              <w:rPr>
                <w:sz w:val="22"/>
                <w:szCs w:val="22"/>
              </w:rPr>
              <w:t>Количество проведенных противопаводковых мероприятий</w:t>
            </w:r>
          </w:p>
        </w:tc>
        <w:tc>
          <w:tcPr>
            <w:tcW w:w="1419" w:type="dxa"/>
          </w:tcPr>
          <w:p w:rsidR="00A70074" w:rsidRPr="00751121" w:rsidRDefault="00A70074" w:rsidP="00A70074">
            <w:pPr>
              <w:jc w:val="center"/>
              <w:rPr>
                <w:sz w:val="22"/>
                <w:szCs w:val="22"/>
              </w:rPr>
            </w:pPr>
            <w:r w:rsidRPr="00751121">
              <w:rPr>
                <w:sz w:val="22"/>
                <w:szCs w:val="22"/>
              </w:rPr>
              <w:t>2016-2018</w:t>
            </w:r>
          </w:p>
        </w:tc>
        <w:tc>
          <w:tcPr>
            <w:tcW w:w="2551" w:type="dxa"/>
            <w:gridSpan w:val="2"/>
          </w:tcPr>
          <w:p w:rsidR="00A70074" w:rsidRPr="00751121" w:rsidRDefault="00A70074" w:rsidP="00A70074">
            <w:pPr>
              <w:rPr>
                <w:sz w:val="22"/>
                <w:szCs w:val="22"/>
              </w:rPr>
            </w:pPr>
            <w:r w:rsidRPr="00751121">
              <w:rPr>
                <w:sz w:val="22"/>
                <w:szCs w:val="22"/>
              </w:rPr>
              <w:t>Отдел гражданской обороны и чрезвычайных ситуаций</w:t>
            </w:r>
          </w:p>
        </w:tc>
        <w:tc>
          <w:tcPr>
            <w:tcW w:w="3261" w:type="dxa"/>
            <w:gridSpan w:val="2"/>
          </w:tcPr>
          <w:p w:rsidR="00A70074" w:rsidRPr="00751121" w:rsidRDefault="00A70074" w:rsidP="00A70074">
            <w:pPr>
              <w:jc w:val="center"/>
              <w:rPr>
                <w:sz w:val="22"/>
                <w:szCs w:val="22"/>
              </w:rPr>
            </w:pPr>
            <w:r w:rsidRPr="00751121">
              <w:rPr>
                <w:sz w:val="22"/>
                <w:szCs w:val="22"/>
              </w:rPr>
              <w:t>6 шт.</w:t>
            </w:r>
          </w:p>
        </w:tc>
        <w:tc>
          <w:tcPr>
            <w:tcW w:w="4536" w:type="dxa"/>
            <w:gridSpan w:val="2"/>
          </w:tcPr>
          <w:p w:rsidR="00A70074" w:rsidRPr="00751121" w:rsidRDefault="00A70074" w:rsidP="00A70074">
            <w:pPr>
              <w:shd w:val="clear" w:color="auto" w:fill="FFFFFF"/>
              <w:rPr>
                <w:color w:val="000000"/>
                <w:spacing w:val="-1"/>
                <w:sz w:val="22"/>
                <w:szCs w:val="22"/>
              </w:rPr>
            </w:pPr>
            <w:r w:rsidRPr="00751121">
              <w:rPr>
                <w:sz w:val="22"/>
                <w:szCs w:val="22"/>
              </w:rPr>
              <w:t>Финансирование в рамках реализации муниципальной программы  «</w:t>
            </w:r>
            <w:r w:rsidRPr="00751121">
              <w:rPr>
                <w:color w:val="000000"/>
                <w:spacing w:val="-1"/>
                <w:sz w:val="22"/>
                <w:szCs w:val="22"/>
              </w:rPr>
              <w:t>Безопасность</w:t>
            </w:r>
          </w:p>
          <w:p w:rsidR="00A70074" w:rsidRPr="00751121" w:rsidRDefault="00A70074" w:rsidP="00A70074">
            <w:pPr>
              <w:shd w:val="clear" w:color="auto" w:fill="FFFFFF"/>
              <w:rPr>
                <w:color w:val="000000"/>
                <w:spacing w:val="-1"/>
                <w:sz w:val="22"/>
                <w:szCs w:val="22"/>
              </w:rPr>
            </w:pPr>
            <w:r w:rsidRPr="00751121">
              <w:rPr>
                <w:color w:val="000000"/>
                <w:spacing w:val="-1"/>
                <w:sz w:val="22"/>
                <w:szCs w:val="22"/>
              </w:rPr>
              <w:t xml:space="preserve"> Гатчинского муниципального района  на 2015-2017 годы»</w:t>
            </w:r>
            <w:r>
              <w:rPr>
                <w:color w:val="000000"/>
                <w:spacing w:val="-1"/>
                <w:sz w:val="22"/>
                <w:szCs w:val="22"/>
              </w:rPr>
              <w:t xml:space="preserve"> </w:t>
            </w:r>
            <w:r w:rsidRPr="00751121">
              <w:rPr>
                <w:sz w:val="22"/>
                <w:szCs w:val="22"/>
              </w:rPr>
              <w:t xml:space="preserve">подпрограммы «Предупреждение чрезвычайных ситуаций в Гатчинском муниципальном районе» в сумме 2390,0 тыс. рублей   </w:t>
            </w:r>
          </w:p>
        </w:tc>
      </w:tr>
      <w:tr w:rsidR="00A70074" w:rsidRPr="00751121" w:rsidTr="0072495A">
        <w:tc>
          <w:tcPr>
            <w:tcW w:w="816" w:type="dxa"/>
          </w:tcPr>
          <w:p w:rsidR="00A70074" w:rsidRPr="00751121" w:rsidRDefault="00A70074" w:rsidP="00A70074">
            <w:pPr>
              <w:rPr>
                <w:sz w:val="22"/>
                <w:szCs w:val="22"/>
              </w:rPr>
            </w:pPr>
            <w:r w:rsidRPr="00751121">
              <w:rPr>
                <w:sz w:val="22"/>
                <w:szCs w:val="22"/>
              </w:rPr>
              <w:t>10.3.2</w:t>
            </w:r>
          </w:p>
        </w:tc>
        <w:tc>
          <w:tcPr>
            <w:tcW w:w="2836" w:type="dxa"/>
          </w:tcPr>
          <w:p w:rsidR="00A70074" w:rsidRPr="00751121" w:rsidRDefault="00A70074" w:rsidP="00A70074">
            <w:pPr>
              <w:rPr>
                <w:sz w:val="22"/>
                <w:szCs w:val="22"/>
              </w:rPr>
            </w:pPr>
            <w:r w:rsidRPr="00751121">
              <w:rPr>
                <w:sz w:val="22"/>
                <w:szCs w:val="22"/>
              </w:rPr>
              <w:t xml:space="preserve">Количество </w:t>
            </w:r>
            <w:r w:rsidRPr="00751121">
              <w:rPr>
                <w:color w:val="000000"/>
                <w:sz w:val="22"/>
                <w:szCs w:val="22"/>
              </w:rPr>
              <w:t xml:space="preserve">приобретенного </w:t>
            </w:r>
            <w:r w:rsidRPr="00751121">
              <w:rPr>
                <w:sz w:val="22"/>
                <w:szCs w:val="22"/>
              </w:rPr>
              <w:t>оборудования, снаряжения, для тушения пожаров</w:t>
            </w:r>
          </w:p>
        </w:tc>
        <w:tc>
          <w:tcPr>
            <w:tcW w:w="1419" w:type="dxa"/>
          </w:tcPr>
          <w:p w:rsidR="00A70074" w:rsidRPr="00751121" w:rsidRDefault="00A70074" w:rsidP="00A70074">
            <w:pPr>
              <w:jc w:val="center"/>
              <w:rPr>
                <w:sz w:val="22"/>
                <w:szCs w:val="22"/>
              </w:rPr>
            </w:pPr>
            <w:r w:rsidRPr="00751121">
              <w:rPr>
                <w:sz w:val="22"/>
                <w:szCs w:val="22"/>
              </w:rPr>
              <w:t>2016-2018</w:t>
            </w:r>
          </w:p>
        </w:tc>
        <w:tc>
          <w:tcPr>
            <w:tcW w:w="2551" w:type="dxa"/>
            <w:gridSpan w:val="2"/>
          </w:tcPr>
          <w:p w:rsidR="00A70074" w:rsidRPr="00751121" w:rsidRDefault="00A70074" w:rsidP="00A70074">
            <w:pPr>
              <w:rPr>
                <w:sz w:val="22"/>
                <w:szCs w:val="22"/>
              </w:rPr>
            </w:pPr>
            <w:r w:rsidRPr="00751121">
              <w:rPr>
                <w:sz w:val="22"/>
                <w:szCs w:val="22"/>
              </w:rPr>
              <w:t>Отдел гражданской обороны и чрезвычайных ситуаций</w:t>
            </w:r>
          </w:p>
        </w:tc>
        <w:tc>
          <w:tcPr>
            <w:tcW w:w="3261" w:type="dxa"/>
            <w:gridSpan w:val="2"/>
          </w:tcPr>
          <w:p w:rsidR="00A70074" w:rsidRPr="00751121" w:rsidRDefault="00A70074" w:rsidP="00A70074">
            <w:pPr>
              <w:jc w:val="center"/>
              <w:rPr>
                <w:sz w:val="22"/>
                <w:szCs w:val="22"/>
              </w:rPr>
            </w:pPr>
            <w:r w:rsidRPr="00751121">
              <w:rPr>
                <w:sz w:val="22"/>
                <w:szCs w:val="22"/>
              </w:rPr>
              <w:t>15 шт.</w:t>
            </w:r>
          </w:p>
        </w:tc>
        <w:tc>
          <w:tcPr>
            <w:tcW w:w="4536" w:type="dxa"/>
            <w:gridSpan w:val="2"/>
          </w:tcPr>
          <w:p w:rsidR="00A70074" w:rsidRPr="00751121" w:rsidRDefault="00A70074" w:rsidP="00A70074">
            <w:pPr>
              <w:shd w:val="clear" w:color="auto" w:fill="FFFFFF"/>
              <w:rPr>
                <w:color w:val="000000"/>
                <w:spacing w:val="-1"/>
                <w:sz w:val="22"/>
                <w:szCs w:val="22"/>
              </w:rPr>
            </w:pPr>
            <w:r w:rsidRPr="00751121">
              <w:rPr>
                <w:sz w:val="22"/>
                <w:szCs w:val="22"/>
              </w:rPr>
              <w:t>Финансирование в рамках реализации муниципальной программы  «</w:t>
            </w:r>
            <w:r w:rsidRPr="00751121">
              <w:rPr>
                <w:color w:val="000000"/>
                <w:spacing w:val="-1"/>
                <w:sz w:val="22"/>
                <w:szCs w:val="22"/>
              </w:rPr>
              <w:t>Безопасность</w:t>
            </w:r>
          </w:p>
          <w:p w:rsidR="00A70074" w:rsidRPr="00751121" w:rsidRDefault="00A70074" w:rsidP="00A70074">
            <w:pPr>
              <w:shd w:val="clear" w:color="auto" w:fill="FFFFFF"/>
              <w:rPr>
                <w:color w:val="000000"/>
                <w:spacing w:val="-1"/>
                <w:sz w:val="22"/>
                <w:szCs w:val="22"/>
              </w:rPr>
            </w:pPr>
            <w:r w:rsidRPr="00751121">
              <w:rPr>
                <w:color w:val="000000"/>
                <w:spacing w:val="-1"/>
                <w:sz w:val="22"/>
                <w:szCs w:val="22"/>
              </w:rPr>
              <w:t>Гатчинского муниципального района  на 2015-2017 годы»</w:t>
            </w:r>
            <w:r>
              <w:rPr>
                <w:color w:val="000000"/>
                <w:spacing w:val="-1"/>
                <w:sz w:val="22"/>
                <w:szCs w:val="22"/>
              </w:rPr>
              <w:t xml:space="preserve"> </w:t>
            </w:r>
            <w:r w:rsidRPr="00751121">
              <w:rPr>
                <w:sz w:val="22"/>
                <w:szCs w:val="22"/>
              </w:rPr>
              <w:t xml:space="preserve">подпрограммы «Предупреждение чрезвычайных ситуаций  в Гатчинском муниципальном районе» в сумме 1200,0 тыс. рублей   </w:t>
            </w:r>
          </w:p>
        </w:tc>
      </w:tr>
      <w:tr w:rsidR="00A70074" w:rsidRPr="00751121" w:rsidTr="0072495A">
        <w:tc>
          <w:tcPr>
            <w:tcW w:w="816" w:type="dxa"/>
          </w:tcPr>
          <w:p w:rsidR="00A70074" w:rsidRPr="00751121" w:rsidRDefault="00A70074" w:rsidP="00A70074">
            <w:pPr>
              <w:rPr>
                <w:sz w:val="22"/>
                <w:szCs w:val="22"/>
              </w:rPr>
            </w:pPr>
            <w:r w:rsidRPr="00751121">
              <w:rPr>
                <w:sz w:val="22"/>
                <w:szCs w:val="22"/>
              </w:rPr>
              <w:t>10.3.3</w:t>
            </w:r>
          </w:p>
        </w:tc>
        <w:tc>
          <w:tcPr>
            <w:tcW w:w="2836" w:type="dxa"/>
          </w:tcPr>
          <w:p w:rsidR="00A70074" w:rsidRPr="00751121" w:rsidRDefault="00A70074" w:rsidP="00A70074">
            <w:pPr>
              <w:rPr>
                <w:color w:val="000000"/>
                <w:sz w:val="22"/>
                <w:szCs w:val="22"/>
              </w:rPr>
            </w:pPr>
            <w:r w:rsidRPr="00751121">
              <w:rPr>
                <w:color w:val="000000"/>
                <w:sz w:val="22"/>
                <w:szCs w:val="22"/>
              </w:rPr>
              <w:t>Обеспечить безопасность учреждений дополнительного образования, соответствующую современным требованиям</w:t>
            </w:r>
          </w:p>
        </w:tc>
        <w:tc>
          <w:tcPr>
            <w:tcW w:w="1419" w:type="dxa"/>
          </w:tcPr>
          <w:p w:rsidR="00A70074" w:rsidRPr="00751121" w:rsidRDefault="00A70074" w:rsidP="00A70074">
            <w:pPr>
              <w:jc w:val="center"/>
              <w:rPr>
                <w:sz w:val="22"/>
                <w:szCs w:val="22"/>
              </w:rPr>
            </w:pPr>
            <w:r w:rsidRPr="00751121">
              <w:rPr>
                <w:sz w:val="22"/>
                <w:szCs w:val="22"/>
              </w:rPr>
              <w:t>2016-2018</w:t>
            </w:r>
          </w:p>
        </w:tc>
        <w:tc>
          <w:tcPr>
            <w:tcW w:w="2551" w:type="dxa"/>
            <w:gridSpan w:val="2"/>
          </w:tcPr>
          <w:p w:rsidR="00A70074" w:rsidRPr="00751121" w:rsidRDefault="00A70074" w:rsidP="00A70074">
            <w:pPr>
              <w:rPr>
                <w:sz w:val="22"/>
                <w:szCs w:val="22"/>
              </w:rPr>
            </w:pPr>
            <w:r w:rsidRPr="00751121">
              <w:rPr>
                <w:sz w:val="22"/>
                <w:szCs w:val="22"/>
              </w:rPr>
              <w:t>Комитет образования</w:t>
            </w:r>
          </w:p>
        </w:tc>
        <w:tc>
          <w:tcPr>
            <w:tcW w:w="3261" w:type="dxa"/>
            <w:gridSpan w:val="2"/>
          </w:tcPr>
          <w:p w:rsidR="00A70074" w:rsidRPr="00751121" w:rsidRDefault="00A70074" w:rsidP="00A70074">
            <w:pPr>
              <w:jc w:val="center"/>
              <w:rPr>
                <w:sz w:val="22"/>
                <w:szCs w:val="22"/>
              </w:rPr>
            </w:pPr>
            <w:r w:rsidRPr="00751121">
              <w:rPr>
                <w:sz w:val="22"/>
                <w:szCs w:val="22"/>
              </w:rPr>
              <w:t>100%</w:t>
            </w:r>
          </w:p>
        </w:tc>
        <w:tc>
          <w:tcPr>
            <w:tcW w:w="4536" w:type="dxa"/>
            <w:gridSpan w:val="2"/>
          </w:tcPr>
          <w:p w:rsidR="00A70074" w:rsidRPr="00751121" w:rsidRDefault="00A70074" w:rsidP="00A70074">
            <w:pPr>
              <w:rPr>
                <w:rFonts w:eastAsia="Calibri"/>
                <w:sz w:val="22"/>
                <w:szCs w:val="22"/>
                <w:lang w:eastAsia="en-US"/>
              </w:rPr>
            </w:pPr>
            <w:r w:rsidRPr="00751121">
              <w:rPr>
                <w:sz w:val="22"/>
                <w:szCs w:val="22"/>
              </w:rPr>
              <w:t xml:space="preserve">Финансирование в рамках муниципальной программы </w:t>
            </w:r>
            <w:r w:rsidRPr="00751121">
              <w:rPr>
                <w:rFonts w:eastAsia="Calibri"/>
                <w:sz w:val="22"/>
                <w:szCs w:val="22"/>
                <w:lang w:eastAsia="en-US"/>
              </w:rPr>
              <w:t xml:space="preserve">«Современное образование </w:t>
            </w:r>
          </w:p>
          <w:p w:rsidR="00A70074" w:rsidRPr="00751121" w:rsidRDefault="00A70074" w:rsidP="00A70074">
            <w:pPr>
              <w:rPr>
                <w:sz w:val="22"/>
                <w:szCs w:val="22"/>
              </w:rPr>
            </w:pPr>
            <w:r w:rsidRPr="00751121">
              <w:rPr>
                <w:rFonts w:eastAsia="Calibri"/>
                <w:sz w:val="22"/>
                <w:szCs w:val="22"/>
                <w:lang w:eastAsia="en-US"/>
              </w:rPr>
              <w:t>в Гатчинском муниципальном районе» 2015-2017г.г.»</w:t>
            </w:r>
            <w:r w:rsidRPr="00751121">
              <w:rPr>
                <w:sz w:val="22"/>
                <w:szCs w:val="22"/>
              </w:rPr>
              <w:t xml:space="preserve">, подпрограмма «Развитие дошкольного образования» - 918,1 тыс.  рублей   </w:t>
            </w:r>
          </w:p>
        </w:tc>
      </w:tr>
      <w:tr w:rsidR="00A70074" w:rsidRPr="00751121" w:rsidTr="0072495A">
        <w:tc>
          <w:tcPr>
            <w:tcW w:w="816" w:type="dxa"/>
          </w:tcPr>
          <w:p w:rsidR="00A70074" w:rsidRPr="00751121" w:rsidRDefault="00A70074" w:rsidP="00A70074">
            <w:pPr>
              <w:rPr>
                <w:sz w:val="22"/>
                <w:szCs w:val="22"/>
              </w:rPr>
            </w:pPr>
            <w:r w:rsidRPr="00751121">
              <w:rPr>
                <w:sz w:val="22"/>
                <w:szCs w:val="22"/>
              </w:rPr>
              <w:t>10.3.4</w:t>
            </w:r>
          </w:p>
        </w:tc>
        <w:tc>
          <w:tcPr>
            <w:tcW w:w="2836" w:type="dxa"/>
          </w:tcPr>
          <w:p w:rsidR="00A70074" w:rsidRPr="00751121" w:rsidRDefault="00A70074" w:rsidP="00A70074">
            <w:pPr>
              <w:rPr>
                <w:color w:val="000000"/>
                <w:sz w:val="22"/>
                <w:szCs w:val="22"/>
              </w:rPr>
            </w:pPr>
            <w:r w:rsidRPr="00751121">
              <w:rPr>
                <w:color w:val="000000"/>
                <w:sz w:val="22"/>
                <w:szCs w:val="22"/>
              </w:rPr>
              <w:t>Реализация противопожарных мероприятий в учреждениях образования</w:t>
            </w:r>
          </w:p>
        </w:tc>
        <w:tc>
          <w:tcPr>
            <w:tcW w:w="1419" w:type="dxa"/>
          </w:tcPr>
          <w:p w:rsidR="00A70074" w:rsidRPr="00751121" w:rsidRDefault="00A70074" w:rsidP="00A70074">
            <w:pPr>
              <w:jc w:val="center"/>
              <w:rPr>
                <w:sz w:val="22"/>
                <w:szCs w:val="22"/>
              </w:rPr>
            </w:pPr>
            <w:r w:rsidRPr="00751121">
              <w:rPr>
                <w:sz w:val="22"/>
                <w:szCs w:val="22"/>
              </w:rPr>
              <w:t>2016-2018</w:t>
            </w:r>
          </w:p>
        </w:tc>
        <w:tc>
          <w:tcPr>
            <w:tcW w:w="2551" w:type="dxa"/>
            <w:gridSpan w:val="2"/>
          </w:tcPr>
          <w:p w:rsidR="00A70074" w:rsidRPr="00751121" w:rsidRDefault="00A70074" w:rsidP="00A70074">
            <w:pPr>
              <w:rPr>
                <w:sz w:val="22"/>
                <w:szCs w:val="22"/>
              </w:rPr>
            </w:pPr>
            <w:r w:rsidRPr="00751121">
              <w:rPr>
                <w:sz w:val="22"/>
                <w:szCs w:val="22"/>
              </w:rPr>
              <w:t>Комитет образования</w:t>
            </w:r>
          </w:p>
        </w:tc>
        <w:tc>
          <w:tcPr>
            <w:tcW w:w="3261" w:type="dxa"/>
            <w:gridSpan w:val="2"/>
          </w:tcPr>
          <w:p w:rsidR="00A70074" w:rsidRPr="00751121" w:rsidRDefault="00A70074" w:rsidP="00A70074">
            <w:pPr>
              <w:jc w:val="center"/>
              <w:rPr>
                <w:sz w:val="22"/>
                <w:szCs w:val="22"/>
              </w:rPr>
            </w:pPr>
            <w:r w:rsidRPr="00751121">
              <w:rPr>
                <w:sz w:val="22"/>
                <w:szCs w:val="22"/>
              </w:rPr>
              <w:t>100%</w:t>
            </w:r>
          </w:p>
        </w:tc>
        <w:tc>
          <w:tcPr>
            <w:tcW w:w="4536" w:type="dxa"/>
            <w:gridSpan w:val="2"/>
          </w:tcPr>
          <w:p w:rsidR="00A70074" w:rsidRPr="00751121" w:rsidRDefault="00A70074" w:rsidP="00A70074">
            <w:pPr>
              <w:rPr>
                <w:rFonts w:eastAsia="Calibri"/>
                <w:sz w:val="22"/>
                <w:szCs w:val="22"/>
                <w:lang w:eastAsia="en-US"/>
              </w:rPr>
            </w:pPr>
            <w:r w:rsidRPr="00751121">
              <w:rPr>
                <w:sz w:val="22"/>
                <w:szCs w:val="22"/>
              </w:rPr>
              <w:t xml:space="preserve">Финансирование в рамках муниципальной программы </w:t>
            </w:r>
            <w:r w:rsidRPr="00751121">
              <w:rPr>
                <w:rFonts w:eastAsia="Calibri"/>
                <w:sz w:val="22"/>
                <w:szCs w:val="22"/>
                <w:lang w:eastAsia="en-US"/>
              </w:rPr>
              <w:t xml:space="preserve">«Современное образование </w:t>
            </w:r>
          </w:p>
          <w:p w:rsidR="00A70074" w:rsidRPr="00751121" w:rsidRDefault="00A70074" w:rsidP="00A70074">
            <w:pPr>
              <w:rPr>
                <w:sz w:val="22"/>
                <w:szCs w:val="22"/>
              </w:rPr>
            </w:pPr>
            <w:r w:rsidRPr="00751121">
              <w:rPr>
                <w:rFonts w:eastAsia="Calibri"/>
                <w:sz w:val="22"/>
                <w:szCs w:val="22"/>
                <w:lang w:eastAsia="en-US"/>
              </w:rPr>
              <w:t>в Гатчинском муниципальном районе» 2015-2017 гг.»</w:t>
            </w:r>
            <w:r w:rsidRPr="00751121">
              <w:rPr>
                <w:sz w:val="22"/>
                <w:szCs w:val="22"/>
              </w:rPr>
              <w:t xml:space="preserve">, подпрограмма «Развитие дошкольного образования» - 918,1 тыс.  рублей   </w:t>
            </w:r>
          </w:p>
        </w:tc>
      </w:tr>
      <w:tr w:rsidR="00A70074" w:rsidRPr="00751121" w:rsidTr="0072495A">
        <w:tc>
          <w:tcPr>
            <w:tcW w:w="816" w:type="dxa"/>
          </w:tcPr>
          <w:p w:rsidR="00A70074" w:rsidRPr="00751121" w:rsidRDefault="00A70074" w:rsidP="00A70074">
            <w:pPr>
              <w:rPr>
                <w:sz w:val="22"/>
                <w:szCs w:val="22"/>
              </w:rPr>
            </w:pPr>
            <w:r w:rsidRPr="00751121">
              <w:rPr>
                <w:sz w:val="22"/>
                <w:szCs w:val="22"/>
              </w:rPr>
              <w:t>10.3.5</w:t>
            </w:r>
          </w:p>
        </w:tc>
        <w:tc>
          <w:tcPr>
            <w:tcW w:w="2836" w:type="dxa"/>
          </w:tcPr>
          <w:p w:rsidR="00A70074" w:rsidRPr="00751121" w:rsidRDefault="00A70074" w:rsidP="00A70074">
            <w:pPr>
              <w:rPr>
                <w:sz w:val="22"/>
                <w:szCs w:val="22"/>
              </w:rPr>
            </w:pPr>
            <w:r w:rsidRPr="00751121">
              <w:rPr>
                <w:sz w:val="22"/>
                <w:szCs w:val="22"/>
              </w:rPr>
              <w:t>Обеспечить безопасность дошкольного образования</w:t>
            </w:r>
          </w:p>
        </w:tc>
        <w:tc>
          <w:tcPr>
            <w:tcW w:w="1419" w:type="dxa"/>
          </w:tcPr>
          <w:p w:rsidR="00A70074" w:rsidRPr="00751121" w:rsidRDefault="00A70074" w:rsidP="00A70074">
            <w:pPr>
              <w:jc w:val="center"/>
              <w:rPr>
                <w:sz w:val="22"/>
                <w:szCs w:val="22"/>
              </w:rPr>
            </w:pPr>
            <w:r w:rsidRPr="00751121">
              <w:rPr>
                <w:sz w:val="22"/>
                <w:szCs w:val="22"/>
              </w:rPr>
              <w:t>2016-2018</w:t>
            </w:r>
          </w:p>
        </w:tc>
        <w:tc>
          <w:tcPr>
            <w:tcW w:w="2551" w:type="dxa"/>
            <w:gridSpan w:val="2"/>
          </w:tcPr>
          <w:p w:rsidR="00A70074" w:rsidRPr="00751121" w:rsidRDefault="00A70074" w:rsidP="00A70074">
            <w:pPr>
              <w:jc w:val="both"/>
              <w:rPr>
                <w:sz w:val="22"/>
                <w:szCs w:val="22"/>
              </w:rPr>
            </w:pPr>
            <w:r w:rsidRPr="00751121">
              <w:rPr>
                <w:sz w:val="22"/>
                <w:szCs w:val="22"/>
              </w:rPr>
              <w:t>Комитет образования</w:t>
            </w:r>
          </w:p>
        </w:tc>
        <w:tc>
          <w:tcPr>
            <w:tcW w:w="3261" w:type="dxa"/>
            <w:gridSpan w:val="2"/>
          </w:tcPr>
          <w:p w:rsidR="00A70074" w:rsidRPr="00751121" w:rsidRDefault="00A70074" w:rsidP="00A70074">
            <w:pPr>
              <w:jc w:val="center"/>
              <w:rPr>
                <w:sz w:val="22"/>
                <w:szCs w:val="22"/>
              </w:rPr>
            </w:pPr>
            <w:r w:rsidRPr="00751121">
              <w:rPr>
                <w:sz w:val="22"/>
                <w:szCs w:val="22"/>
              </w:rPr>
              <w:t>100%</w:t>
            </w:r>
          </w:p>
        </w:tc>
        <w:tc>
          <w:tcPr>
            <w:tcW w:w="4536" w:type="dxa"/>
            <w:gridSpan w:val="2"/>
          </w:tcPr>
          <w:p w:rsidR="00A70074" w:rsidRPr="00751121" w:rsidRDefault="00A70074" w:rsidP="00A70074">
            <w:pPr>
              <w:rPr>
                <w:rFonts w:eastAsia="Calibri"/>
                <w:sz w:val="22"/>
                <w:szCs w:val="22"/>
                <w:lang w:eastAsia="en-US"/>
              </w:rPr>
            </w:pPr>
            <w:r w:rsidRPr="00751121">
              <w:rPr>
                <w:sz w:val="22"/>
                <w:szCs w:val="22"/>
              </w:rPr>
              <w:t xml:space="preserve">Финансирование в рамках муниципальной программы </w:t>
            </w:r>
            <w:r w:rsidRPr="00751121">
              <w:rPr>
                <w:rFonts w:eastAsia="Calibri"/>
                <w:sz w:val="22"/>
                <w:szCs w:val="22"/>
                <w:lang w:eastAsia="en-US"/>
              </w:rPr>
              <w:t xml:space="preserve">«Современное образование </w:t>
            </w:r>
          </w:p>
          <w:p w:rsidR="00A70074" w:rsidRPr="00751121" w:rsidRDefault="00A70074" w:rsidP="00A70074">
            <w:pPr>
              <w:ind w:firstLine="34"/>
              <w:rPr>
                <w:sz w:val="22"/>
                <w:szCs w:val="22"/>
              </w:rPr>
            </w:pPr>
            <w:r w:rsidRPr="00751121">
              <w:rPr>
                <w:rFonts w:eastAsia="Calibri"/>
                <w:sz w:val="22"/>
                <w:szCs w:val="22"/>
                <w:lang w:eastAsia="en-US"/>
              </w:rPr>
              <w:t>в Гатчинском муниципальном районе» 2015-2017г.г.»</w:t>
            </w:r>
            <w:r w:rsidRPr="00751121">
              <w:rPr>
                <w:sz w:val="22"/>
                <w:szCs w:val="22"/>
              </w:rPr>
              <w:t xml:space="preserve">, подпрограмма «Развитие дошкольного образования» - 2 324,7 тыс.  рублей   </w:t>
            </w:r>
          </w:p>
        </w:tc>
      </w:tr>
      <w:tr w:rsidR="00A70074" w:rsidRPr="00751121" w:rsidTr="0072495A">
        <w:tc>
          <w:tcPr>
            <w:tcW w:w="816" w:type="dxa"/>
          </w:tcPr>
          <w:p w:rsidR="00A70074" w:rsidRPr="00751121" w:rsidRDefault="00A70074" w:rsidP="00A70074">
            <w:pPr>
              <w:rPr>
                <w:sz w:val="22"/>
                <w:szCs w:val="22"/>
              </w:rPr>
            </w:pPr>
            <w:r w:rsidRPr="00751121">
              <w:rPr>
                <w:sz w:val="22"/>
                <w:szCs w:val="22"/>
              </w:rPr>
              <w:t>10.3.6</w:t>
            </w:r>
          </w:p>
        </w:tc>
        <w:tc>
          <w:tcPr>
            <w:tcW w:w="2836" w:type="dxa"/>
          </w:tcPr>
          <w:p w:rsidR="00A70074" w:rsidRPr="00751121" w:rsidRDefault="00A70074" w:rsidP="00A70074">
            <w:pPr>
              <w:rPr>
                <w:sz w:val="22"/>
                <w:szCs w:val="22"/>
              </w:rPr>
            </w:pPr>
            <w:r w:rsidRPr="00751121">
              <w:rPr>
                <w:sz w:val="22"/>
                <w:szCs w:val="22"/>
              </w:rPr>
              <w:t>Реализация противопожарных мероприятий</w:t>
            </w:r>
          </w:p>
        </w:tc>
        <w:tc>
          <w:tcPr>
            <w:tcW w:w="1419" w:type="dxa"/>
          </w:tcPr>
          <w:p w:rsidR="00A70074" w:rsidRPr="00751121" w:rsidRDefault="00A70074" w:rsidP="00A70074">
            <w:pPr>
              <w:jc w:val="center"/>
              <w:rPr>
                <w:sz w:val="22"/>
                <w:szCs w:val="22"/>
              </w:rPr>
            </w:pPr>
            <w:r w:rsidRPr="00751121">
              <w:rPr>
                <w:sz w:val="22"/>
                <w:szCs w:val="22"/>
              </w:rPr>
              <w:t>2016</w:t>
            </w:r>
          </w:p>
        </w:tc>
        <w:tc>
          <w:tcPr>
            <w:tcW w:w="2551" w:type="dxa"/>
            <w:gridSpan w:val="2"/>
          </w:tcPr>
          <w:p w:rsidR="00A70074" w:rsidRPr="00751121" w:rsidRDefault="00A70074" w:rsidP="00A70074">
            <w:pPr>
              <w:rPr>
                <w:sz w:val="22"/>
                <w:szCs w:val="22"/>
              </w:rPr>
            </w:pPr>
            <w:r w:rsidRPr="00751121">
              <w:rPr>
                <w:sz w:val="22"/>
                <w:szCs w:val="22"/>
              </w:rPr>
              <w:t>Комитет образования</w:t>
            </w:r>
          </w:p>
        </w:tc>
        <w:tc>
          <w:tcPr>
            <w:tcW w:w="3261" w:type="dxa"/>
            <w:gridSpan w:val="2"/>
          </w:tcPr>
          <w:p w:rsidR="00A70074" w:rsidRPr="00751121" w:rsidRDefault="00A70074" w:rsidP="00A70074">
            <w:pPr>
              <w:jc w:val="center"/>
              <w:rPr>
                <w:sz w:val="22"/>
                <w:szCs w:val="22"/>
              </w:rPr>
            </w:pPr>
          </w:p>
        </w:tc>
        <w:tc>
          <w:tcPr>
            <w:tcW w:w="4536" w:type="dxa"/>
            <w:gridSpan w:val="2"/>
          </w:tcPr>
          <w:p w:rsidR="00A70074" w:rsidRPr="00751121" w:rsidRDefault="00A70074" w:rsidP="00A70074">
            <w:pPr>
              <w:ind w:firstLine="34"/>
              <w:rPr>
                <w:sz w:val="22"/>
                <w:szCs w:val="22"/>
              </w:rPr>
            </w:pPr>
            <w:r w:rsidRPr="00751121">
              <w:rPr>
                <w:sz w:val="22"/>
                <w:szCs w:val="22"/>
              </w:rPr>
              <w:t xml:space="preserve">Средства из бюджета Ленинградской области (справочно) </w:t>
            </w:r>
          </w:p>
        </w:tc>
      </w:tr>
      <w:tr w:rsidR="00A70074" w:rsidRPr="00751121" w:rsidTr="0072495A">
        <w:tc>
          <w:tcPr>
            <w:tcW w:w="15419" w:type="dxa"/>
            <w:gridSpan w:val="9"/>
          </w:tcPr>
          <w:p w:rsidR="00A70074" w:rsidRPr="00751121" w:rsidRDefault="00A70074" w:rsidP="00A70074">
            <w:pPr>
              <w:rPr>
                <w:b/>
                <w:sz w:val="22"/>
                <w:szCs w:val="22"/>
              </w:rPr>
            </w:pPr>
            <w:r w:rsidRPr="00751121">
              <w:rPr>
                <w:b/>
                <w:sz w:val="22"/>
                <w:szCs w:val="22"/>
              </w:rPr>
              <w:t>ЖИЛИЩНАЯ ПОЛИТИКА</w:t>
            </w:r>
          </w:p>
          <w:p w:rsidR="00A70074" w:rsidRPr="00751121" w:rsidRDefault="00A70074" w:rsidP="00A70074">
            <w:pPr>
              <w:pStyle w:val="affff3"/>
              <w:numPr>
                <w:ilvl w:val="0"/>
                <w:numId w:val="14"/>
              </w:numPr>
              <w:tabs>
                <w:tab w:val="left" w:pos="567"/>
              </w:tabs>
              <w:ind w:left="0" w:firstLine="142"/>
              <w:jc w:val="both"/>
              <w:rPr>
                <w:sz w:val="22"/>
                <w:szCs w:val="22"/>
              </w:rPr>
            </w:pPr>
            <w:r w:rsidRPr="00751121">
              <w:rPr>
                <w:b/>
                <w:sz w:val="22"/>
                <w:szCs w:val="22"/>
              </w:rPr>
              <w:lastRenderedPageBreak/>
              <w:t>Стратегическая цель:</w:t>
            </w:r>
            <w:r w:rsidRPr="00751121">
              <w:rPr>
                <w:sz w:val="22"/>
                <w:szCs w:val="22"/>
              </w:rPr>
              <w:t xml:space="preserve"> Создание условий для развития жилищного строительства и реконструкции муниципального и частного жилищного фонда, обеспечение социальных гарантий в области жилищных прав граждан, создание условий по предоставлению конкурентоспособных услуг в сфере содержания и ремонта жилищного фонда</w:t>
            </w:r>
          </w:p>
        </w:tc>
      </w:tr>
      <w:tr w:rsidR="00A70074" w:rsidRPr="00751121" w:rsidTr="0072495A">
        <w:tc>
          <w:tcPr>
            <w:tcW w:w="15419" w:type="dxa"/>
            <w:gridSpan w:val="9"/>
          </w:tcPr>
          <w:p w:rsidR="00A70074" w:rsidRPr="00751121" w:rsidRDefault="00A70074" w:rsidP="00A70074">
            <w:pPr>
              <w:pStyle w:val="affff3"/>
              <w:numPr>
                <w:ilvl w:val="1"/>
                <w:numId w:val="14"/>
              </w:numPr>
              <w:tabs>
                <w:tab w:val="left" w:pos="709"/>
              </w:tabs>
              <w:ind w:left="0" w:firstLine="142"/>
              <w:jc w:val="both"/>
              <w:rPr>
                <w:sz w:val="22"/>
                <w:szCs w:val="22"/>
              </w:rPr>
            </w:pPr>
            <w:r w:rsidRPr="00751121">
              <w:rPr>
                <w:sz w:val="22"/>
                <w:szCs w:val="22"/>
              </w:rPr>
              <w:lastRenderedPageBreak/>
              <w:t xml:space="preserve">Стратегическая задача: Выполнение </w:t>
            </w:r>
            <w:r w:rsidRPr="00751121">
              <w:rPr>
                <w:b/>
                <w:sz w:val="22"/>
                <w:szCs w:val="22"/>
              </w:rPr>
              <w:t>государственных обязательств по обеспечению жильем</w:t>
            </w:r>
            <w:r w:rsidRPr="00751121">
              <w:rPr>
                <w:sz w:val="22"/>
                <w:szCs w:val="22"/>
              </w:rPr>
              <w:t xml:space="preserve"> категорий граждан, установленных региональным и федеральным законодательством, в том числе создание условий для реализации областного закона от 14.10.2008 № 105-оз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реализация программ предоставления жилья льготным категориям населения (многодетным семьям, молодым семьям, молодым специалистам и др.)</w:t>
            </w:r>
          </w:p>
        </w:tc>
      </w:tr>
      <w:tr w:rsidR="00A70074" w:rsidRPr="00751121" w:rsidTr="0072495A">
        <w:tc>
          <w:tcPr>
            <w:tcW w:w="816" w:type="dxa"/>
          </w:tcPr>
          <w:p w:rsidR="00A70074" w:rsidRPr="00751121" w:rsidRDefault="00A70074" w:rsidP="00A70074">
            <w:pPr>
              <w:rPr>
                <w:sz w:val="22"/>
                <w:szCs w:val="22"/>
              </w:rPr>
            </w:pPr>
            <w:r w:rsidRPr="00751121">
              <w:rPr>
                <w:sz w:val="22"/>
                <w:szCs w:val="22"/>
              </w:rPr>
              <w:t>11.1.1</w:t>
            </w:r>
          </w:p>
        </w:tc>
        <w:tc>
          <w:tcPr>
            <w:tcW w:w="2836" w:type="dxa"/>
          </w:tcPr>
          <w:p w:rsidR="00A70074" w:rsidRPr="00751121" w:rsidRDefault="00A70074" w:rsidP="00A70074">
            <w:pPr>
              <w:pStyle w:val="affff8"/>
              <w:rPr>
                <w:sz w:val="22"/>
                <w:szCs w:val="22"/>
              </w:rPr>
            </w:pPr>
            <w:r w:rsidRPr="00751121">
              <w:rPr>
                <w:sz w:val="22"/>
                <w:szCs w:val="22"/>
              </w:rPr>
              <w:t xml:space="preserve">Поддержка граждан, нуждающихся в улучшении жилищных условий, на территории МО «Город Гатчина», в том числе молодежи на 2015-2017 годы» </w:t>
            </w:r>
          </w:p>
        </w:tc>
        <w:tc>
          <w:tcPr>
            <w:tcW w:w="1419" w:type="dxa"/>
          </w:tcPr>
          <w:p w:rsidR="00A70074" w:rsidRPr="00751121" w:rsidRDefault="00A70074" w:rsidP="00A70074">
            <w:pPr>
              <w:jc w:val="center"/>
              <w:rPr>
                <w:sz w:val="22"/>
                <w:szCs w:val="22"/>
              </w:rPr>
            </w:pPr>
            <w:r w:rsidRPr="00751121">
              <w:rPr>
                <w:sz w:val="22"/>
                <w:szCs w:val="22"/>
              </w:rPr>
              <w:t>2016-2017</w:t>
            </w:r>
          </w:p>
        </w:tc>
        <w:tc>
          <w:tcPr>
            <w:tcW w:w="2551" w:type="dxa"/>
            <w:gridSpan w:val="2"/>
          </w:tcPr>
          <w:p w:rsidR="00A70074" w:rsidRPr="00751121" w:rsidRDefault="00A70074" w:rsidP="00A70074">
            <w:pPr>
              <w:rPr>
                <w:sz w:val="22"/>
                <w:szCs w:val="22"/>
              </w:rPr>
            </w:pPr>
            <w:r w:rsidRPr="00751121">
              <w:rPr>
                <w:sz w:val="22"/>
                <w:szCs w:val="22"/>
              </w:rPr>
              <w:t>Отдел жилищной политики администрации Гатчинского муниципального района (далее -  Отдел жилищной политики)</w:t>
            </w:r>
          </w:p>
        </w:tc>
        <w:tc>
          <w:tcPr>
            <w:tcW w:w="3261" w:type="dxa"/>
            <w:gridSpan w:val="2"/>
          </w:tcPr>
          <w:p w:rsidR="00A70074" w:rsidRPr="00751121" w:rsidRDefault="00A70074" w:rsidP="00A70074">
            <w:pPr>
              <w:pStyle w:val="1f2"/>
              <w:rPr>
                <w:rFonts w:ascii="Times New Roman" w:hAnsi="Times New Roman"/>
              </w:rPr>
            </w:pPr>
            <w:r w:rsidRPr="00751121">
              <w:rPr>
                <w:rFonts w:ascii="Times New Roman" w:hAnsi="Times New Roman"/>
              </w:rPr>
              <w:t>улучшение жилищных условий  64  семей, признанных нуждающимися в улучшении жилищных условий на территории МО «Город Гатчина»:</w:t>
            </w:r>
          </w:p>
          <w:p w:rsidR="00A70074" w:rsidRPr="00751121" w:rsidRDefault="00A70074" w:rsidP="00A70074">
            <w:pPr>
              <w:pStyle w:val="1f2"/>
              <w:rPr>
                <w:rFonts w:ascii="Times New Roman" w:hAnsi="Times New Roman"/>
              </w:rPr>
            </w:pPr>
            <w:r w:rsidRPr="00751121">
              <w:rPr>
                <w:rFonts w:ascii="Times New Roman" w:hAnsi="Times New Roman"/>
              </w:rPr>
              <w:t>-2016 год – 20 семей;</w:t>
            </w:r>
          </w:p>
          <w:p w:rsidR="00A70074" w:rsidRPr="00751121" w:rsidRDefault="00A70074" w:rsidP="00A70074">
            <w:pPr>
              <w:pStyle w:val="1f2"/>
              <w:rPr>
                <w:rFonts w:ascii="Times New Roman" w:hAnsi="Times New Roman"/>
              </w:rPr>
            </w:pPr>
            <w:r w:rsidRPr="00751121">
              <w:rPr>
                <w:rFonts w:ascii="Times New Roman" w:hAnsi="Times New Roman"/>
              </w:rPr>
              <w:t>-2017 год – 20 семей.</w:t>
            </w:r>
          </w:p>
        </w:tc>
        <w:tc>
          <w:tcPr>
            <w:tcW w:w="4536" w:type="dxa"/>
            <w:gridSpan w:val="2"/>
          </w:tcPr>
          <w:p w:rsidR="00A70074" w:rsidRPr="00751121" w:rsidRDefault="00A70074" w:rsidP="00A70074">
            <w:pPr>
              <w:pStyle w:val="affff8"/>
              <w:rPr>
                <w:sz w:val="22"/>
                <w:szCs w:val="22"/>
              </w:rPr>
            </w:pPr>
            <w:r w:rsidRPr="00751121">
              <w:rPr>
                <w:sz w:val="22"/>
                <w:szCs w:val="22"/>
              </w:rPr>
              <w:t>Финансирование в рамках муниципальной программы «Создание условий для обеспечения качественным жильем граждан МО «Город Гатчина на 2015-2017 годы»</w:t>
            </w:r>
          </w:p>
          <w:p w:rsidR="00A70074" w:rsidRPr="00751121" w:rsidRDefault="00A70074" w:rsidP="00A70074">
            <w:pPr>
              <w:rPr>
                <w:sz w:val="22"/>
                <w:szCs w:val="22"/>
              </w:rPr>
            </w:pPr>
            <w:r w:rsidRPr="00751121">
              <w:rPr>
                <w:sz w:val="22"/>
                <w:szCs w:val="22"/>
              </w:rPr>
              <w:t>-  3000,0 тыс . рублей    средства федерального бюджета (справочно);</w:t>
            </w:r>
          </w:p>
          <w:p w:rsidR="00A70074" w:rsidRPr="00751121" w:rsidRDefault="00A70074" w:rsidP="00A70074">
            <w:pPr>
              <w:rPr>
                <w:sz w:val="22"/>
                <w:szCs w:val="22"/>
              </w:rPr>
            </w:pPr>
            <w:r w:rsidRPr="00751121">
              <w:rPr>
                <w:sz w:val="22"/>
                <w:szCs w:val="22"/>
              </w:rPr>
              <w:t>- 62000,0 тыс. рублей     средства бюджета Ленинградской области (справочно);</w:t>
            </w:r>
          </w:p>
          <w:p w:rsidR="00A70074" w:rsidRPr="00751121" w:rsidRDefault="00A70074" w:rsidP="00A70074">
            <w:pPr>
              <w:rPr>
                <w:sz w:val="22"/>
                <w:szCs w:val="22"/>
              </w:rPr>
            </w:pPr>
            <w:r w:rsidRPr="00751121">
              <w:rPr>
                <w:sz w:val="22"/>
                <w:szCs w:val="22"/>
              </w:rPr>
              <w:t>- 8100,0 тыс. рублей    средства бюджета МО «Город Гатчина»</w:t>
            </w:r>
          </w:p>
        </w:tc>
      </w:tr>
      <w:tr w:rsidR="00A70074" w:rsidRPr="00751121" w:rsidTr="0072495A">
        <w:tc>
          <w:tcPr>
            <w:tcW w:w="15419" w:type="dxa"/>
            <w:gridSpan w:val="9"/>
          </w:tcPr>
          <w:p w:rsidR="00A70074" w:rsidRPr="00751121" w:rsidRDefault="00A70074" w:rsidP="00A70074">
            <w:pPr>
              <w:pStyle w:val="affff3"/>
              <w:numPr>
                <w:ilvl w:val="1"/>
                <w:numId w:val="14"/>
              </w:numPr>
              <w:tabs>
                <w:tab w:val="left" w:pos="567"/>
              </w:tabs>
              <w:ind w:left="0" w:firstLine="0"/>
              <w:rPr>
                <w:sz w:val="22"/>
                <w:szCs w:val="22"/>
              </w:rPr>
            </w:pPr>
            <w:r w:rsidRPr="00751121">
              <w:rPr>
                <w:sz w:val="22"/>
                <w:szCs w:val="22"/>
              </w:rPr>
              <w:t>Стратегическая задача: Ликвидация и реконструкция ветхого и аварийного жилищного фонда</w:t>
            </w:r>
          </w:p>
        </w:tc>
      </w:tr>
      <w:tr w:rsidR="00A70074" w:rsidRPr="00751121" w:rsidTr="0072495A">
        <w:tc>
          <w:tcPr>
            <w:tcW w:w="816" w:type="dxa"/>
          </w:tcPr>
          <w:p w:rsidR="00A70074" w:rsidRPr="00751121" w:rsidRDefault="00A70074" w:rsidP="00A70074">
            <w:pPr>
              <w:rPr>
                <w:sz w:val="22"/>
                <w:szCs w:val="22"/>
              </w:rPr>
            </w:pPr>
            <w:r w:rsidRPr="00751121">
              <w:rPr>
                <w:sz w:val="22"/>
                <w:szCs w:val="22"/>
              </w:rPr>
              <w:t>11.2.1</w:t>
            </w:r>
          </w:p>
        </w:tc>
        <w:tc>
          <w:tcPr>
            <w:tcW w:w="2836" w:type="dxa"/>
          </w:tcPr>
          <w:p w:rsidR="00A70074" w:rsidRPr="00751121" w:rsidRDefault="00A70074" w:rsidP="00A70074">
            <w:pPr>
              <w:pStyle w:val="affff8"/>
              <w:rPr>
                <w:sz w:val="22"/>
                <w:szCs w:val="22"/>
              </w:rPr>
            </w:pPr>
            <w:r w:rsidRPr="00751121">
              <w:rPr>
                <w:sz w:val="22"/>
                <w:szCs w:val="22"/>
              </w:rPr>
              <w:t xml:space="preserve">Обеспечение благоустроенным жильем граждан, проживающих в жилищном  фонде, признанном непригодным для постоянного проживания подпрограмма  </w:t>
            </w:r>
          </w:p>
        </w:tc>
        <w:tc>
          <w:tcPr>
            <w:tcW w:w="1419" w:type="dxa"/>
          </w:tcPr>
          <w:p w:rsidR="00A70074" w:rsidRPr="00751121" w:rsidRDefault="00A70074" w:rsidP="00A70074">
            <w:pPr>
              <w:jc w:val="center"/>
              <w:rPr>
                <w:sz w:val="22"/>
                <w:szCs w:val="22"/>
              </w:rPr>
            </w:pPr>
            <w:r w:rsidRPr="00751121">
              <w:rPr>
                <w:sz w:val="22"/>
                <w:szCs w:val="22"/>
              </w:rPr>
              <w:t>2016-2017</w:t>
            </w:r>
          </w:p>
          <w:p w:rsidR="00A70074" w:rsidRPr="00751121" w:rsidRDefault="00A70074" w:rsidP="00A70074">
            <w:pPr>
              <w:jc w:val="center"/>
              <w:rPr>
                <w:b/>
                <w:sz w:val="22"/>
                <w:szCs w:val="22"/>
              </w:rPr>
            </w:pPr>
          </w:p>
        </w:tc>
        <w:tc>
          <w:tcPr>
            <w:tcW w:w="2551" w:type="dxa"/>
            <w:gridSpan w:val="2"/>
          </w:tcPr>
          <w:p w:rsidR="00A70074" w:rsidRPr="00751121" w:rsidRDefault="00A70074" w:rsidP="00A70074">
            <w:pPr>
              <w:rPr>
                <w:sz w:val="22"/>
                <w:szCs w:val="22"/>
              </w:rPr>
            </w:pPr>
            <w:r w:rsidRPr="00751121">
              <w:rPr>
                <w:sz w:val="22"/>
                <w:szCs w:val="22"/>
              </w:rPr>
              <w:t xml:space="preserve">Отдел жилищной политики </w:t>
            </w:r>
          </w:p>
        </w:tc>
        <w:tc>
          <w:tcPr>
            <w:tcW w:w="3261" w:type="dxa"/>
            <w:gridSpan w:val="2"/>
          </w:tcPr>
          <w:p w:rsidR="00A70074" w:rsidRPr="00751121" w:rsidRDefault="00A70074" w:rsidP="00A70074">
            <w:pPr>
              <w:pStyle w:val="affff8"/>
              <w:rPr>
                <w:sz w:val="22"/>
                <w:szCs w:val="22"/>
              </w:rPr>
            </w:pPr>
            <w:r w:rsidRPr="00751121">
              <w:rPr>
                <w:sz w:val="22"/>
                <w:szCs w:val="22"/>
              </w:rPr>
              <w:t>количество переселенных жителей -  64  человек (план на 2016-2017 год), из них</w:t>
            </w:r>
          </w:p>
          <w:p w:rsidR="00A70074" w:rsidRPr="00751121" w:rsidRDefault="00A70074" w:rsidP="00A70074">
            <w:pPr>
              <w:pStyle w:val="affff8"/>
              <w:rPr>
                <w:sz w:val="22"/>
                <w:szCs w:val="22"/>
              </w:rPr>
            </w:pPr>
            <w:r w:rsidRPr="00751121">
              <w:rPr>
                <w:sz w:val="22"/>
                <w:szCs w:val="22"/>
              </w:rPr>
              <w:t>В 2016 году -6 человек, в 2017 году- 58 человек.</w:t>
            </w:r>
          </w:p>
          <w:p w:rsidR="00A70074" w:rsidRPr="00751121" w:rsidRDefault="00A70074" w:rsidP="00A70074">
            <w:pPr>
              <w:pStyle w:val="affff8"/>
              <w:rPr>
                <w:sz w:val="22"/>
                <w:szCs w:val="22"/>
              </w:rPr>
            </w:pPr>
            <w:r w:rsidRPr="00751121">
              <w:rPr>
                <w:sz w:val="22"/>
                <w:szCs w:val="22"/>
              </w:rPr>
              <w:t>Расселенная площадь жилых помещений 1399 кв.м.:</w:t>
            </w:r>
          </w:p>
          <w:p w:rsidR="00A70074" w:rsidRPr="00650A9C" w:rsidRDefault="00A70074" w:rsidP="00A70074">
            <w:pPr>
              <w:pStyle w:val="affff8"/>
              <w:rPr>
                <w:sz w:val="22"/>
                <w:szCs w:val="22"/>
              </w:rPr>
            </w:pPr>
            <w:r w:rsidRPr="00751121">
              <w:rPr>
                <w:sz w:val="22"/>
                <w:szCs w:val="22"/>
              </w:rPr>
              <w:t>- 2016 год -240  кв. м.</w:t>
            </w:r>
            <w:r w:rsidRPr="005820EE">
              <w:rPr>
                <w:sz w:val="22"/>
                <w:szCs w:val="22"/>
              </w:rPr>
              <w:t>;</w:t>
            </w:r>
          </w:p>
          <w:p w:rsidR="00A70074" w:rsidRPr="00751121" w:rsidRDefault="00A70074" w:rsidP="00A70074">
            <w:pPr>
              <w:rPr>
                <w:sz w:val="22"/>
                <w:szCs w:val="22"/>
              </w:rPr>
            </w:pPr>
            <w:r w:rsidRPr="00751121">
              <w:rPr>
                <w:sz w:val="22"/>
                <w:szCs w:val="22"/>
              </w:rPr>
              <w:t>- 2017 год-1159 кв.м.</w:t>
            </w:r>
          </w:p>
        </w:tc>
        <w:tc>
          <w:tcPr>
            <w:tcW w:w="4536" w:type="dxa"/>
            <w:gridSpan w:val="2"/>
          </w:tcPr>
          <w:p w:rsidR="00A70074" w:rsidRPr="00751121" w:rsidRDefault="00A70074" w:rsidP="00A70074">
            <w:pPr>
              <w:rPr>
                <w:sz w:val="22"/>
                <w:szCs w:val="22"/>
              </w:rPr>
            </w:pPr>
            <w:r w:rsidRPr="00751121">
              <w:rPr>
                <w:sz w:val="22"/>
                <w:szCs w:val="22"/>
              </w:rPr>
              <w:t>Финансирование в рамках  программы «Создание условий для обеспечения качественным жильем граждан МО «Город Гатчина на 2015-2017 годы», подпрограмма «Переселение граждан из аварийного жилищного фонда муниципального образования «Город Гатчина» на 2016-2017 годы» в сумме 15649,8 тыс. рублей   (средства федерального бюджета);</w:t>
            </w:r>
          </w:p>
          <w:p w:rsidR="00A70074" w:rsidRPr="00751121" w:rsidRDefault="00A70074" w:rsidP="00A70074">
            <w:pPr>
              <w:rPr>
                <w:sz w:val="22"/>
                <w:szCs w:val="22"/>
              </w:rPr>
            </w:pPr>
            <w:r w:rsidRPr="00751121">
              <w:rPr>
                <w:sz w:val="22"/>
                <w:szCs w:val="22"/>
              </w:rPr>
              <w:t xml:space="preserve"> 9845,5 тыс. рублей   (бюджет Ленинградской области – (справочно); 16 727,1  тыс. рублей (средства бюджета МО «Город Гатчина») в 2016 году </w:t>
            </w:r>
          </w:p>
        </w:tc>
      </w:tr>
      <w:tr w:rsidR="00A70074" w:rsidRPr="00751121" w:rsidTr="0072495A">
        <w:tc>
          <w:tcPr>
            <w:tcW w:w="15419" w:type="dxa"/>
            <w:gridSpan w:val="9"/>
          </w:tcPr>
          <w:p w:rsidR="00A70074" w:rsidRPr="00751121" w:rsidRDefault="00A70074" w:rsidP="00A70074">
            <w:pPr>
              <w:pStyle w:val="affff3"/>
              <w:numPr>
                <w:ilvl w:val="1"/>
                <w:numId w:val="14"/>
              </w:numPr>
              <w:tabs>
                <w:tab w:val="left" w:pos="660"/>
              </w:tabs>
              <w:ind w:left="0" w:firstLine="142"/>
              <w:jc w:val="both"/>
              <w:rPr>
                <w:sz w:val="22"/>
                <w:szCs w:val="22"/>
              </w:rPr>
            </w:pPr>
            <w:r w:rsidRPr="00751121">
              <w:rPr>
                <w:sz w:val="22"/>
                <w:szCs w:val="22"/>
              </w:rPr>
              <w:t>Стратегическая задача: Создание условий повышения доступности жилья в соответствии с платежеспособным спросом граждан и стандартами обеспечения их жилыми помещениями</w:t>
            </w:r>
          </w:p>
        </w:tc>
      </w:tr>
      <w:tr w:rsidR="00A70074" w:rsidRPr="00751121" w:rsidTr="0072495A">
        <w:tc>
          <w:tcPr>
            <w:tcW w:w="816" w:type="dxa"/>
          </w:tcPr>
          <w:p w:rsidR="00A70074" w:rsidRPr="00751121" w:rsidRDefault="00A70074" w:rsidP="00A70074">
            <w:pPr>
              <w:rPr>
                <w:sz w:val="22"/>
                <w:szCs w:val="22"/>
              </w:rPr>
            </w:pPr>
            <w:r w:rsidRPr="00751121">
              <w:rPr>
                <w:sz w:val="22"/>
                <w:szCs w:val="22"/>
              </w:rPr>
              <w:t>11.3.1</w:t>
            </w:r>
          </w:p>
        </w:tc>
        <w:tc>
          <w:tcPr>
            <w:tcW w:w="2836" w:type="dxa"/>
          </w:tcPr>
          <w:p w:rsidR="00A70074" w:rsidRPr="00751121" w:rsidRDefault="00A70074" w:rsidP="00A70074">
            <w:pPr>
              <w:pStyle w:val="affff8"/>
              <w:rPr>
                <w:sz w:val="22"/>
                <w:szCs w:val="22"/>
              </w:rPr>
            </w:pPr>
            <w:r w:rsidRPr="00751121">
              <w:rPr>
                <w:sz w:val="22"/>
                <w:szCs w:val="22"/>
              </w:rPr>
              <w:t xml:space="preserve">Обеспечение благоустроенным жильем граждан, пострадавших в результате пожара </w:t>
            </w:r>
            <w:r w:rsidRPr="00751121">
              <w:rPr>
                <w:sz w:val="22"/>
                <w:szCs w:val="22"/>
              </w:rPr>
              <w:lastRenderedPageBreak/>
              <w:t>муниципального жилищного фонда</w:t>
            </w:r>
          </w:p>
        </w:tc>
        <w:tc>
          <w:tcPr>
            <w:tcW w:w="1419" w:type="dxa"/>
          </w:tcPr>
          <w:p w:rsidR="00A70074" w:rsidRPr="00751121" w:rsidRDefault="00A70074" w:rsidP="00A70074">
            <w:pPr>
              <w:jc w:val="center"/>
              <w:rPr>
                <w:sz w:val="22"/>
                <w:szCs w:val="22"/>
              </w:rPr>
            </w:pPr>
            <w:r w:rsidRPr="00751121">
              <w:rPr>
                <w:sz w:val="22"/>
                <w:szCs w:val="22"/>
              </w:rPr>
              <w:lastRenderedPageBreak/>
              <w:t>2016-2017</w:t>
            </w:r>
          </w:p>
        </w:tc>
        <w:tc>
          <w:tcPr>
            <w:tcW w:w="2551" w:type="dxa"/>
            <w:gridSpan w:val="2"/>
          </w:tcPr>
          <w:p w:rsidR="00A70074" w:rsidRPr="00751121" w:rsidRDefault="00A70074" w:rsidP="00A70074">
            <w:pPr>
              <w:rPr>
                <w:sz w:val="22"/>
                <w:szCs w:val="22"/>
              </w:rPr>
            </w:pPr>
            <w:r w:rsidRPr="00751121">
              <w:rPr>
                <w:sz w:val="22"/>
                <w:szCs w:val="22"/>
              </w:rPr>
              <w:t xml:space="preserve">Отдел жилищной политики </w:t>
            </w:r>
          </w:p>
        </w:tc>
        <w:tc>
          <w:tcPr>
            <w:tcW w:w="3261" w:type="dxa"/>
            <w:gridSpan w:val="2"/>
          </w:tcPr>
          <w:p w:rsidR="00A70074" w:rsidRPr="00751121" w:rsidRDefault="00A70074" w:rsidP="00A70074">
            <w:pPr>
              <w:pStyle w:val="1f2"/>
              <w:rPr>
                <w:rFonts w:ascii="Times New Roman" w:hAnsi="Times New Roman"/>
              </w:rPr>
            </w:pPr>
            <w:r w:rsidRPr="00751121">
              <w:rPr>
                <w:rFonts w:ascii="Times New Roman" w:hAnsi="Times New Roman"/>
              </w:rPr>
              <w:t xml:space="preserve">улучшение жилищных условий  8 семьям, признанных в установленном порядке нуждающимися в улучшении </w:t>
            </w:r>
            <w:r w:rsidRPr="00751121">
              <w:rPr>
                <w:rFonts w:ascii="Times New Roman" w:hAnsi="Times New Roman"/>
              </w:rPr>
              <w:lastRenderedPageBreak/>
              <w:t>жилищных условий:</w:t>
            </w:r>
          </w:p>
          <w:p w:rsidR="00A70074" w:rsidRPr="00751121" w:rsidRDefault="00A70074" w:rsidP="00A70074">
            <w:pPr>
              <w:pStyle w:val="1f2"/>
              <w:rPr>
                <w:rFonts w:ascii="Times New Roman" w:hAnsi="Times New Roman"/>
              </w:rPr>
            </w:pPr>
            <w:r w:rsidRPr="00751121">
              <w:rPr>
                <w:rFonts w:ascii="Times New Roman" w:hAnsi="Times New Roman"/>
              </w:rPr>
              <w:t>-2016 год – 4 семьи;</w:t>
            </w:r>
          </w:p>
          <w:p w:rsidR="00A70074" w:rsidRPr="00751121" w:rsidRDefault="00A70074" w:rsidP="00A70074">
            <w:pPr>
              <w:pStyle w:val="1f2"/>
              <w:rPr>
                <w:rFonts w:ascii="Times New Roman" w:hAnsi="Times New Roman"/>
              </w:rPr>
            </w:pPr>
            <w:r w:rsidRPr="00751121">
              <w:rPr>
                <w:rFonts w:ascii="Times New Roman" w:hAnsi="Times New Roman"/>
              </w:rPr>
              <w:t>-2017 год – 4 семьи.</w:t>
            </w:r>
          </w:p>
          <w:p w:rsidR="00A70074" w:rsidRPr="00751121" w:rsidRDefault="00A70074" w:rsidP="00A70074">
            <w:pPr>
              <w:jc w:val="center"/>
              <w:rPr>
                <w:sz w:val="22"/>
                <w:szCs w:val="22"/>
              </w:rPr>
            </w:pPr>
          </w:p>
        </w:tc>
        <w:tc>
          <w:tcPr>
            <w:tcW w:w="4536" w:type="dxa"/>
            <w:gridSpan w:val="2"/>
          </w:tcPr>
          <w:p w:rsidR="00A70074" w:rsidRPr="00751121" w:rsidRDefault="00A70074" w:rsidP="00A70074">
            <w:pPr>
              <w:pStyle w:val="affff8"/>
              <w:rPr>
                <w:sz w:val="22"/>
                <w:szCs w:val="22"/>
              </w:rPr>
            </w:pPr>
            <w:r w:rsidRPr="00751121">
              <w:rPr>
                <w:sz w:val="22"/>
                <w:szCs w:val="22"/>
              </w:rPr>
              <w:lastRenderedPageBreak/>
              <w:t xml:space="preserve">Финансирование в рамках  программы «Создание условий для обеспечения качественным жильем граждан МО «Город Гатчина на 2015-2017 годы», подпрограмма </w:t>
            </w:r>
            <w:r w:rsidRPr="00751121">
              <w:rPr>
                <w:sz w:val="22"/>
                <w:szCs w:val="22"/>
              </w:rPr>
              <w:lastRenderedPageBreak/>
              <w:t xml:space="preserve">«Оказание поддержки гражданам, проживающим на территории МО «Город Гатчина» и  пострадавшим в результате пожара муниципального жилищного фонда» в сумме 22554,2 тыс. рублей  (бюджет Ленинградской области) – (справочно) и 1170,0 тыс. рублей (бюджет МО «Город Гатчина») </w:t>
            </w:r>
          </w:p>
        </w:tc>
      </w:tr>
      <w:bookmarkEnd w:id="5"/>
      <w:bookmarkEnd w:id="6"/>
    </w:tbl>
    <w:p w:rsidR="00C429EA" w:rsidRPr="00751121" w:rsidRDefault="00C429EA" w:rsidP="00E06F4E">
      <w:pPr>
        <w:jc w:val="both"/>
        <w:rPr>
          <w:sz w:val="22"/>
          <w:szCs w:val="22"/>
        </w:rPr>
      </w:pPr>
    </w:p>
    <w:sectPr w:rsidR="00C429EA" w:rsidRPr="00751121" w:rsidSect="00B60A42">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189" w:rsidRDefault="00B36189">
      <w:r>
        <w:separator/>
      </w:r>
    </w:p>
  </w:endnote>
  <w:endnote w:type="continuationSeparator" w:id="0">
    <w:p w:rsidR="00B36189" w:rsidRDefault="00B3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189" w:rsidRPr="00F94DB6" w:rsidRDefault="0005243A" w:rsidP="00AA62C9">
    <w:pPr>
      <w:pStyle w:val="afc"/>
    </w:pPr>
    <w:r>
      <w:fldChar w:fldCharType="begin"/>
    </w:r>
    <w:r>
      <w:instrText xml:space="preserve">PAGE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189" w:rsidRDefault="00B36189">
      <w:r>
        <w:separator/>
      </w:r>
    </w:p>
  </w:footnote>
  <w:footnote w:type="continuationSeparator" w:id="0">
    <w:p w:rsidR="00B36189" w:rsidRDefault="00B36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numFmt w:val="bullet"/>
      <w:lvlText w:val="-"/>
      <w:lvlJc w:val="left"/>
      <w:pPr>
        <w:tabs>
          <w:tab w:val="num" w:pos="1070"/>
        </w:tabs>
        <w:ind w:left="1070" w:hanging="360"/>
      </w:pPr>
      <w:rPr>
        <w:rFonts w:ascii="Times New Roman" w:hAnsi="Times New Roman" w:cs="Times New Roman"/>
      </w:rPr>
    </w:lvl>
  </w:abstractNum>
  <w:abstractNum w:abstractNumId="1" w15:restartNumberingAfterBreak="0">
    <w:nsid w:val="00000008"/>
    <w:multiLevelType w:val="singleLevel"/>
    <w:tmpl w:val="CDAA7250"/>
    <w:name w:val="WW8Num8"/>
    <w:lvl w:ilvl="0">
      <w:numFmt w:val="bullet"/>
      <w:lvlText w:val="-"/>
      <w:lvlJc w:val="left"/>
      <w:pPr>
        <w:tabs>
          <w:tab w:val="num" w:pos="502"/>
        </w:tabs>
        <w:ind w:left="502" w:hanging="360"/>
      </w:pPr>
      <w:rPr>
        <w:rFonts w:ascii="Times New Roman" w:hAnsi="Times New Roman" w:cs="Times New Roman"/>
        <w:color w:val="auto"/>
      </w:rPr>
    </w:lvl>
  </w:abstractNum>
  <w:abstractNum w:abstractNumId="2" w15:restartNumberingAfterBreak="0">
    <w:nsid w:val="0096240F"/>
    <w:multiLevelType w:val="hybridMultilevel"/>
    <w:tmpl w:val="0D18AD14"/>
    <w:lvl w:ilvl="0" w:tplc="8DF4370E">
      <w:start w:val="1"/>
      <w:numFmt w:val="decimal"/>
      <w:pStyle w:val="11"/>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4F2600B"/>
    <w:multiLevelType w:val="hybridMultilevel"/>
    <w:tmpl w:val="70E47068"/>
    <w:lvl w:ilvl="0" w:tplc="CFFEDF8E">
      <w:start w:val="1"/>
      <w:numFmt w:val="bullet"/>
      <w:pStyle w:val="110"/>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18604B12"/>
    <w:multiLevelType w:val="hybridMultilevel"/>
    <w:tmpl w:val="57A6EC76"/>
    <w:lvl w:ilvl="0" w:tplc="12548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F768D5"/>
    <w:multiLevelType w:val="hybridMultilevel"/>
    <w:tmpl w:val="1A44FC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AD62A1C"/>
    <w:multiLevelType w:val="multilevel"/>
    <w:tmpl w:val="83D85B64"/>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AD282E"/>
    <w:multiLevelType w:val="multilevel"/>
    <w:tmpl w:val="EED62F6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21993323"/>
    <w:multiLevelType w:val="hybridMultilevel"/>
    <w:tmpl w:val="F60822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CC512AB"/>
    <w:multiLevelType w:val="hybridMultilevel"/>
    <w:tmpl w:val="D43C86EE"/>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 w15:restartNumberingAfterBreak="0">
    <w:nsid w:val="3F031A06"/>
    <w:multiLevelType w:val="hybridMultilevel"/>
    <w:tmpl w:val="1F765C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3E735F0"/>
    <w:multiLevelType w:val="multilevel"/>
    <w:tmpl w:val="E6248B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2"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30"/>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3" w15:restartNumberingAfterBreak="0">
    <w:nsid w:val="62C44283"/>
    <w:multiLevelType w:val="multilevel"/>
    <w:tmpl w:val="36DA9DD0"/>
    <w:lvl w:ilvl="0">
      <w:start w:val="1"/>
      <w:numFmt w:val="russianUpper"/>
      <w:pStyle w:val="a"/>
      <w:suff w:val="space"/>
      <w:lvlText w:val="Приложение %1"/>
      <w:lvlJc w:val="left"/>
      <w:rPr>
        <w:rFonts w:hint="default"/>
      </w:rPr>
    </w:lvl>
    <w:lvl w:ilvl="1">
      <w:start w:val="1"/>
      <w:numFmt w:val="decimal"/>
      <w:suff w:val="space"/>
      <w:lvlText w:val="%1.%2"/>
      <w:lvlJc w:val="left"/>
      <w:pPr>
        <w:ind w:firstLine="567"/>
      </w:pPr>
      <w:rPr>
        <w:rFonts w:ascii="Times New Roman" w:hAnsi="Times New Roman" w:cs="Times New Roman" w:hint="default"/>
        <w:b/>
        <w:bCs/>
        <w:i w:val="0"/>
        <w:iCs w:val="0"/>
        <w:spacing w:val="0"/>
        <w:w w:val="100"/>
        <w:position w:val="0"/>
        <w:sz w:val="28"/>
        <w:szCs w:val="28"/>
      </w:rPr>
    </w:lvl>
    <w:lvl w:ilvl="2">
      <w:start w:val="1"/>
      <w:numFmt w:val="decimal"/>
      <w:suff w:val="space"/>
      <w:lvlText w:val="%1.%2.%3"/>
      <w:lvlJc w:val="left"/>
      <w:pPr>
        <w:ind w:firstLine="567"/>
      </w:pPr>
      <w:rPr>
        <w:rFonts w:ascii="Times New Roman" w:hAnsi="Times New Roman" w:cs="Times New Roman" w:hint="default"/>
        <w:b/>
        <w:bCs/>
        <w:i w:val="0"/>
        <w:iCs w:val="0"/>
        <w:color w:val="auto"/>
        <w:sz w:val="26"/>
        <w:szCs w:val="26"/>
      </w:rPr>
    </w:lvl>
    <w:lvl w:ilvl="3">
      <w:start w:val="1"/>
      <w:numFmt w:val="decimal"/>
      <w:suff w:val="space"/>
      <w:lvlText w:val="%1.%2.%3.%4"/>
      <w:lvlJc w:val="left"/>
      <w:pPr>
        <w:ind w:firstLine="567"/>
      </w:pPr>
      <w:rPr>
        <w:rFonts w:ascii="Times New Roman" w:hAnsi="Times New Roman" w:cs="Times New Roman" w:hint="default"/>
        <w:b/>
        <w:bCs/>
        <w:i w:val="0"/>
        <w:iCs w:val="0"/>
        <w:color w:val="auto"/>
        <w:spacing w:val="0"/>
        <w:w w:val="100"/>
        <w:position w:val="0"/>
        <w:sz w:val="24"/>
        <w:szCs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4" w15:restartNumberingAfterBreak="0">
    <w:nsid w:val="636D237D"/>
    <w:multiLevelType w:val="multilevel"/>
    <w:tmpl w:val="FFFA9CC8"/>
    <w:lvl w:ilvl="0">
      <w:start w:val="1"/>
      <w:numFmt w:val="bullet"/>
      <w:pStyle w:val="a0"/>
      <w:suff w:val="space"/>
      <w:lvlText w:val="–"/>
      <w:lvlJc w:val="left"/>
      <w:pPr>
        <w:ind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15" w15:restartNumberingAfterBreak="0">
    <w:nsid w:val="65343D84"/>
    <w:multiLevelType w:val="hybridMultilevel"/>
    <w:tmpl w:val="F4CA8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FD96B1D"/>
    <w:multiLevelType w:val="hybridMultilevel"/>
    <w:tmpl w:val="2B24530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3"/>
  </w:num>
  <w:num w:numId="3">
    <w:abstractNumId w:val="12"/>
  </w:num>
  <w:num w:numId="4">
    <w:abstractNumId w:val="3"/>
  </w:num>
  <w:num w:numId="5">
    <w:abstractNumId w:val="2"/>
  </w:num>
  <w:num w:numId="6">
    <w:abstractNumId w:val="7"/>
  </w:num>
  <w:num w:numId="7">
    <w:abstractNumId w:val="9"/>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6"/>
  </w:num>
  <w:num w:numId="14">
    <w:abstractNumId w:val="11"/>
  </w:num>
  <w:num w:numId="1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formatting="1" w:enforcement="0"/>
  <w:defaultTabStop w:val="397"/>
  <w:drawingGridHorizontalSpacing w:val="120"/>
  <w:drawingGridVerticalSpacing w:val="57"/>
  <w:displayHorizontalDrawingGridEvery w:val="2"/>
  <w:doNotShadeFormData/>
  <w:noPunctuationKerning/>
  <w:characterSpacingControl w:val="doNotCompress"/>
  <w:doNotValidateAgainstSchema/>
  <w:doNotDemarcateInvalidXml/>
  <w:hdrShapeDefaults>
    <o:shapedefaults v:ext="edit" spidmax="73729"/>
  </w:hdrShapeDefaults>
  <w:footnotePr>
    <w:footnote w:id="-1"/>
    <w:footnote w:id="0"/>
  </w:footnotePr>
  <w:endnotePr>
    <w:endnote w:id="-1"/>
    <w:endnote w:id="0"/>
  </w:endnotePr>
  <w:compat>
    <w:compatSetting w:name="compatibilityMode" w:uri="http://schemas.microsoft.com/office/word" w:val="12"/>
  </w:compat>
  <w:rsids>
    <w:rsidRoot w:val="008726DD"/>
    <w:rsid w:val="00000C14"/>
    <w:rsid w:val="00000F14"/>
    <w:rsid w:val="0000133E"/>
    <w:rsid w:val="00002B43"/>
    <w:rsid w:val="000046AE"/>
    <w:rsid w:val="0000480A"/>
    <w:rsid w:val="00006AD9"/>
    <w:rsid w:val="00006B17"/>
    <w:rsid w:val="00006BEF"/>
    <w:rsid w:val="00007429"/>
    <w:rsid w:val="0001111C"/>
    <w:rsid w:val="000116E3"/>
    <w:rsid w:val="00011A26"/>
    <w:rsid w:val="000142B2"/>
    <w:rsid w:val="00014925"/>
    <w:rsid w:val="0001515A"/>
    <w:rsid w:val="000156B1"/>
    <w:rsid w:val="00017011"/>
    <w:rsid w:val="0001750F"/>
    <w:rsid w:val="00017E86"/>
    <w:rsid w:val="00017F6E"/>
    <w:rsid w:val="00020246"/>
    <w:rsid w:val="000202DD"/>
    <w:rsid w:val="000206DB"/>
    <w:rsid w:val="00020974"/>
    <w:rsid w:val="00020A55"/>
    <w:rsid w:val="00021559"/>
    <w:rsid w:val="0002165B"/>
    <w:rsid w:val="00021CB3"/>
    <w:rsid w:val="000228AE"/>
    <w:rsid w:val="00024485"/>
    <w:rsid w:val="00024866"/>
    <w:rsid w:val="00024C2E"/>
    <w:rsid w:val="000275EA"/>
    <w:rsid w:val="000278A0"/>
    <w:rsid w:val="000279A7"/>
    <w:rsid w:val="00027E01"/>
    <w:rsid w:val="00030EB2"/>
    <w:rsid w:val="0003164A"/>
    <w:rsid w:val="00031D2F"/>
    <w:rsid w:val="000326A3"/>
    <w:rsid w:val="00035061"/>
    <w:rsid w:val="0003523D"/>
    <w:rsid w:val="000353C8"/>
    <w:rsid w:val="00036003"/>
    <w:rsid w:val="00036A9E"/>
    <w:rsid w:val="00036D87"/>
    <w:rsid w:val="00037C45"/>
    <w:rsid w:val="000405C9"/>
    <w:rsid w:val="000411CF"/>
    <w:rsid w:val="00041492"/>
    <w:rsid w:val="0004210B"/>
    <w:rsid w:val="0004260D"/>
    <w:rsid w:val="00042E38"/>
    <w:rsid w:val="00043127"/>
    <w:rsid w:val="00043A9B"/>
    <w:rsid w:val="000445BA"/>
    <w:rsid w:val="0004737F"/>
    <w:rsid w:val="000474CE"/>
    <w:rsid w:val="00047D5A"/>
    <w:rsid w:val="00047F2B"/>
    <w:rsid w:val="000507D3"/>
    <w:rsid w:val="000515CF"/>
    <w:rsid w:val="00051D67"/>
    <w:rsid w:val="0005243A"/>
    <w:rsid w:val="00053777"/>
    <w:rsid w:val="000560F5"/>
    <w:rsid w:val="00057DC9"/>
    <w:rsid w:val="000607F9"/>
    <w:rsid w:val="00061034"/>
    <w:rsid w:val="00062C51"/>
    <w:rsid w:val="000630CA"/>
    <w:rsid w:val="0006423C"/>
    <w:rsid w:val="00064A28"/>
    <w:rsid w:val="00067276"/>
    <w:rsid w:val="000679CF"/>
    <w:rsid w:val="00067F57"/>
    <w:rsid w:val="00070738"/>
    <w:rsid w:val="000718C4"/>
    <w:rsid w:val="000724A5"/>
    <w:rsid w:val="00072DA2"/>
    <w:rsid w:val="00073255"/>
    <w:rsid w:val="00073CF7"/>
    <w:rsid w:val="00073DD1"/>
    <w:rsid w:val="00073F24"/>
    <w:rsid w:val="000743D7"/>
    <w:rsid w:val="00076595"/>
    <w:rsid w:val="00076C8B"/>
    <w:rsid w:val="00076D55"/>
    <w:rsid w:val="00077342"/>
    <w:rsid w:val="00077F66"/>
    <w:rsid w:val="000802D5"/>
    <w:rsid w:val="0008187F"/>
    <w:rsid w:val="00081943"/>
    <w:rsid w:val="00082CDD"/>
    <w:rsid w:val="00082EFE"/>
    <w:rsid w:val="0008457A"/>
    <w:rsid w:val="000848F3"/>
    <w:rsid w:val="00085955"/>
    <w:rsid w:val="00086C50"/>
    <w:rsid w:val="00087F61"/>
    <w:rsid w:val="0009055D"/>
    <w:rsid w:val="00090851"/>
    <w:rsid w:val="00091227"/>
    <w:rsid w:val="000912E0"/>
    <w:rsid w:val="00091E0D"/>
    <w:rsid w:val="00093B25"/>
    <w:rsid w:val="00093B5E"/>
    <w:rsid w:val="00093FE4"/>
    <w:rsid w:val="00095859"/>
    <w:rsid w:val="00095C62"/>
    <w:rsid w:val="00097881"/>
    <w:rsid w:val="000A0220"/>
    <w:rsid w:val="000A07AB"/>
    <w:rsid w:val="000A0B0A"/>
    <w:rsid w:val="000A0BD4"/>
    <w:rsid w:val="000A16E4"/>
    <w:rsid w:val="000A1ACB"/>
    <w:rsid w:val="000A1E6C"/>
    <w:rsid w:val="000A1F7C"/>
    <w:rsid w:val="000A3978"/>
    <w:rsid w:val="000A40C6"/>
    <w:rsid w:val="000A4A39"/>
    <w:rsid w:val="000A59F6"/>
    <w:rsid w:val="000A5FE2"/>
    <w:rsid w:val="000A6F51"/>
    <w:rsid w:val="000A780C"/>
    <w:rsid w:val="000A7FD6"/>
    <w:rsid w:val="000B0AA3"/>
    <w:rsid w:val="000B2272"/>
    <w:rsid w:val="000B38E1"/>
    <w:rsid w:val="000B3C2F"/>
    <w:rsid w:val="000B3F43"/>
    <w:rsid w:val="000B4FCD"/>
    <w:rsid w:val="000B521D"/>
    <w:rsid w:val="000B528C"/>
    <w:rsid w:val="000B5BA4"/>
    <w:rsid w:val="000B5C7F"/>
    <w:rsid w:val="000B5FA8"/>
    <w:rsid w:val="000B666A"/>
    <w:rsid w:val="000B6C67"/>
    <w:rsid w:val="000B71FC"/>
    <w:rsid w:val="000B7BEE"/>
    <w:rsid w:val="000C0AAD"/>
    <w:rsid w:val="000C23D2"/>
    <w:rsid w:val="000C259C"/>
    <w:rsid w:val="000C28A1"/>
    <w:rsid w:val="000C37EC"/>
    <w:rsid w:val="000C3E98"/>
    <w:rsid w:val="000C40C2"/>
    <w:rsid w:val="000C45C2"/>
    <w:rsid w:val="000C471A"/>
    <w:rsid w:val="000C5695"/>
    <w:rsid w:val="000C6F6C"/>
    <w:rsid w:val="000D1A06"/>
    <w:rsid w:val="000D1C7A"/>
    <w:rsid w:val="000D236F"/>
    <w:rsid w:val="000D277F"/>
    <w:rsid w:val="000D3336"/>
    <w:rsid w:val="000D3531"/>
    <w:rsid w:val="000D3DBB"/>
    <w:rsid w:val="000D3EB4"/>
    <w:rsid w:val="000D4679"/>
    <w:rsid w:val="000D49DC"/>
    <w:rsid w:val="000D4A16"/>
    <w:rsid w:val="000D513C"/>
    <w:rsid w:val="000D64B3"/>
    <w:rsid w:val="000D67FA"/>
    <w:rsid w:val="000D7DFB"/>
    <w:rsid w:val="000D7FD6"/>
    <w:rsid w:val="000E0B3D"/>
    <w:rsid w:val="000E142F"/>
    <w:rsid w:val="000E2C2C"/>
    <w:rsid w:val="000E2E2E"/>
    <w:rsid w:val="000E3637"/>
    <w:rsid w:val="000E5C4E"/>
    <w:rsid w:val="000E65FA"/>
    <w:rsid w:val="000E6683"/>
    <w:rsid w:val="000E6ABC"/>
    <w:rsid w:val="000E745A"/>
    <w:rsid w:val="000E7826"/>
    <w:rsid w:val="000E7AE8"/>
    <w:rsid w:val="000F00A6"/>
    <w:rsid w:val="000F02AC"/>
    <w:rsid w:val="000F0C5E"/>
    <w:rsid w:val="000F0F00"/>
    <w:rsid w:val="000F1821"/>
    <w:rsid w:val="000F1FD5"/>
    <w:rsid w:val="000F23D7"/>
    <w:rsid w:val="000F2F83"/>
    <w:rsid w:val="000F34CB"/>
    <w:rsid w:val="000F3D16"/>
    <w:rsid w:val="000F3EAE"/>
    <w:rsid w:val="000F42A3"/>
    <w:rsid w:val="000F4911"/>
    <w:rsid w:val="000F4A7F"/>
    <w:rsid w:val="000F6782"/>
    <w:rsid w:val="000F6BB4"/>
    <w:rsid w:val="001000F8"/>
    <w:rsid w:val="001003C2"/>
    <w:rsid w:val="00101576"/>
    <w:rsid w:val="00102CFF"/>
    <w:rsid w:val="00104261"/>
    <w:rsid w:val="00104C6C"/>
    <w:rsid w:val="00106069"/>
    <w:rsid w:val="0010640F"/>
    <w:rsid w:val="00106806"/>
    <w:rsid w:val="00106956"/>
    <w:rsid w:val="00107307"/>
    <w:rsid w:val="001073DB"/>
    <w:rsid w:val="001074CD"/>
    <w:rsid w:val="0010759D"/>
    <w:rsid w:val="00110567"/>
    <w:rsid w:val="00110784"/>
    <w:rsid w:val="001112F3"/>
    <w:rsid w:val="001117F4"/>
    <w:rsid w:val="001120B2"/>
    <w:rsid w:val="001120EE"/>
    <w:rsid w:val="001124CB"/>
    <w:rsid w:val="00112C2A"/>
    <w:rsid w:val="001155FF"/>
    <w:rsid w:val="001171F7"/>
    <w:rsid w:val="00120778"/>
    <w:rsid w:val="00121256"/>
    <w:rsid w:val="001217F4"/>
    <w:rsid w:val="001218B5"/>
    <w:rsid w:val="00124553"/>
    <w:rsid w:val="00124603"/>
    <w:rsid w:val="00124F4A"/>
    <w:rsid w:val="001250B4"/>
    <w:rsid w:val="001253FA"/>
    <w:rsid w:val="00125B3D"/>
    <w:rsid w:val="001260DE"/>
    <w:rsid w:val="0012647A"/>
    <w:rsid w:val="00127034"/>
    <w:rsid w:val="001270C7"/>
    <w:rsid w:val="001274E9"/>
    <w:rsid w:val="00127513"/>
    <w:rsid w:val="0012793F"/>
    <w:rsid w:val="00127F46"/>
    <w:rsid w:val="001327AC"/>
    <w:rsid w:val="00132965"/>
    <w:rsid w:val="00132EED"/>
    <w:rsid w:val="001334F0"/>
    <w:rsid w:val="00134139"/>
    <w:rsid w:val="00134387"/>
    <w:rsid w:val="0013463E"/>
    <w:rsid w:val="001348E7"/>
    <w:rsid w:val="00135AA4"/>
    <w:rsid w:val="0013686E"/>
    <w:rsid w:val="00136E4B"/>
    <w:rsid w:val="001373D4"/>
    <w:rsid w:val="00137B51"/>
    <w:rsid w:val="00140133"/>
    <w:rsid w:val="00140DC1"/>
    <w:rsid w:val="00141E6D"/>
    <w:rsid w:val="00141F11"/>
    <w:rsid w:val="00141F1C"/>
    <w:rsid w:val="00142364"/>
    <w:rsid w:val="00142C85"/>
    <w:rsid w:val="0014350F"/>
    <w:rsid w:val="00143611"/>
    <w:rsid w:val="001436FB"/>
    <w:rsid w:val="00143924"/>
    <w:rsid w:val="00144967"/>
    <w:rsid w:val="00145205"/>
    <w:rsid w:val="00145BC8"/>
    <w:rsid w:val="00146586"/>
    <w:rsid w:val="001468F3"/>
    <w:rsid w:val="001473A7"/>
    <w:rsid w:val="00151479"/>
    <w:rsid w:val="001514D3"/>
    <w:rsid w:val="001524EB"/>
    <w:rsid w:val="00152FEE"/>
    <w:rsid w:val="001547F2"/>
    <w:rsid w:val="00154CCB"/>
    <w:rsid w:val="00154E3C"/>
    <w:rsid w:val="0015525D"/>
    <w:rsid w:val="00155869"/>
    <w:rsid w:val="00156205"/>
    <w:rsid w:val="0015654C"/>
    <w:rsid w:val="00156FD0"/>
    <w:rsid w:val="00157DB4"/>
    <w:rsid w:val="00160129"/>
    <w:rsid w:val="00160E68"/>
    <w:rsid w:val="001615DA"/>
    <w:rsid w:val="00161883"/>
    <w:rsid w:val="0016202A"/>
    <w:rsid w:val="00162274"/>
    <w:rsid w:val="00162DB3"/>
    <w:rsid w:val="00164656"/>
    <w:rsid w:val="00164A10"/>
    <w:rsid w:val="001662DB"/>
    <w:rsid w:val="0016677F"/>
    <w:rsid w:val="00166B66"/>
    <w:rsid w:val="00167297"/>
    <w:rsid w:val="001674C7"/>
    <w:rsid w:val="00167B29"/>
    <w:rsid w:val="0017015D"/>
    <w:rsid w:val="0017083B"/>
    <w:rsid w:val="00170DB6"/>
    <w:rsid w:val="00171317"/>
    <w:rsid w:val="0017197C"/>
    <w:rsid w:val="00172781"/>
    <w:rsid w:val="00173131"/>
    <w:rsid w:val="00173519"/>
    <w:rsid w:val="00175758"/>
    <w:rsid w:val="00175AF0"/>
    <w:rsid w:val="0017607C"/>
    <w:rsid w:val="001774D0"/>
    <w:rsid w:val="00177FA0"/>
    <w:rsid w:val="00181044"/>
    <w:rsid w:val="001810A3"/>
    <w:rsid w:val="00181FB0"/>
    <w:rsid w:val="00182027"/>
    <w:rsid w:val="001821BF"/>
    <w:rsid w:val="00182764"/>
    <w:rsid w:val="00182AE4"/>
    <w:rsid w:val="00184B2A"/>
    <w:rsid w:val="00184FA9"/>
    <w:rsid w:val="0018580E"/>
    <w:rsid w:val="0018599F"/>
    <w:rsid w:val="00185B06"/>
    <w:rsid w:val="00186266"/>
    <w:rsid w:val="00187302"/>
    <w:rsid w:val="00190C05"/>
    <w:rsid w:val="00190C95"/>
    <w:rsid w:val="0019178C"/>
    <w:rsid w:val="00191DE5"/>
    <w:rsid w:val="0019245A"/>
    <w:rsid w:val="00192616"/>
    <w:rsid w:val="00192C1F"/>
    <w:rsid w:val="00192DBE"/>
    <w:rsid w:val="00193912"/>
    <w:rsid w:val="00193B10"/>
    <w:rsid w:val="00193D49"/>
    <w:rsid w:val="00193F2E"/>
    <w:rsid w:val="00194337"/>
    <w:rsid w:val="0019454F"/>
    <w:rsid w:val="00194913"/>
    <w:rsid w:val="00194BD7"/>
    <w:rsid w:val="00196481"/>
    <w:rsid w:val="001967C3"/>
    <w:rsid w:val="00196A54"/>
    <w:rsid w:val="00196B60"/>
    <w:rsid w:val="00197B36"/>
    <w:rsid w:val="001A05B7"/>
    <w:rsid w:val="001A0873"/>
    <w:rsid w:val="001A09BA"/>
    <w:rsid w:val="001A0E04"/>
    <w:rsid w:val="001A3190"/>
    <w:rsid w:val="001A3309"/>
    <w:rsid w:val="001A3DD7"/>
    <w:rsid w:val="001A4E4E"/>
    <w:rsid w:val="001A50F5"/>
    <w:rsid w:val="001A532A"/>
    <w:rsid w:val="001A5994"/>
    <w:rsid w:val="001A59BE"/>
    <w:rsid w:val="001A5ECB"/>
    <w:rsid w:val="001A5F78"/>
    <w:rsid w:val="001A659D"/>
    <w:rsid w:val="001A65EE"/>
    <w:rsid w:val="001A7320"/>
    <w:rsid w:val="001A7C37"/>
    <w:rsid w:val="001B071C"/>
    <w:rsid w:val="001B0779"/>
    <w:rsid w:val="001B155E"/>
    <w:rsid w:val="001B2447"/>
    <w:rsid w:val="001B316D"/>
    <w:rsid w:val="001B3B31"/>
    <w:rsid w:val="001B4398"/>
    <w:rsid w:val="001B499F"/>
    <w:rsid w:val="001B4ACF"/>
    <w:rsid w:val="001B5595"/>
    <w:rsid w:val="001B60FB"/>
    <w:rsid w:val="001B628E"/>
    <w:rsid w:val="001B793E"/>
    <w:rsid w:val="001C0CDE"/>
    <w:rsid w:val="001C0DCD"/>
    <w:rsid w:val="001C0F67"/>
    <w:rsid w:val="001C14CB"/>
    <w:rsid w:val="001C190E"/>
    <w:rsid w:val="001C19AE"/>
    <w:rsid w:val="001C1AA2"/>
    <w:rsid w:val="001C1B55"/>
    <w:rsid w:val="001C1B7C"/>
    <w:rsid w:val="001C2440"/>
    <w:rsid w:val="001C273C"/>
    <w:rsid w:val="001C2919"/>
    <w:rsid w:val="001C2B71"/>
    <w:rsid w:val="001C2FD7"/>
    <w:rsid w:val="001C3C3B"/>
    <w:rsid w:val="001C3FAF"/>
    <w:rsid w:val="001C435A"/>
    <w:rsid w:val="001C4596"/>
    <w:rsid w:val="001C5F7F"/>
    <w:rsid w:val="001C7A59"/>
    <w:rsid w:val="001C7D11"/>
    <w:rsid w:val="001C7DD1"/>
    <w:rsid w:val="001C7F71"/>
    <w:rsid w:val="001D08AE"/>
    <w:rsid w:val="001D0A2A"/>
    <w:rsid w:val="001D1884"/>
    <w:rsid w:val="001D3172"/>
    <w:rsid w:val="001D42DA"/>
    <w:rsid w:val="001D4BC2"/>
    <w:rsid w:val="001D4C37"/>
    <w:rsid w:val="001D4C4A"/>
    <w:rsid w:val="001D4F32"/>
    <w:rsid w:val="001D51C5"/>
    <w:rsid w:val="001D521D"/>
    <w:rsid w:val="001D5ED9"/>
    <w:rsid w:val="001D636C"/>
    <w:rsid w:val="001D6EB6"/>
    <w:rsid w:val="001D6F02"/>
    <w:rsid w:val="001D6F50"/>
    <w:rsid w:val="001D7EED"/>
    <w:rsid w:val="001E07AD"/>
    <w:rsid w:val="001E0C72"/>
    <w:rsid w:val="001E0CFE"/>
    <w:rsid w:val="001E0D6E"/>
    <w:rsid w:val="001E1A78"/>
    <w:rsid w:val="001E220F"/>
    <w:rsid w:val="001E23CE"/>
    <w:rsid w:val="001E2BA5"/>
    <w:rsid w:val="001E30E7"/>
    <w:rsid w:val="001E3AE3"/>
    <w:rsid w:val="001E3F90"/>
    <w:rsid w:val="001E5559"/>
    <w:rsid w:val="001E5B05"/>
    <w:rsid w:val="001E6117"/>
    <w:rsid w:val="001E7012"/>
    <w:rsid w:val="001E7852"/>
    <w:rsid w:val="001E792D"/>
    <w:rsid w:val="001E7AAD"/>
    <w:rsid w:val="001F08F5"/>
    <w:rsid w:val="001F12D5"/>
    <w:rsid w:val="001F175D"/>
    <w:rsid w:val="001F1AE7"/>
    <w:rsid w:val="001F277A"/>
    <w:rsid w:val="001F2AA3"/>
    <w:rsid w:val="001F387F"/>
    <w:rsid w:val="001F398A"/>
    <w:rsid w:val="001F4DA8"/>
    <w:rsid w:val="001F5B4B"/>
    <w:rsid w:val="001F5FCD"/>
    <w:rsid w:val="001F6222"/>
    <w:rsid w:val="001F6229"/>
    <w:rsid w:val="001F6E35"/>
    <w:rsid w:val="001F756F"/>
    <w:rsid w:val="001F7579"/>
    <w:rsid w:val="002023A6"/>
    <w:rsid w:val="00202657"/>
    <w:rsid w:val="00202667"/>
    <w:rsid w:val="00203648"/>
    <w:rsid w:val="002037A8"/>
    <w:rsid w:val="00204D52"/>
    <w:rsid w:val="00205B18"/>
    <w:rsid w:val="00205B48"/>
    <w:rsid w:val="00206CB4"/>
    <w:rsid w:val="0020749C"/>
    <w:rsid w:val="00207769"/>
    <w:rsid w:val="00207B1F"/>
    <w:rsid w:val="00207C39"/>
    <w:rsid w:val="002102DF"/>
    <w:rsid w:val="00210CDF"/>
    <w:rsid w:val="00210F7E"/>
    <w:rsid w:val="002115D7"/>
    <w:rsid w:val="002117AC"/>
    <w:rsid w:val="002117AE"/>
    <w:rsid w:val="00212311"/>
    <w:rsid w:val="0021286C"/>
    <w:rsid w:val="00212C69"/>
    <w:rsid w:val="002133D3"/>
    <w:rsid w:val="002144FE"/>
    <w:rsid w:val="002148D4"/>
    <w:rsid w:val="002150D9"/>
    <w:rsid w:val="002152C0"/>
    <w:rsid w:val="00215395"/>
    <w:rsid w:val="00216A98"/>
    <w:rsid w:val="00216B64"/>
    <w:rsid w:val="00216D1E"/>
    <w:rsid w:val="0021722B"/>
    <w:rsid w:val="0021729F"/>
    <w:rsid w:val="00217E56"/>
    <w:rsid w:val="00220458"/>
    <w:rsid w:val="00220ABB"/>
    <w:rsid w:val="002215F4"/>
    <w:rsid w:val="00221BFB"/>
    <w:rsid w:val="0022206D"/>
    <w:rsid w:val="00222423"/>
    <w:rsid w:val="00223AE6"/>
    <w:rsid w:val="00223E25"/>
    <w:rsid w:val="00224647"/>
    <w:rsid w:val="00224683"/>
    <w:rsid w:val="00224CD2"/>
    <w:rsid w:val="00224EDA"/>
    <w:rsid w:val="0022567F"/>
    <w:rsid w:val="00225B21"/>
    <w:rsid w:val="00225D89"/>
    <w:rsid w:val="00226CA0"/>
    <w:rsid w:val="00226DB9"/>
    <w:rsid w:val="00227359"/>
    <w:rsid w:val="00227BCF"/>
    <w:rsid w:val="00227CEE"/>
    <w:rsid w:val="00230610"/>
    <w:rsid w:val="00230DD9"/>
    <w:rsid w:val="002311C4"/>
    <w:rsid w:val="0023192D"/>
    <w:rsid w:val="0023212F"/>
    <w:rsid w:val="00232B6C"/>
    <w:rsid w:val="00232BCF"/>
    <w:rsid w:val="00232BEF"/>
    <w:rsid w:val="00234197"/>
    <w:rsid w:val="00234960"/>
    <w:rsid w:val="0023554F"/>
    <w:rsid w:val="00236A06"/>
    <w:rsid w:val="00236E32"/>
    <w:rsid w:val="00236E71"/>
    <w:rsid w:val="00236F52"/>
    <w:rsid w:val="0023743D"/>
    <w:rsid w:val="00237B53"/>
    <w:rsid w:val="0024071D"/>
    <w:rsid w:val="002416FF"/>
    <w:rsid w:val="002429D4"/>
    <w:rsid w:val="0024330C"/>
    <w:rsid w:val="00243480"/>
    <w:rsid w:val="0024480C"/>
    <w:rsid w:val="002456FA"/>
    <w:rsid w:val="00245705"/>
    <w:rsid w:val="002467DB"/>
    <w:rsid w:val="002472A4"/>
    <w:rsid w:val="002479B4"/>
    <w:rsid w:val="00247B2A"/>
    <w:rsid w:val="00247BC4"/>
    <w:rsid w:val="00247F6F"/>
    <w:rsid w:val="0025003D"/>
    <w:rsid w:val="0025058B"/>
    <w:rsid w:val="00252C9B"/>
    <w:rsid w:val="00252CD5"/>
    <w:rsid w:val="00252DF5"/>
    <w:rsid w:val="00252F9E"/>
    <w:rsid w:val="00252FF2"/>
    <w:rsid w:val="0025322C"/>
    <w:rsid w:val="00253AC1"/>
    <w:rsid w:val="00253F50"/>
    <w:rsid w:val="00254140"/>
    <w:rsid w:val="002549DB"/>
    <w:rsid w:val="00255A1C"/>
    <w:rsid w:val="00255D16"/>
    <w:rsid w:val="0025654A"/>
    <w:rsid w:val="0025667A"/>
    <w:rsid w:val="0025722C"/>
    <w:rsid w:val="002574E4"/>
    <w:rsid w:val="0025752E"/>
    <w:rsid w:val="00260DCF"/>
    <w:rsid w:val="00263CEA"/>
    <w:rsid w:val="00264850"/>
    <w:rsid w:val="0026634F"/>
    <w:rsid w:val="002664BA"/>
    <w:rsid w:val="00267616"/>
    <w:rsid w:val="00270165"/>
    <w:rsid w:val="00270AB4"/>
    <w:rsid w:val="00270ADA"/>
    <w:rsid w:val="0027131D"/>
    <w:rsid w:val="002715C1"/>
    <w:rsid w:val="002715C4"/>
    <w:rsid w:val="00271A02"/>
    <w:rsid w:val="00272883"/>
    <w:rsid w:val="002750D5"/>
    <w:rsid w:val="00275BDE"/>
    <w:rsid w:val="00276A26"/>
    <w:rsid w:val="00276A63"/>
    <w:rsid w:val="00277032"/>
    <w:rsid w:val="002771F4"/>
    <w:rsid w:val="00280450"/>
    <w:rsid w:val="0028083B"/>
    <w:rsid w:val="00280952"/>
    <w:rsid w:val="00280D07"/>
    <w:rsid w:val="00281098"/>
    <w:rsid w:val="0028123E"/>
    <w:rsid w:val="00281588"/>
    <w:rsid w:val="0028162F"/>
    <w:rsid w:val="00282386"/>
    <w:rsid w:val="0028241F"/>
    <w:rsid w:val="00282992"/>
    <w:rsid w:val="00282C9C"/>
    <w:rsid w:val="002843E9"/>
    <w:rsid w:val="002846FD"/>
    <w:rsid w:val="00284F92"/>
    <w:rsid w:val="00285484"/>
    <w:rsid w:val="00285814"/>
    <w:rsid w:val="00286B72"/>
    <w:rsid w:val="00287C49"/>
    <w:rsid w:val="00290CA0"/>
    <w:rsid w:val="00290F7E"/>
    <w:rsid w:val="00291431"/>
    <w:rsid w:val="0029146E"/>
    <w:rsid w:val="00291A2F"/>
    <w:rsid w:val="00291C14"/>
    <w:rsid w:val="002926C5"/>
    <w:rsid w:val="002928C5"/>
    <w:rsid w:val="00293593"/>
    <w:rsid w:val="002941C5"/>
    <w:rsid w:val="00294498"/>
    <w:rsid w:val="002949FA"/>
    <w:rsid w:val="00295706"/>
    <w:rsid w:val="00295CEF"/>
    <w:rsid w:val="00296649"/>
    <w:rsid w:val="00296D36"/>
    <w:rsid w:val="00296F2D"/>
    <w:rsid w:val="0029728F"/>
    <w:rsid w:val="002973F8"/>
    <w:rsid w:val="0029766A"/>
    <w:rsid w:val="002A0391"/>
    <w:rsid w:val="002A1606"/>
    <w:rsid w:val="002A1E1D"/>
    <w:rsid w:val="002A2B36"/>
    <w:rsid w:val="002A42EF"/>
    <w:rsid w:val="002A433C"/>
    <w:rsid w:val="002A4B84"/>
    <w:rsid w:val="002A567E"/>
    <w:rsid w:val="002A56EF"/>
    <w:rsid w:val="002A5DB7"/>
    <w:rsid w:val="002A640B"/>
    <w:rsid w:val="002A686C"/>
    <w:rsid w:val="002A6E51"/>
    <w:rsid w:val="002A7C08"/>
    <w:rsid w:val="002A7ED9"/>
    <w:rsid w:val="002B0417"/>
    <w:rsid w:val="002B0CF7"/>
    <w:rsid w:val="002B2097"/>
    <w:rsid w:val="002B20E3"/>
    <w:rsid w:val="002B233A"/>
    <w:rsid w:val="002B23FE"/>
    <w:rsid w:val="002B3D9E"/>
    <w:rsid w:val="002B3DB3"/>
    <w:rsid w:val="002B419B"/>
    <w:rsid w:val="002B4658"/>
    <w:rsid w:val="002B522F"/>
    <w:rsid w:val="002B5343"/>
    <w:rsid w:val="002B592A"/>
    <w:rsid w:val="002B6367"/>
    <w:rsid w:val="002B6419"/>
    <w:rsid w:val="002B6BCB"/>
    <w:rsid w:val="002C02B9"/>
    <w:rsid w:val="002C182D"/>
    <w:rsid w:val="002C2340"/>
    <w:rsid w:val="002C2B1B"/>
    <w:rsid w:val="002C3091"/>
    <w:rsid w:val="002C5004"/>
    <w:rsid w:val="002C521F"/>
    <w:rsid w:val="002C612A"/>
    <w:rsid w:val="002C6628"/>
    <w:rsid w:val="002C66A8"/>
    <w:rsid w:val="002C691B"/>
    <w:rsid w:val="002C6F02"/>
    <w:rsid w:val="002C706C"/>
    <w:rsid w:val="002C75AA"/>
    <w:rsid w:val="002C7EE1"/>
    <w:rsid w:val="002D0900"/>
    <w:rsid w:val="002D0BF3"/>
    <w:rsid w:val="002D14A7"/>
    <w:rsid w:val="002D1BBF"/>
    <w:rsid w:val="002D34EC"/>
    <w:rsid w:val="002D5454"/>
    <w:rsid w:val="002D5B63"/>
    <w:rsid w:val="002D6467"/>
    <w:rsid w:val="002D64BD"/>
    <w:rsid w:val="002E0A96"/>
    <w:rsid w:val="002E0C40"/>
    <w:rsid w:val="002E1D2B"/>
    <w:rsid w:val="002E21F1"/>
    <w:rsid w:val="002E2986"/>
    <w:rsid w:val="002E29D7"/>
    <w:rsid w:val="002E2A95"/>
    <w:rsid w:val="002E3FB2"/>
    <w:rsid w:val="002E4028"/>
    <w:rsid w:val="002E4035"/>
    <w:rsid w:val="002E5170"/>
    <w:rsid w:val="002E58EF"/>
    <w:rsid w:val="002E6D5C"/>
    <w:rsid w:val="002E71B1"/>
    <w:rsid w:val="002E71F7"/>
    <w:rsid w:val="002E73FE"/>
    <w:rsid w:val="002E78F4"/>
    <w:rsid w:val="002E7AA3"/>
    <w:rsid w:val="002E7DCE"/>
    <w:rsid w:val="002F01ED"/>
    <w:rsid w:val="002F02ED"/>
    <w:rsid w:val="002F0C2F"/>
    <w:rsid w:val="002F0DB3"/>
    <w:rsid w:val="002F1310"/>
    <w:rsid w:val="002F1932"/>
    <w:rsid w:val="002F27B2"/>
    <w:rsid w:val="002F2854"/>
    <w:rsid w:val="002F4605"/>
    <w:rsid w:val="002F46BE"/>
    <w:rsid w:val="002F4899"/>
    <w:rsid w:val="002F5810"/>
    <w:rsid w:val="002F5966"/>
    <w:rsid w:val="002F5FFB"/>
    <w:rsid w:val="002F7089"/>
    <w:rsid w:val="002F77CC"/>
    <w:rsid w:val="002F7BB1"/>
    <w:rsid w:val="00300096"/>
    <w:rsid w:val="00300CA1"/>
    <w:rsid w:val="00301673"/>
    <w:rsid w:val="00301DFE"/>
    <w:rsid w:val="00302240"/>
    <w:rsid w:val="0030260C"/>
    <w:rsid w:val="00302837"/>
    <w:rsid w:val="0030292B"/>
    <w:rsid w:val="00302F0B"/>
    <w:rsid w:val="0030366E"/>
    <w:rsid w:val="003037F0"/>
    <w:rsid w:val="00303B04"/>
    <w:rsid w:val="00304A65"/>
    <w:rsid w:val="00304E95"/>
    <w:rsid w:val="00305026"/>
    <w:rsid w:val="003051B7"/>
    <w:rsid w:val="00306274"/>
    <w:rsid w:val="0030790A"/>
    <w:rsid w:val="0031026A"/>
    <w:rsid w:val="00310411"/>
    <w:rsid w:val="003104C2"/>
    <w:rsid w:val="00311270"/>
    <w:rsid w:val="00311B1A"/>
    <w:rsid w:val="0031210F"/>
    <w:rsid w:val="00312CB2"/>
    <w:rsid w:val="00313C0B"/>
    <w:rsid w:val="00314517"/>
    <w:rsid w:val="00315425"/>
    <w:rsid w:val="003157F6"/>
    <w:rsid w:val="003171FB"/>
    <w:rsid w:val="003175F6"/>
    <w:rsid w:val="00317B4E"/>
    <w:rsid w:val="00320013"/>
    <w:rsid w:val="00320201"/>
    <w:rsid w:val="00320675"/>
    <w:rsid w:val="00320F7B"/>
    <w:rsid w:val="00322289"/>
    <w:rsid w:val="00322765"/>
    <w:rsid w:val="00322DA6"/>
    <w:rsid w:val="0032315C"/>
    <w:rsid w:val="00323279"/>
    <w:rsid w:val="0032385A"/>
    <w:rsid w:val="00323AA2"/>
    <w:rsid w:val="00323D95"/>
    <w:rsid w:val="00323DB4"/>
    <w:rsid w:val="00324729"/>
    <w:rsid w:val="00324A07"/>
    <w:rsid w:val="00325D23"/>
    <w:rsid w:val="00326548"/>
    <w:rsid w:val="00327FD0"/>
    <w:rsid w:val="00330204"/>
    <w:rsid w:val="00330313"/>
    <w:rsid w:val="00331359"/>
    <w:rsid w:val="003330A7"/>
    <w:rsid w:val="0033315A"/>
    <w:rsid w:val="003331AD"/>
    <w:rsid w:val="0033335E"/>
    <w:rsid w:val="003340B9"/>
    <w:rsid w:val="003340C0"/>
    <w:rsid w:val="0033426F"/>
    <w:rsid w:val="00334692"/>
    <w:rsid w:val="0033478B"/>
    <w:rsid w:val="0033537E"/>
    <w:rsid w:val="00335553"/>
    <w:rsid w:val="00335C02"/>
    <w:rsid w:val="00336460"/>
    <w:rsid w:val="003368FC"/>
    <w:rsid w:val="00336C46"/>
    <w:rsid w:val="003409BE"/>
    <w:rsid w:val="00340B6B"/>
    <w:rsid w:val="00340F9C"/>
    <w:rsid w:val="003422C6"/>
    <w:rsid w:val="0034243A"/>
    <w:rsid w:val="00342B06"/>
    <w:rsid w:val="00343DAC"/>
    <w:rsid w:val="003440D9"/>
    <w:rsid w:val="003447F5"/>
    <w:rsid w:val="00344947"/>
    <w:rsid w:val="003449BC"/>
    <w:rsid w:val="00344C73"/>
    <w:rsid w:val="00344EFA"/>
    <w:rsid w:val="003453D5"/>
    <w:rsid w:val="00345B7F"/>
    <w:rsid w:val="00345DC9"/>
    <w:rsid w:val="00345F3D"/>
    <w:rsid w:val="00346094"/>
    <w:rsid w:val="003466EF"/>
    <w:rsid w:val="003473FB"/>
    <w:rsid w:val="00347A50"/>
    <w:rsid w:val="00347CC3"/>
    <w:rsid w:val="003506A8"/>
    <w:rsid w:val="003506E9"/>
    <w:rsid w:val="00352F14"/>
    <w:rsid w:val="00353E09"/>
    <w:rsid w:val="00353E46"/>
    <w:rsid w:val="00355608"/>
    <w:rsid w:val="00355821"/>
    <w:rsid w:val="0035589F"/>
    <w:rsid w:val="00355DF3"/>
    <w:rsid w:val="00355F27"/>
    <w:rsid w:val="003572EF"/>
    <w:rsid w:val="0035731E"/>
    <w:rsid w:val="0035786B"/>
    <w:rsid w:val="00357AE6"/>
    <w:rsid w:val="00357E4F"/>
    <w:rsid w:val="00357E61"/>
    <w:rsid w:val="0036000D"/>
    <w:rsid w:val="003602F9"/>
    <w:rsid w:val="00360AE0"/>
    <w:rsid w:val="00361B64"/>
    <w:rsid w:val="00362287"/>
    <w:rsid w:val="00362ABB"/>
    <w:rsid w:val="003637DE"/>
    <w:rsid w:val="00363E5F"/>
    <w:rsid w:val="0036476B"/>
    <w:rsid w:val="00365772"/>
    <w:rsid w:val="00365824"/>
    <w:rsid w:val="0036618C"/>
    <w:rsid w:val="003666FA"/>
    <w:rsid w:val="003673CC"/>
    <w:rsid w:val="00370219"/>
    <w:rsid w:val="00370955"/>
    <w:rsid w:val="00371050"/>
    <w:rsid w:val="00371692"/>
    <w:rsid w:val="003728BA"/>
    <w:rsid w:val="003736A7"/>
    <w:rsid w:val="0037452A"/>
    <w:rsid w:val="00374936"/>
    <w:rsid w:val="00375A3F"/>
    <w:rsid w:val="00375E31"/>
    <w:rsid w:val="00376183"/>
    <w:rsid w:val="003774B5"/>
    <w:rsid w:val="003802E7"/>
    <w:rsid w:val="003805F4"/>
    <w:rsid w:val="00380F25"/>
    <w:rsid w:val="00382C7E"/>
    <w:rsid w:val="00382E13"/>
    <w:rsid w:val="0038391D"/>
    <w:rsid w:val="00383C5C"/>
    <w:rsid w:val="00383D3E"/>
    <w:rsid w:val="003841CC"/>
    <w:rsid w:val="00384315"/>
    <w:rsid w:val="00384981"/>
    <w:rsid w:val="00385B69"/>
    <w:rsid w:val="00386411"/>
    <w:rsid w:val="00386B4C"/>
    <w:rsid w:val="00386C2B"/>
    <w:rsid w:val="003908B9"/>
    <w:rsid w:val="00390B25"/>
    <w:rsid w:val="00390F70"/>
    <w:rsid w:val="00392281"/>
    <w:rsid w:val="0039304E"/>
    <w:rsid w:val="00393413"/>
    <w:rsid w:val="00394046"/>
    <w:rsid w:val="00394396"/>
    <w:rsid w:val="00394A83"/>
    <w:rsid w:val="00396017"/>
    <w:rsid w:val="00396799"/>
    <w:rsid w:val="00396810"/>
    <w:rsid w:val="00396EB2"/>
    <w:rsid w:val="003A0550"/>
    <w:rsid w:val="003A0D8E"/>
    <w:rsid w:val="003A2A9A"/>
    <w:rsid w:val="003A2BDC"/>
    <w:rsid w:val="003A44B7"/>
    <w:rsid w:val="003A548A"/>
    <w:rsid w:val="003A5672"/>
    <w:rsid w:val="003A5A75"/>
    <w:rsid w:val="003A602C"/>
    <w:rsid w:val="003A773F"/>
    <w:rsid w:val="003A7A5D"/>
    <w:rsid w:val="003A7ECE"/>
    <w:rsid w:val="003B081F"/>
    <w:rsid w:val="003B0D72"/>
    <w:rsid w:val="003B0DC3"/>
    <w:rsid w:val="003B0EF0"/>
    <w:rsid w:val="003B1C08"/>
    <w:rsid w:val="003B2041"/>
    <w:rsid w:val="003B208D"/>
    <w:rsid w:val="003B2B5A"/>
    <w:rsid w:val="003B35B8"/>
    <w:rsid w:val="003B3FA8"/>
    <w:rsid w:val="003B4999"/>
    <w:rsid w:val="003B591C"/>
    <w:rsid w:val="003B5F80"/>
    <w:rsid w:val="003B62F7"/>
    <w:rsid w:val="003B641C"/>
    <w:rsid w:val="003B6A1A"/>
    <w:rsid w:val="003B7ED0"/>
    <w:rsid w:val="003C01BF"/>
    <w:rsid w:val="003C0FEF"/>
    <w:rsid w:val="003C13D6"/>
    <w:rsid w:val="003C298B"/>
    <w:rsid w:val="003C2AE1"/>
    <w:rsid w:val="003C3977"/>
    <w:rsid w:val="003C3BB1"/>
    <w:rsid w:val="003C4198"/>
    <w:rsid w:val="003C432F"/>
    <w:rsid w:val="003C43F1"/>
    <w:rsid w:val="003C467F"/>
    <w:rsid w:val="003C4A68"/>
    <w:rsid w:val="003C5553"/>
    <w:rsid w:val="003C59D2"/>
    <w:rsid w:val="003C6127"/>
    <w:rsid w:val="003C6C0B"/>
    <w:rsid w:val="003C7895"/>
    <w:rsid w:val="003D099E"/>
    <w:rsid w:val="003D0C9D"/>
    <w:rsid w:val="003D0E96"/>
    <w:rsid w:val="003D12ED"/>
    <w:rsid w:val="003D24A9"/>
    <w:rsid w:val="003D34B6"/>
    <w:rsid w:val="003D390D"/>
    <w:rsid w:val="003D3F91"/>
    <w:rsid w:val="003D4A3A"/>
    <w:rsid w:val="003D4CC4"/>
    <w:rsid w:val="003D562D"/>
    <w:rsid w:val="003D5B4D"/>
    <w:rsid w:val="003D629C"/>
    <w:rsid w:val="003D67CB"/>
    <w:rsid w:val="003D6D77"/>
    <w:rsid w:val="003D6F01"/>
    <w:rsid w:val="003D7BEB"/>
    <w:rsid w:val="003E003F"/>
    <w:rsid w:val="003E030A"/>
    <w:rsid w:val="003E06DD"/>
    <w:rsid w:val="003E1411"/>
    <w:rsid w:val="003E1D64"/>
    <w:rsid w:val="003E22D6"/>
    <w:rsid w:val="003E2BCF"/>
    <w:rsid w:val="003E3754"/>
    <w:rsid w:val="003E3AC4"/>
    <w:rsid w:val="003E3C3A"/>
    <w:rsid w:val="003E3C66"/>
    <w:rsid w:val="003E468D"/>
    <w:rsid w:val="003E4A20"/>
    <w:rsid w:val="003E52A9"/>
    <w:rsid w:val="003E62F1"/>
    <w:rsid w:val="003E6942"/>
    <w:rsid w:val="003E701E"/>
    <w:rsid w:val="003E7AAA"/>
    <w:rsid w:val="003F0974"/>
    <w:rsid w:val="003F150C"/>
    <w:rsid w:val="003F1C6A"/>
    <w:rsid w:val="003F1ED6"/>
    <w:rsid w:val="003F20AF"/>
    <w:rsid w:val="003F288C"/>
    <w:rsid w:val="003F294A"/>
    <w:rsid w:val="003F2BBE"/>
    <w:rsid w:val="003F31A0"/>
    <w:rsid w:val="003F4953"/>
    <w:rsid w:val="003F56B8"/>
    <w:rsid w:val="003F5BCA"/>
    <w:rsid w:val="003F62C0"/>
    <w:rsid w:val="003F73CE"/>
    <w:rsid w:val="003F779E"/>
    <w:rsid w:val="004000C0"/>
    <w:rsid w:val="00400166"/>
    <w:rsid w:val="004006F2"/>
    <w:rsid w:val="00400792"/>
    <w:rsid w:val="00401C18"/>
    <w:rsid w:val="00401D5E"/>
    <w:rsid w:val="00401DCC"/>
    <w:rsid w:val="004024B7"/>
    <w:rsid w:val="004025E7"/>
    <w:rsid w:val="00403D67"/>
    <w:rsid w:val="00404078"/>
    <w:rsid w:val="0040449A"/>
    <w:rsid w:val="0040524C"/>
    <w:rsid w:val="004059DE"/>
    <w:rsid w:val="00406C43"/>
    <w:rsid w:val="00406F32"/>
    <w:rsid w:val="00406F98"/>
    <w:rsid w:val="00407783"/>
    <w:rsid w:val="004105C3"/>
    <w:rsid w:val="00410F29"/>
    <w:rsid w:val="00410FA5"/>
    <w:rsid w:val="00411614"/>
    <w:rsid w:val="0041161B"/>
    <w:rsid w:val="004116E1"/>
    <w:rsid w:val="00413420"/>
    <w:rsid w:val="00413A24"/>
    <w:rsid w:val="00413D1C"/>
    <w:rsid w:val="00413F08"/>
    <w:rsid w:val="00414347"/>
    <w:rsid w:val="00414FCF"/>
    <w:rsid w:val="004150F4"/>
    <w:rsid w:val="00415405"/>
    <w:rsid w:val="00416219"/>
    <w:rsid w:val="00417099"/>
    <w:rsid w:val="00417320"/>
    <w:rsid w:val="00417F54"/>
    <w:rsid w:val="0042036A"/>
    <w:rsid w:val="00422F12"/>
    <w:rsid w:val="00422FAF"/>
    <w:rsid w:val="00423053"/>
    <w:rsid w:val="004234B3"/>
    <w:rsid w:val="0042416B"/>
    <w:rsid w:val="00424AF9"/>
    <w:rsid w:val="00424C6E"/>
    <w:rsid w:val="004257C1"/>
    <w:rsid w:val="0042648F"/>
    <w:rsid w:val="00426DD2"/>
    <w:rsid w:val="00426E5D"/>
    <w:rsid w:val="004272F7"/>
    <w:rsid w:val="00427422"/>
    <w:rsid w:val="00427801"/>
    <w:rsid w:val="004303AD"/>
    <w:rsid w:val="004307FE"/>
    <w:rsid w:val="00432841"/>
    <w:rsid w:val="00432A13"/>
    <w:rsid w:val="00433012"/>
    <w:rsid w:val="00433C10"/>
    <w:rsid w:val="00434303"/>
    <w:rsid w:val="00434964"/>
    <w:rsid w:val="00434B28"/>
    <w:rsid w:val="0043523A"/>
    <w:rsid w:val="00436197"/>
    <w:rsid w:val="00440240"/>
    <w:rsid w:val="00440A65"/>
    <w:rsid w:val="004416E7"/>
    <w:rsid w:val="00441FDF"/>
    <w:rsid w:val="00443682"/>
    <w:rsid w:val="004436DD"/>
    <w:rsid w:val="004443C3"/>
    <w:rsid w:val="0044447E"/>
    <w:rsid w:val="0044453C"/>
    <w:rsid w:val="0044458C"/>
    <w:rsid w:val="004450D9"/>
    <w:rsid w:val="004478CA"/>
    <w:rsid w:val="004478D5"/>
    <w:rsid w:val="00447EAC"/>
    <w:rsid w:val="00450FDB"/>
    <w:rsid w:val="0045106B"/>
    <w:rsid w:val="004512BD"/>
    <w:rsid w:val="00452494"/>
    <w:rsid w:val="004538BD"/>
    <w:rsid w:val="004539AB"/>
    <w:rsid w:val="00453EC5"/>
    <w:rsid w:val="0045434C"/>
    <w:rsid w:val="004546F9"/>
    <w:rsid w:val="004547BB"/>
    <w:rsid w:val="00454B13"/>
    <w:rsid w:val="004558B8"/>
    <w:rsid w:val="00455B2F"/>
    <w:rsid w:val="00457507"/>
    <w:rsid w:val="00457B11"/>
    <w:rsid w:val="00457E3E"/>
    <w:rsid w:val="004605C0"/>
    <w:rsid w:val="004609A7"/>
    <w:rsid w:val="00460CFC"/>
    <w:rsid w:val="00462774"/>
    <w:rsid w:val="004627B8"/>
    <w:rsid w:val="00463C11"/>
    <w:rsid w:val="00464003"/>
    <w:rsid w:val="00464D78"/>
    <w:rsid w:val="00465873"/>
    <w:rsid w:val="0046604F"/>
    <w:rsid w:val="00466538"/>
    <w:rsid w:val="00466564"/>
    <w:rsid w:val="0046676F"/>
    <w:rsid w:val="0046693A"/>
    <w:rsid w:val="004708A8"/>
    <w:rsid w:val="004708C2"/>
    <w:rsid w:val="00471624"/>
    <w:rsid w:val="00472206"/>
    <w:rsid w:val="0047284B"/>
    <w:rsid w:val="00472BA1"/>
    <w:rsid w:val="00472E3C"/>
    <w:rsid w:val="00472EEA"/>
    <w:rsid w:val="00473498"/>
    <w:rsid w:val="00473584"/>
    <w:rsid w:val="00473CF5"/>
    <w:rsid w:val="00474E8C"/>
    <w:rsid w:val="00476945"/>
    <w:rsid w:val="00476CD7"/>
    <w:rsid w:val="00476F95"/>
    <w:rsid w:val="004775C4"/>
    <w:rsid w:val="00477718"/>
    <w:rsid w:val="00477E7D"/>
    <w:rsid w:val="0048081A"/>
    <w:rsid w:val="004808C7"/>
    <w:rsid w:val="0048212D"/>
    <w:rsid w:val="004822AA"/>
    <w:rsid w:val="0048256C"/>
    <w:rsid w:val="004825B3"/>
    <w:rsid w:val="004827AF"/>
    <w:rsid w:val="004836C6"/>
    <w:rsid w:val="004839BC"/>
    <w:rsid w:val="0048430A"/>
    <w:rsid w:val="00485304"/>
    <w:rsid w:val="00485638"/>
    <w:rsid w:val="00485A60"/>
    <w:rsid w:val="00486108"/>
    <w:rsid w:val="00486F04"/>
    <w:rsid w:val="004870CE"/>
    <w:rsid w:val="004871A0"/>
    <w:rsid w:val="00487AD1"/>
    <w:rsid w:val="00490074"/>
    <w:rsid w:val="00491126"/>
    <w:rsid w:val="00493C29"/>
    <w:rsid w:val="00493C2F"/>
    <w:rsid w:val="0049415E"/>
    <w:rsid w:val="00494314"/>
    <w:rsid w:val="00495932"/>
    <w:rsid w:val="0049634F"/>
    <w:rsid w:val="00496390"/>
    <w:rsid w:val="0049653F"/>
    <w:rsid w:val="0049674F"/>
    <w:rsid w:val="00496D79"/>
    <w:rsid w:val="00497785"/>
    <w:rsid w:val="004978BA"/>
    <w:rsid w:val="004A005C"/>
    <w:rsid w:val="004A224C"/>
    <w:rsid w:val="004A2A09"/>
    <w:rsid w:val="004A2E9B"/>
    <w:rsid w:val="004A3799"/>
    <w:rsid w:val="004A397C"/>
    <w:rsid w:val="004A39D4"/>
    <w:rsid w:val="004A3CD2"/>
    <w:rsid w:val="004A45E2"/>
    <w:rsid w:val="004A4A0A"/>
    <w:rsid w:val="004A4BF7"/>
    <w:rsid w:val="004A7016"/>
    <w:rsid w:val="004A734E"/>
    <w:rsid w:val="004A766C"/>
    <w:rsid w:val="004B003B"/>
    <w:rsid w:val="004B02F4"/>
    <w:rsid w:val="004B09F1"/>
    <w:rsid w:val="004B1A48"/>
    <w:rsid w:val="004B2F4F"/>
    <w:rsid w:val="004B2FF0"/>
    <w:rsid w:val="004B30B6"/>
    <w:rsid w:val="004B3BBF"/>
    <w:rsid w:val="004B4055"/>
    <w:rsid w:val="004B4753"/>
    <w:rsid w:val="004B50E3"/>
    <w:rsid w:val="004B5824"/>
    <w:rsid w:val="004B5ABB"/>
    <w:rsid w:val="004B7196"/>
    <w:rsid w:val="004B7505"/>
    <w:rsid w:val="004B7A44"/>
    <w:rsid w:val="004C0E60"/>
    <w:rsid w:val="004C1047"/>
    <w:rsid w:val="004C1665"/>
    <w:rsid w:val="004C17A0"/>
    <w:rsid w:val="004C24D5"/>
    <w:rsid w:val="004C30F6"/>
    <w:rsid w:val="004C4F9B"/>
    <w:rsid w:val="004C5165"/>
    <w:rsid w:val="004C7028"/>
    <w:rsid w:val="004C7411"/>
    <w:rsid w:val="004C7AA0"/>
    <w:rsid w:val="004D04DE"/>
    <w:rsid w:val="004D1D21"/>
    <w:rsid w:val="004D3953"/>
    <w:rsid w:val="004D3CF0"/>
    <w:rsid w:val="004D43F6"/>
    <w:rsid w:val="004D44AC"/>
    <w:rsid w:val="004D4A6F"/>
    <w:rsid w:val="004D4D69"/>
    <w:rsid w:val="004D6373"/>
    <w:rsid w:val="004D6B57"/>
    <w:rsid w:val="004D6BDC"/>
    <w:rsid w:val="004D6D35"/>
    <w:rsid w:val="004D6E89"/>
    <w:rsid w:val="004D75EB"/>
    <w:rsid w:val="004E0EDB"/>
    <w:rsid w:val="004E1030"/>
    <w:rsid w:val="004E1CCA"/>
    <w:rsid w:val="004E25E2"/>
    <w:rsid w:val="004E2668"/>
    <w:rsid w:val="004E3760"/>
    <w:rsid w:val="004E3E56"/>
    <w:rsid w:val="004E3F28"/>
    <w:rsid w:val="004E401C"/>
    <w:rsid w:val="004E5058"/>
    <w:rsid w:val="004E59F0"/>
    <w:rsid w:val="004E5B2F"/>
    <w:rsid w:val="004E5B54"/>
    <w:rsid w:val="004E5DE4"/>
    <w:rsid w:val="004E6955"/>
    <w:rsid w:val="004E6D68"/>
    <w:rsid w:val="004E6EC8"/>
    <w:rsid w:val="004E72B1"/>
    <w:rsid w:val="004E75FB"/>
    <w:rsid w:val="004E76A7"/>
    <w:rsid w:val="004F0121"/>
    <w:rsid w:val="004F15B8"/>
    <w:rsid w:val="004F2D56"/>
    <w:rsid w:val="004F2E60"/>
    <w:rsid w:val="004F4508"/>
    <w:rsid w:val="004F49B4"/>
    <w:rsid w:val="004F4AFB"/>
    <w:rsid w:val="004F51BD"/>
    <w:rsid w:val="004F5D5C"/>
    <w:rsid w:val="004F67BF"/>
    <w:rsid w:val="004F6BB5"/>
    <w:rsid w:val="004F777E"/>
    <w:rsid w:val="004F78EF"/>
    <w:rsid w:val="004F7BC5"/>
    <w:rsid w:val="004F7C49"/>
    <w:rsid w:val="00500EB0"/>
    <w:rsid w:val="00500EFA"/>
    <w:rsid w:val="00501510"/>
    <w:rsid w:val="00503A4F"/>
    <w:rsid w:val="00503A8F"/>
    <w:rsid w:val="00504889"/>
    <w:rsid w:val="00504F52"/>
    <w:rsid w:val="00504F7C"/>
    <w:rsid w:val="005058E9"/>
    <w:rsid w:val="00507144"/>
    <w:rsid w:val="00507459"/>
    <w:rsid w:val="00507725"/>
    <w:rsid w:val="00507760"/>
    <w:rsid w:val="00507CB6"/>
    <w:rsid w:val="00507E53"/>
    <w:rsid w:val="00507FF1"/>
    <w:rsid w:val="00510BF9"/>
    <w:rsid w:val="005115DA"/>
    <w:rsid w:val="00512619"/>
    <w:rsid w:val="005128D3"/>
    <w:rsid w:val="00512CCB"/>
    <w:rsid w:val="005130B8"/>
    <w:rsid w:val="00513141"/>
    <w:rsid w:val="00513849"/>
    <w:rsid w:val="00513A91"/>
    <w:rsid w:val="005149B5"/>
    <w:rsid w:val="00514A94"/>
    <w:rsid w:val="005161C1"/>
    <w:rsid w:val="005164FC"/>
    <w:rsid w:val="0051660C"/>
    <w:rsid w:val="00517914"/>
    <w:rsid w:val="00517C2C"/>
    <w:rsid w:val="00517D1A"/>
    <w:rsid w:val="00517E8A"/>
    <w:rsid w:val="00521C2F"/>
    <w:rsid w:val="00521C95"/>
    <w:rsid w:val="00522118"/>
    <w:rsid w:val="00522CEC"/>
    <w:rsid w:val="00522FD1"/>
    <w:rsid w:val="005230E2"/>
    <w:rsid w:val="0052318D"/>
    <w:rsid w:val="00523E1B"/>
    <w:rsid w:val="005242FA"/>
    <w:rsid w:val="005251D7"/>
    <w:rsid w:val="00525808"/>
    <w:rsid w:val="00525A96"/>
    <w:rsid w:val="0053099E"/>
    <w:rsid w:val="00530DD9"/>
    <w:rsid w:val="00530E98"/>
    <w:rsid w:val="00530F9E"/>
    <w:rsid w:val="00531253"/>
    <w:rsid w:val="005313EF"/>
    <w:rsid w:val="00531738"/>
    <w:rsid w:val="0053257E"/>
    <w:rsid w:val="00532BAD"/>
    <w:rsid w:val="00533541"/>
    <w:rsid w:val="005339DB"/>
    <w:rsid w:val="00533C92"/>
    <w:rsid w:val="00534690"/>
    <w:rsid w:val="00535BE4"/>
    <w:rsid w:val="005368A6"/>
    <w:rsid w:val="005369A6"/>
    <w:rsid w:val="00536B56"/>
    <w:rsid w:val="0053729E"/>
    <w:rsid w:val="00537BD6"/>
    <w:rsid w:val="00540130"/>
    <w:rsid w:val="0054040A"/>
    <w:rsid w:val="0054097D"/>
    <w:rsid w:val="00540B02"/>
    <w:rsid w:val="00540CE8"/>
    <w:rsid w:val="00541F59"/>
    <w:rsid w:val="00542557"/>
    <w:rsid w:val="00542B67"/>
    <w:rsid w:val="005432A4"/>
    <w:rsid w:val="00543445"/>
    <w:rsid w:val="00543509"/>
    <w:rsid w:val="005439AF"/>
    <w:rsid w:val="00543C34"/>
    <w:rsid w:val="00543FCD"/>
    <w:rsid w:val="00544B21"/>
    <w:rsid w:val="00544E09"/>
    <w:rsid w:val="0054548F"/>
    <w:rsid w:val="005455A3"/>
    <w:rsid w:val="00545C5E"/>
    <w:rsid w:val="0054624D"/>
    <w:rsid w:val="00546F4F"/>
    <w:rsid w:val="00547997"/>
    <w:rsid w:val="00551604"/>
    <w:rsid w:val="00551B97"/>
    <w:rsid w:val="005522A7"/>
    <w:rsid w:val="005528CF"/>
    <w:rsid w:val="00552ADA"/>
    <w:rsid w:val="00552F66"/>
    <w:rsid w:val="00553378"/>
    <w:rsid w:val="00553714"/>
    <w:rsid w:val="0055382D"/>
    <w:rsid w:val="00553D2E"/>
    <w:rsid w:val="00554299"/>
    <w:rsid w:val="00554664"/>
    <w:rsid w:val="005549C9"/>
    <w:rsid w:val="0055500C"/>
    <w:rsid w:val="00556BFA"/>
    <w:rsid w:val="0056036D"/>
    <w:rsid w:val="00560608"/>
    <w:rsid w:val="005608D4"/>
    <w:rsid w:val="00561054"/>
    <w:rsid w:val="005612D1"/>
    <w:rsid w:val="0056153A"/>
    <w:rsid w:val="00561D67"/>
    <w:rsid w:val="00562091"/>
    <w:rsid w:val="00562C94"/>
    <w:rsid w:val="00562E1F"/>
    <w:rsid w:val="00563228"/>
    <w:rsid w:val="00565B06"/>
    <w:rsid w:val="00566525"/>
    <w:rsid w:val="00566CB2"/>
    <w:rsid w:val="005678CA"/>
    <w:rsid w:val="00570212"/>
    <w:rsid w:val="00571CC5"/>
    <w:rsid w:val="00571E32"/>
    <w:rsid w:val="00571E7F"/>
    <w:rsid w:val="00571EBD"/>
    <w:rsid w:val="005722AA"/>
    <w:rsid w:val="00574524"/>
    <w:rsid w:val="0057494D"/>
    <w:rsid w:val="005751ED"/>
    <w:rsid w:val="005753A4"/>
    <w:rsid w:val="005754FA"/>
    <w:rsid w:val="00576460"/>
    <w:rsid w:val="00576D1B"/>
    <w:rsid w:val="00577739"/>
    <w:rsid w:val="005802CE"/>
    <w:rsid w:val="005819F4"/>
    <w:rsid w:val="00581E3D"/>
    <w:rsid w:val="005820D3"/>
    <w:rsid w:val="005820EE"/>
    <w:rsid w:val="005823B4"/>
    <w:rsid w:val="00582E88"/>
    <w:rsid w:val="00583638"/>
    <w:rsid w:val="00584271"/>
    <w:rsid w:val="0058431F"/>
    <w:rsid w:val="00584426"/>
    <w:rsid w:val="00584647"/>
    <w:rsid w:val="00584A12"/>
    <w:rsid w:val="005852AD"/>
    <w:rsid w:val="0058533C"/>
    <w:rsid w:val="005854D3"/>
    <w:rsid w:val="00586E2A"/>
    <w:rsid w:val="005879CD"/>
    <w:rsid w:val="00590556"/>
    <w:rsid w:val="00590D7F"/>
    <w:rsid w:val="00592C2B"/>
    <w:rsid w:val="00593536"/>
    <w:rsid w:val="005936D0"/>
    <w:rsid w:val="005939E2"/>
    <w:rsid w:val="00593B47"/>
    <w:rsid w:val="00595F85"/>
    <w:rsid w:val="005960FD"/>
    <w:rsid w:val="005969E6"/>
    <w:rsid w:val="0059731B"/>
    <w:rsid w:val="0059778D"/>
    <w:rsid w:val="005A121A"/>
    <w:rsid w:val="005A17BD"/>
    <w:rsid w:val="005A222A"/>
    <w:rsid w:val="005A252D"/>
    <w:rsid w:val="005A29D9"/>
    <w:rsid w:val="005A2BA7"/>
    <w:rsid w:val="005A2DBE"/>
    <w:rsid w:val="005A3956"/>
    <w:rsid w:val="005A4485"/>
    <w:rsid w:val="005A4C76"/>
    <w:rsid w:val="005A62CA"/>
    <w:rsid w:val="005A784B"/>
    <w:rsid w:val="005B0E4C"/>
    <w:rsid w:val="005B1648"/>
    <w:rsid w:val="005B19DF"/>
    <w:rsid w:val="005B2E26"/>
    <w:rsid w:val="005B30B3"/>
    <w:rsid w:val="005B40B1"/>
    <w:rsid w:val="005B49D7"/>
    <w:rsid w:val="005B4AE5"/>
    <w:rsid w:val="005B4CBA"/>
    <w:rsid w:val="005B52A7"/>
    <w:rsid w:val="005B548E"/>
    <w:rsid w:val="005B68FC"/>
    <w:rsid w:val="005B719E"/>
    <w:rsid w:val="005B7557"/>
    <w:rsid w:val="005B7C58"/>
    <w:rsid w:val="005C0915"/>
    <w:rsid w:val="005C09F6"/>
    <w:rsid w:val="005C0C8E"/>
    <w:rsid w:val="005C14DA"/>
    <w:rsid w:val="005C161D"/>
    <w:rsid w:val="005C2294"/>
    <w:rsid w:val="005C2867"/>
    <w:rsid w:val="005C33C3"/>
    <w:rsid w:val="005C3C44"/>
    <w:rsid w:val="005C55BA"/>
    <w:rsid w:val="005C6730"/>
    <w:rsid w:val="005C71BE"/>
    <w:rsid w:val="005C7504"/>
    <w:rsid w:val="005D0643"/>
    <w:rsid w:val="005D0978"/>
    <w:rsid w:val="005D0A20"/>
    <w:rsid w:val="005D1AEF"/>
    <w:rsid w:val="005D2447"/>
    <w:rsid w:val="005D26A7"/>
    <w:rsid w:val="005D2B38"/>
    <w:rsid w:val="005D2E6D"/>
    <w:rsid w:val="005D31E3"/>
    <w:rsid w:val="005D3877"/>
    <w:rsid w:val="005D3B7A"/>
    <w:rsid w:val="005D3CDB"/>
    <w:rsid w:val="005D4313"/>
    <w:rsid w:val="005D583B"/>
    <w:rsid w:val="005D663B"/>
    <w:rsid w:val="005D6649"/>
    <w:rsid w:val="005D68D0"/>
    <w:rsid w:val="005D71F9"/>
    <w:rsid w:val="005D7B81"/>
    <w:rsid w:val="005E1393"/>
    <w:rsid w:val="005E195E"/>
    <w:rsid w:val="005E25BA"/>
    <w:rsid w:val="005E2CB9"/>
    <w:rsid w:val="005E3B6D"/>
    <w:rsid w:val="005E5498"/>
    <w:rsid w:val="005E57AC"/>
    <w:rsid w:val="005E640D"/>
    <w:rsid w:val="005E644C"/>
    <w:rsid w:val="005E6A6C"/>
    <w:rsid w:val="005E6FF3"/>
    <w:rsid w:val="005E7C5D"/>
    <w:rsid w:val="005E7E91"/>
    <w:rsid w:val="005F1424"/>
    <w:rsid w:val="005F1D89"/>
    <w:rsid w:val="005F213C"/>
    <w:rsid w:val="005F2241"/>
    <w:rsid w:val="005F292E"/>
    <w:rsid w:val="005F2C31"/>
    <w:rsid w:val="005F34F3"/>
    <w:rsid w:val="005F3D24"/>
    <w:rsid w:val="005F4AE1"/>
    <w:rsid w:val="005F4B4F"/>
    <w:rsid w:val="005F4F3F"/>
    <w:rsid w:val="005F4F9B"/>
    <w:rsid w:val="005F5F55"/>
    <w:rsid w:val="005F63EE"/>
    <w:rsid w:val="005F6555"/>
    <w:rsid w:val="005F6BB7"/>
    <w:rsid w:val="005F7841"/>
    <w:rsid w:val="005F7ED4"/>
    <w:rsid w:val="005F7F57"/>
    <w:rsid w:val="0060124E"/>
    <w:rsid w:val="00602428"/>
    <w:rsid w:val="006033E4"/>
    <w:rsid w:val="00603756"/>
    <w:rsid w:val="006040A7"/>
    <w:rsid w:val="006042DF"/>
    <w:rsid w:val="00604410"/>
    <w:rsid w:val="00604FF1"/>
    <w:rsid w:val="006053D3"/>
    <w:rsid w:val="00605953"/>
    <w:rsid w:val="00605AAB"/>
    <w:rsid w:val="00605E39"/>
    <w:rsid w:val="00606B93"/>
    <w:rsid w:val="00607E77"/>
    <w:rsid w:val="0061015F"/>
    <w:rsid w:val="0061086B"/>
    <w:rsid w:val="00610948"/>
    <w:rsid w:val="00610C78"/>
    <w:rsid w:val="006126D2"/>
    <w:rsid w:val="00612BCF"/>
    <w:rsid w:val="00612F8C"/>
    <w:rsid w:val="00612FDA"/>
    <w:rsid w:val="00613975"/>
    <w:rsid w:val="00614001"/>
    <w:rsid w:val="0061438A"/>
    <w:rsid w:val="00614A5C"/>
    <w:rsid w:val="00614E3B"/>
    <w:rsid w:val="006159B1"/>
    <w:rsid w:val="00615C53"/>
    <w:rsid w:val="00616128"/>
    <w:rsid w:val="0061625D"/>
    <w:rsid w:val="00616589"/>
    <w:rsid w:val="00616B78"/>
    <w:rsid w:val="00616D12"/>
    <w:rsid w:val="00616D7A"/>
    <w:rsid w:val="00617FFE"/>
    <w:rsid w:val="0062053B"/>
    <w:rsid w:val="006219D5"/>
    <w:rsid w:val="00621CB1"/>
    <w:rsid w:val="00624B3B"/>
    <w:rsid w:val="00625496"/>
    <w:rsid w:val="00625C32"/>
    <w:rsid w:val="00625F2B"/>
    <w:rsid w:val="006262EB"/>
    <w:rsid w:val="006264D9"/>
    <w:rsid w:val="00626CDA"/>
    <w:rsid w:val="006274A2"/>
    <w:rsid w:val="006274CB"/>
    <w:rsid w:val="00630090"/>
    <w:rsid w:val="00632094"/>
    <w:rsid w:val="00632CDE"/>
    <w:rsid w:val="00632F6D"/>
    <w:rsid w:val="00633BA5"/>
    <w:rsid w:val="00633E27"/>
    <w:rsid w:val="00634208"/>
    <w:rsid w:val="0063425B"/>
    <w:rsid w:val="006346A9"/>
    <w:rsid w:val="00635C3B"/>
    <w:rsid w:val="00635E4B"/>
    <w:rsid w:val="00636666"/>
    <w:rsid w:val="00636A0E"/>
    <w:rsid w:val="006373A8"/>
    <w:rsid w:val="006379E8"/>
    <w:rsid w:val="006410A0"/>
    <w:rsid w:val="0064166E"/>
    <w:rsid w:val="00641816"/>
    <w:rsid w:val="00641FF0"/>
    <w:rsid w:val="00642085"/>
    <w:rsid w:val="006421A2"/>
    <w:rsid w:val="00642C34"/>
    <w:rsid w:val="00642E1C"/>
    <w:rsid w:val="006441E8"/>
    <w:rsid w:val="0064496D"/>
    <w:rsid w:val="00644BFF"/>
    <w:rsid w:val="00645118"/>
    <w:rsid w:val="006454C8"/>
    <w:rsid w:val="00645504"/>
    <w:rsid w:val="006455EB"/>
    <w:rsid w:val="0064626C"/>
    <w:rsid w:val="006472B6"/>
    <w:rsid w:val="006477D1"/>
    <w:rsid w:val="00650146"/>
    <w:rsid w:val="00650612"/>
    <w:rsid w:val="00650A9C"/>
    <w:rsid w:val="00650C49"/>
    <w:rsid w:val="00650D07"/>
    <w:rsid w:val="006525F8"/>
    <w:rsid w:val="00653822"/>
    <w:rsid w:val="00653832"/>
    <w:rsid w:val="00654447"/>
    <w:rsid w:val="0065478D"/>
    <w:rsid w:val="006558C7"/>
    <w:rsid w:val="00655A4A"/>
    <w:rsid w:val="0065663A"/>
    <w:rsid w:val="00656EBE"/>
    <w:rsid w:val="006575ED"/>
    <w:rsid w:val="0065786D"/>
    <w:rsid w:val="00657C9B"/>
    <w:rsid w:val="00660860"/>
    <w:rsid w:val="00660962"/>
    <w:rsid w:val="006610F5"/>
    <w:rsid w:val="00661319"/>
    <w:rsid w:val="00662898"/>
    <w:rsid w:val="006628FD"/>
    <w:rsid w:val="00662E5E"/>
    <w:rsid w:val="006636EC"/>
    <w:rsid w:val="00663B59"/>
    <w:rsid w:val="00665DB8"/>
    <w:rsid w:val="00665F5C"/>
    <w:rsid w:val="0066622A"/>
    <w:rsid w:val="00667414"/>
    <w:rsid w:val="00667568"/>
    <w:rsid w:val="0067246C"/>
    <w:rsid w:val="00672907"/>
    <w:rsid w:val="00673951"/>
    <w:rsid w:val="006739BD"/>
    <w:rsid w:val="00673E1A"/>
    <w:rsid w:val="006743E4"/>
    <w:rsid w:val="00674CA8"/>
    <w:rsid w:val="0067644A"/>
    <w:rsid w:val="0067669F"/>
    <w:rsid w:val="00677640"/>
    <w:rsid w:val="0067773F"/>
    <w:rsid w:val="00677B70"/>
    <w:rsid w:val="00677C79"/>
    <w:rsid w:val="00677E19"/>
    <w:rsid w:val="0068049E"/>
    <w:rsid w:val="00680DC1"/>
    <w:rsid w:val="00681F21"/>
    <w:rsid w:val="00682082"/>
    <w:rsid w:val="0068307C"/>
    <w:rsid w:val="0068355E"/>
    <w:rsid w:val="00684C8C"/>
    <w:rsid w:val="006856B0"/>
    <w:rsid w:val="00685740"/>
    <w:rsid w:val="00687040"/>
    <w:rsid w:val="006877A1"/>
    <w:rsid w:val="0069178C"/>
    <w:rsid w:val="006919C8"/>
    <w:rsid w:val="00691AA2"/>
    <w:rsid w:val="00691DE1"/>
    <w:rsid w:val="0069205C"/>
    <w:rsid w:val="00692445"/>
    <w:rsid w:val="00694466"/>
    <w:rsid w:val="00694EFC"/>
    <w:rsid w:val="00695579"/>
    <w:rsid w:val="00695C4E"/>
    <w:rsid w:val="00696628"/>
    <w:rsid w:val="00696E57"/>
    <w:rsid w:val="00696F5E"/>
    <w:rsid w:val="00697243"/>
    <w:rsid w:val="006978A4"/>
    <w:rsid w:val="006A0534"/>
    <w:rsid w:val="006A0A43"/>
    <w:rsid w:val="006A144B"/>
    <w:rsid w:val="006A1AFD"/>
    <w:rsid w:val="006A1E82"/>
    <w:rsid w:val="006A24A1"/>
    <w:rsid w:val="006A30EE"/>
    <w:rsid w:val="006A3D7D"/>
    <w:rsid w:val="006A5D75"/>
    <w:rsid w:val="006A7316"/>
    <w:rsid w:val="006A7C3D"/>
    <w:rsid w:val="006B078B"/>
    <w:rsid w:val="006B0855"/>
    <w:rsid w:val="006B0C21"/>
    <w:rsid w:val="006B165F"/>
    <w:rsid w:val="006B177C"/>
    <w:rsid w:val="006B183A"/>
    <w:rsid w:val="006B1CA4"/>
    <w:rsid w:val="006B2930"/>
    <w:rsid w:val="006B2D6D"/>
    <w:rsid w:val="006B2E73"/>
    <w:rsid w:val="006B44ED"/>
    <w:rsid w:val="006B47D0"/>
    <w:rsid w:val="006B4D07"/>
    <w:rsid w:val="006B544D"/>
    <w:rsid w:val="006B5C65"/>
    <w:rsid w:val="006B771E"/>
    <w:rsid w:val="006B7D7C"/>
    <w:rsid w:val="006C0639"/>
    <w:rsid w:val="006C0B50"/>
    <w:rsid w:val="006C1AE9"/>
    <w:rsid w:val="006C30B4"/>
    <w:rsid w:val="006C3A2E"/>
    <w:rsid w:val="006C3CE8"/>
    <w:rsid w:val="006C4427"/>
    <w:rsid w:val="006C4F33"/>
    <w:rsid w:val="006C54C7"/>
    <w:rsid w:val="006C57E8"/>
    <w:rsid w:val="006C6EBB"/>
    <w:rsid w:val="006D0E7D"/>
    <w:rsid w:val="006D13FE"/>
    <w:rsid w:val="006D154C"/>
    <w:rsid w:val="006D1680"/>
    <w:rsid w:val="006D24FB"/>
    <w:rsid w:val="006D2606"/>
    <w:rsid w:val="006D271B"/>
    <w:rsid w:val="006D311B"/>
    <w:rsid w:val="006D31AA"/>
    <w:rsid w:val="006D3207"/>
    <w:rsid w:val="006D327C"/>
    <w:rsid w:val="006D35D1"/>
    <w:rsid w:val="006D3C08"/>
    <w:rsid w:val="006D44DE"/>
    <w:rsid w:val="006D5E5A"/>
    <w:rsid w:val="006D6185"/>
    <w:rsid w:val="006D63A6"/>
    <w:rsid w:val="006D669C"/>
    <w:rsid w:val="006D70DB"/>
    <w:rsid w:val="006D752E"/>
    <w:rsid w:val="006D7E92"/>
    <w:rsid w:val="006E01CA"/>
    <w:rsid w:val="006E022E"/>
    <w:rsid w:val="006E1E39"/>
    <w:rsid w:val="006E2759"/>
    <w:rsid w:val="006E55EE"/>
    <w:rsid w:val="006E5A2D"/>
    <w:rsid w:val="006E5BB7"/>
    <w:rsid w:val="006E5C18"/>
    <w:rsid w:val="006E6E8E"/>
    <w:rsid w:val="006E6FE4"/>
    <w:rsid w:val="006E7734"/>
    <w:rsid w:val="006E79C3"/>
    <w:rsid w:val="006F0230"/>
    <w:rsid w:val="006F0969"/>
    <w:rsid w:val="006F14C3"/>
    <w:rsid w:val="006F19D5"/>
    <w:rsid w:val="006F2B7E"/>
    <w:rsid w:val="006F3034"/>
    <w:rsid w:val="006F39E4"/>
    <w:rsid w:val="006F4829"/>
    <w:rsid w:val="006F4CF6"/>
    <w:rsid w:val="006F4D6E"/>
    <w:rsid w:val="006F5402"/>
    <w:rsid w:val="006F5A03"/>
    <w:rsid w:val="006F5BA7"/>
    <w:rsid w:val="006F5D2B"/>
    <w:rsid w:val="006F6F3F"/>
    <w:rsid w:val="006F7502"/>
    <w:rsid w:val="006F7DFF"/>
    <w:rsid w:val="007006BF"/>
    <w:rsid w:val="007013F1"/>
    <w:rsid w:val="007016C2"/>
    <w:rsid w:val="007019C8"/>
    <w:rsid w:val="007037BD"/>
    <w:rsid w:val="00704458"/>
    <w:rsid w:val="00710612"/>
    <w:rsid w:val="0071132E"/>
    <w:rsid w:val="00711FAF"/>
    <w:rsid w:val="00712769"/>
    <w:rsid w:val="00714425"/>
    <w:rsid w:val="007147AC"/>
    <w:rsid w:val="00714E37"/>
    <w:rsid w:val="00715807"/>
    <w:rsid w:val="007168B1"/>
    <w:rsid w:val="007172FB"/>
    <w:rsid w:val="007175ED"/>
    <w:rsid w:val="00717B8B"/>
    <w:rsid w:val="00717CCA"/>
    <w:rsid w:val="00720080"/>
    <w:rsid w:val="00720962"/>
    <w:rsid w:val="00720C1A"/>
    <w:rsid w:val="00721D72"/>
    <w:rsid w:val="007225C6"/>
    <w:rsid w:val="007230C8"/>
    <w:rsid w:val="00724396"/>
    <w:rsid w:val="007244D7"/>
    <w:rsid w:val="007246DB"/>
    <w:rsid w:val="00724838"/>
    <w:rsid w:val="0072486B"/>
    <w:rsid w:val="0072495A"/>
    <w:rsid w:val="00724BD4"/>
    <w:rsid w:val="00724E5F"/>
    <w:rsid w:val="0072521E"/>
    <w:rsid w:val="00725854"/>
    <w:rsid w:val="007259FB"/>
    <w:rsid w:val="00725ED0"/>
    <w:rsid w:val="007265C2"/>
    <w:rsid w:val="0072688B"/>
    <w:rsid w:val="00727326"/>
    <w:rsid w:val="007277F9"/>
    <w:rsid w:val="00727C03"/>
    <w:rsid w:val="00727E1D"/>
    <w:rsid w:val="007317F2"/>
    <w:rsid w:val="00731FA1"/>
    <w:rsid w:val="00731FE8"/>
    <w:rsid w:val="007321DC"/>
    <w:rsid w:val="00732308"/>
    <w:rsid w:val="007323D0"/>
    <w:rsid w:val="00732408"/>
    <w:rsid w:val="00732611"/>
    <w:rsid w:val="007330DB"/>
    <w:rsid w:val="007331BD"/>
    <w:rsid w:val="0073381D"/>
    <w:rsid w:val="00733A46"/>
    <w:rsid w:val="007342D7"/>
    <w:rsid w:val="00734600"/>
    <w:rsid w:val="00734851"/>
    <w:rsid w:val="00734929"/>
    <w:rsid w:val="0073572F"/>
    <w:rsid w:val="00735880"/>
    <w:rsid w:val="00735E2C"/>
    <w:rsid w:val="007360D2"/>
    <w:rsid w:val="00736158"/>
    <w:rsid w:val="007363BE"/>
    <w:rsid w:val="00736C96"/>
    <w:rsid w:val="00737060"/>
    <w:rsid w:val="00737532"/>
    <w:rsid w:val="007403F1"/>
    <w:rsid w:val="00740815"/>
    <w:rsid w:val="007408BF"/>
    <w:rsid w:val="007419F9"/>
    <w:rsid w:val="007419FE"/>
    <w:rsid w:val="0074238C"/>
    <w:rsid w:val="00743030"/>
    <w:rsid w:val="00743379"/>
    <w:rsid w:val="00743A41"/>
    <w:rsid w:val="00743BE1"/>
    <w:rsid w:val="00743C69"/>
    <w:rsid w:val="00744510"/>
    <w:rsid w:val="00744559"/>
    <w:rsid w:val="00744893"/>
    <w:rsid w:val="0074509D"/>
    <w:rsid w:val="007452F6"/>
    <w:rsid w:val="007470B8"/>
    <w:rsid w:val="007471AA"/>
    <w:rsid w:val="0074738A"/>
    <w:rsid w:val="00747A74"/>
    <w:rsid w:val="00750341"/>
    <w:rsid w:val="00750447"/>
    <w:rsid w:val="00750C05"/>
    <w:rsid w:val="00751121"/>
    <w:rsid w:val="00751D21"/>
    <w:rsid w:val="00752986"/>
    <w:rsid w:val="00753C51"/>
    <w:rsid w:val="00754A88"/>
    <w:rsid w:val="00754B42"/>
    <w:rsid w:val="00754F91"/>
    <w:rsid w:val="00755721"/>
    <w:rsid w:val="00755A40"/>
    <w:rsid w:val="00755D31"/>
    <w:rsid w:val="0075648D"/>
    <w:rsid w:val="00756707"/>
    <w:rsid w:val="007567B3"/>
    <w:rsid w:val="0075737A"/>
    <w:rsid w:val="00757490"/>
    <w:rsid w:val="00757D91"/>
    <w:rsid w:val="007601C2"/>
    <w:rsid w:val="00760759"/>
    <w:rsid w:val="007611DE"/>
    <w:rsid w:val="00761272"/>
    <w:rsid w:val="007612C3"/>
    <w:rsid w:val="007615C3"/>
    <w:rsid w:val="007616BD"/>
    <w:rsid w:val="007625FB"/>
    <w:rsid w:val="00762D7D"/>
    <w:rsid w:val="0076323B"/>
    <w:rsid w:val="00763B8F"/>
    <w:rsid w:val="00764284"/>
    <w:rsid w:val="00766928"/>
    <w:rsid w:val="00767848"/>
    <w:rsid w:val="007704FD"/>
    <w:rsid w:val="00770841"/>
    <w:rsid w:val="00771889"/>
    <w:rsid w:val="00771B40"/>
    <w:rsid w:val="00774310"/>
    <w:rsid w:val="0077444E"/>
    <w:rsid w:val="007773C0"/>
    <w:rsid w:val="007773FF"/>
    <w:rsid w:val="00777CA6"/>
    <w:rsid w:val="00777E26"/>
    <w:rsid w:val="00777F73"/>
    <w:rsid w:val="0078067C"/>
    <w:rsid w:val="00780EC0"/>
    <w:rsid w:val="0078173D"/>
    <w:rsid w:val="00782117"/>
    <w:rsid w:val="007857B4"/>
    <w:rsid w:val="00785DD4"/>
    <w:rsid w:val="00786028"/>
    <w:rsid w:val="007861DF"/>
    <w:rsid w:val="0078699C"/>
    <w:rsid w:val="007872C1"/>
    <w:rsid w:val="0078735F"/>
    <w:rsid w:val="00787364"/>
    <w:rsid w:val="007873AA"/>
    <w:rsid w:val="0078748D"/>
    <w:rsid w:val="00787762"/>
    <w:rsid w:val="00791431"/>
    <w:rsid w:val="0079162C"/>
    <w:rsid w:val="007917E8"/>
    <w:rsid w:val="007919A7"/>
    <w:rsid w:val="00792946"/>
    <w:rsid w:val="0079360D"/>
    <w:rsid w:val="007942A3"/>
    <w:rsid w:val="00794335"/>
    <w:rsid w:val="00794E4C"/>
    <w:rsid w:val="00795848"/>
    <w:rsid w:val="00795DC0"/>
    <w:rsid w:val="007964C0"/>
    <w:rsid w:val="0079658E"/>
    <w:rsid w:val="00796962"/>
    <w:rsid w:val="00797677"/>
    <w:rsid w:val="007A0CFE"/>
    <w:rsid w:val="007A12F0"/>
    <w:rsid w:val="007A16D2"/>
    <w:rsid w:val="007A1DB2"/>
    <w:rsid w:val="007A2D84"/>
    <w:rsid w:val="007A305C"/>
    <w:rsid w:val="007A3303"/>
    <w:rsid w:val="007A399F"/>
    <w:rsid w:val="007A3D49"/>
    <w:rsid w:val="007A4476"/>
    <w:rsid w:val="007A4625"/>
    <w:rsid w:val="007A516C"/>
    <w:rsid w:val="007A612D"/>
    <w:rsid w:val="007A6F22"/>
    <w:rsid w:val="007A74FC"/>
    <w:rsid w:val="007B037C"/>
    <w:rsid w:val="007B1D81"/>
    <w:rsid w:val="007B2800"/>
    <w:rsid w:val="007B4FA6"/>
    <w:rsid w:val="007B507E"/>
    <w:rsid w:val="007B5588"/>
    <w:rsid w:val="007B599B"/>
    <w:rsid w:val="007B6185"/>
    <w:rsid w:val="007B6616"/>
    <w:rsid w:val="007C148C"/>
    <w:rsid w:val="007C1983"/>
    <w:rsid w:val="007C1C06"/>
    <w:rsid w:val="007C2243"/>
    <w:rsid w:val="007C3AEE"/>
    <w:rsid w:val="007C436B"/>
    <w:rsid w:val="007C43D3"/>
    <w:rsid w:val="007C5087"/>
    <w:rsid w:val="007C5BEE"/>
    <w:rsid w:val="007C62E5"/>
    <w:rsid w:val="007C7456"/>
    <w:rsid w:val="007C7519"/>
    <w:rsid w:val="007D09C8"/>
    <w:rsid w:val="007D178B"/>
    <w:rsid w:val="007D1C2A"/>
    <w:rsid w:val="007D1D5B"/>
    <w:rsid w:val="007D2A40"/>
    <w:rsid w:val="007D3B4F"/>
    <w:rsid w:val="007D4219"/>
    <w:rsid w:val="007D4AEA"/>
    <w:rsid w:val="007D4B56"/>
    <w:rsid w:val="007D4E33"/>
    <w:rsid w:val="007D4EA3"/>
    <w:rsid w:val="007D532A"/>
    <w:rsid w:val="007D576F"/>
    <w:rsid w:val="007D5814"/>
    <w:rsid w:val="007D600B"/>
    <w:rsid w:val="007D73F3"/>
    <w:rsid w:val="007D7717"/>
    <w:rsid w:val="007E034A"/>
    <w:rsid w:val="007E18D8"/>
    <w:rsid w:val="007E1CBE"/>
    <w:rsid w:val="007E2011"/>
    <w:rsid w:val="007E2FC0"/>
    <w:rsid w:val="007E4066"/>
    <w:rsid w:val="007E6080"/>
    <w:rsid w:val="007E66CA"/>
    <w:rsid w:val="007E7B7A"/>
    <w:rsid w:val="007F0BCA"/>
    <w:rsid w:val="007F189A"/>
    <w:rsid w:val="007F1F44"/>
    <w:rsid w:val="007F3185"/>
    <w:rsid w:val="007F4198"/>
    <w:rsid w:val="007F4554"/>
    <w:rsid w:val="007F58B1"/>
    <w:rsid w:val="007F5D7F"/>
    <w:rsid w:val="007F5E3A"/>
    <w:rsid w:val="007F6E9E"/>
    <w:rsid w:val="007F7796"/>
    <w:rsid w:val="007F7BF3"/>
    <w:rsid w:val="00800351"/>
    <w:rsid w:val="008010FD"/>
    <w:rsid w:val="008013C2"/>
    <w:rsid w:val="00801DCB"/>
    <w:rsid w:val="0080295C"/>
    <w:rsid w:val="00802F64"/>
    <w:rsid w:val="0080314C"/>
    <w:rsid w:val="00803F5B"/>
    <w:rsid w:val="00803FEC"/>
    <w:rsid w:val="00804974"/>
    <w:rsid w:val="008057A7"/>
    <w:rsid w:val="00805CCF"/>
    <w:rsid w:val="00805F1A"/>
    <w:rsid w:val="008065EA"/>
    <w:rsid w:val="008072DB"/>
    <w:rsid w:val="00807970"/>
    <w:rsid w:val="00807D11"/>
    <w:rsid w:val="008110C5"/>
    <w:rsid w:val="00811D56"/>
    <w:rsid w:val="0081362D"/>
    <w:rsid w:val="00813B78"/>
    <w:rsid w:val="00814215"/>
    <w:rsid w:val="0081490D"/>
    <w:rsid w:val="00815DFC"/>
    <w:rsid w:val="00816A51"/>
    <w:rsid w:val="00816B9D"/>
    <w:rsid w:val="0081721F"/>
    <w:rsid w:val="00817EB9"/>
    <w:rsid w:val="0082170F"/>
    <w:rsid w:val="00823257"/>
    <w:rsid w:val="00823634"/>
    <w:rsid w:val="008243B6"/>
    <w:rsid w:val="0082507A"/>
    <w:rsid w:val="0082765F"/>
    <w:rsid w:val="00827764"/>
    <w:rsid w:val="00827803"/>
    <w:rsid w:val="00827CD5"/>
    <w:rsid w:val="00827D39"/>
    <w:rsid w:val="00827D70"/>
    <w:rsid w:val="00831B0F"/>
    <w:rsid w:val="00832131"/>
    <w:rsid w:val="008328EF"/>
    <w:rsid w:val="00832A23"/>
    <w:rsid w:val="00832B56"/>
    <w:rsid w:val="00832E89"/>
    <w:rsid w:val="00833A8C"/>
    <w:rsid w:val="00833C02"/>
    <w:rsid w:val="008342CD"/>
    <w:rsid w:val="00834452"/>
    <w:rsid w:val="00834F94"/>
    <w:rsid w:val="008357CF"/>
    <w:rsid w:val="00835C09"/>
    <w:rsid w:val="00836407"/>
    <w:rsid w:val="00837699"/>
    <w:rsid w:val="008400AB"/>
    <w:rsid w:val="00840691"/>
    <w:rsid w:val="0084131A"/>
    <w:rsid w:val="00841683"/>
    <w:rsid w:val="00841DD6"/>
    <w:rsid w:val="00842205"/>
    <w:rsid w:val="00842439"/>
    <w:rsid w:val="008435A7"/>
    <w:rsid w:val="00844061"/>
    <w:rsid w:val="00844CE2"/>
    <w:rsid w:val="0085069C"/>
    <w:rsid w:val="008517C5"/>
    <w:rsid w:val="008518FF"/>
    <w:rsid w:val="00851FF9"/>
    <w:rsid w:val="00852378"/>
    <w:rsid w:val="00852535"/>
    <w:rsid w:val="00852575"/>
    <w:rsid w:val="00852E8E"/>
    <w:rsid w:val="00853FC1"/>
    <w:rsid w:val="00853FFB"/>
    <w:rsid w:val="008548F5"/>
    <w:rsid w:val="00854AC7"/>
    <w:rsid w:val="00855AB5"/>
    <w:rsid w:val="00856095"/>
    <w:rsid w:val="008566AF"/>
    <w:rsid w:val="00856831"/>
    <w:rsid w:val="00860C68"/>
    <w:rsid w:val="008616E8"/>
    <w:rsid w:val="00861719"/>
    <w:rsid w:val="00862FF2"/>
    <w:rsid w:val="0086430F"/>
    <w:rsid w:val="008649E2"/>
    <w:rsid w:val="0086536D"/>
    <w:rsid w:val="008654F4"/>
    <w:rsid w:val="008659A9"/>
    <w:rsid w:val="008660FA"/>
    <w:rsid w:val="00866599"/>
    <w:rsid w:val="00866772"/>
    <w:rsid w:val="00866A59"/>
    <w:rsid w:val="00866F37"/>
    <w:rsid w:val="00867096"/>
    <w:rsid w:val="0087017B"/>
    <w:rsid w:val="0087056F"/>
    <w:rsid w:val="00871281"/>
    <w:rsid w:val="008717A3"/>
    <w:rsid w:val="00871C85"/>
    <w:rsid w:val="008726DD"/>
    <w:rsid w:val="00872EB7"/>
    <w:rsid w:val="00872F44"/>
    <w:rsid w:val="00875420"/>
    <w:rsid w:val="0087567B"/>
    <w:rsid w:val="00875DFB"/>
    <w:rsid w:val="00876837"/>
    <w:rsid w:val="00876D5F"/>
    <w:rsid w:val="0087709A"/>
    <w:rsid w:val="00877192"/>
    <w:rsid w:val="008774C3"/>
    <w:rsid w:val="008776F6"/>
    <w:rsid w:val="00880059"/>
    <w:rsid w:val="00881562"/>
    <w:rsid w:val="00881653"/>
    <w:rsid w:val="00881DF6"/>
    <w:rsid w:val="00885086"/>
    <w:rsid w:val="0088592C"/>
    <w:rsid w:val="00885CDD"/>
    <w:rsid w:val="00885F32"/>
    <w:rsid w:val="008864F3"/>
    <w:rsid w:val="00886831"/>
    <w:rsid w:val="00887059"/>
    <w:rsid w:val="00890354"/>
    <w:rsid w:val="00890407"/>
    <w:rsid w:val="00890F8E"/>
    <w:rsid w:val="00891287"/>
    <w:rsid w:val="008915A9"/>
    <w:rsid w:val="0089188C"/>
    <w:rsid w:val="008927D9"/>
    <w:rsid w:val="00892F1B"/>
    <w:rsid w:val="008930B9"/>
    <w:rsid w:val="00893ACC"/>
    <w:rsid w:val="00893C21"/>
    <w:rsid w:val="00893C6B"/>
    <w:rsid w:val="00895138"/>
    <w:rsid w:val="00895FAA"/>
    <w:rsid w:val="00896187"/>
    <w:rsid w:val="00896C70"/>
    <w:rsid w:val="008A0F87"/>
    <w:rsid w:val="008A1B95"/>
    <w:rsid w:val="008A2E26"/>
    <w:rsid w:val="008A2F1B"/>
    <w:rsid w:val="008A3061"/>
    <w:rsid w:val="008A40C8"/>
    <w:rsid w:val="008A55AE"/>
    <w:rsid w:val="008A5EA0"/>
    <w:rsid w:val="008A5F6E"/>
    <w:rsid w:val="008A608B"/>
    <w:rsid w:val="008A615C"/>
    <w:rsid w:val="008A6419"/>
    <w:rsid w:val="008A69F1"/>
    <w:rsid w:val="008A6C8C"/>
    <w:rsid w:val="008A723B"/>
    <w:rsid w:val="008A7931"/>
    <w:rsid w:val="008B07B2"/>
    <w:rsid w:val="008B07E7"/>
    <w:rsid w:val="008B1BFE"/>
    <w:rsid w:val="008B2346"/>
    <w:rsid w:val="008B2BD9"/>
    <w:rsid w:val="008B37FC"/>
    <w:rsid w:val="008B3E52"/>
    <w:rsid w:val="008B4C6F"/>
    <w:rsid w:val="008B6360"/>
    <w:rsid w:val="008B6465"/>
    <w:rsid w:val="008B692A"/>
    <w:rsid w:val="008B6A66"/>
    <w:rsid w:val="008B706D"/>
    <w:rsid w:val="008B72DB"/>
    <w:rsid w:val="008B74E6"/>
    <w:rsid w:val="008C01B7"/>
    <w:rsid w:val="008C0C37"/>
    <w:rsid w:val="008C1118"/>
    <w:rsid w:val="008C1F5F"/>
    <w:rsid w:val="008C279E"/>
    <w:rsid w:val="008C2A07"/>
    <w:rsid w:val="008C31B8"/>
    <w:rsid w:val="008C3220"/>
    <w:rsid w:val="008C37A0"/>
    <w:rsid w:val="008C4051"/>
    <w:rsid w:val="008C4AD6"/>
    <w:rsid w:val="008C4ECD"/>
    <w:rsid w:val="008C52FC"/>
    <w:rsid w:val="008C5CA6"/>
    <w:rsid w:val="008C5EBD"/>
    <w:rsid w:val="008C6FAA"/>
    <w:rsid w:val="008C7460"/>
    <w:rsid w:val="008C7B7A"/>
    <w:rsid w:val="008D00E2"/>
    <w:rsid w:val="008D01B5"/>
    <w:rsid w:val="008D07F4"/>
    <w:rsid w:val="008D0834"/>
    <w:rsid w:val="008D1602"/>
    <w:rsid w:val="008D175C"/>
    <w:rsid w:val="008D246D"/>
    <w:rsid w:val="008D42DF"/>
    <w:rsid w:val="008D488F"/>
    <w:rsid w:val="008D48B6"/>
    <w:rsid w:val="008D567A"/>
    <w:rsid w:val="008D6041"/>
    <w:rsid w:val="008D6299"/>
    <w:rsid w:val="008D63CE"/>
    <w:rsid w:val="008D6910"/>
    <w:rsid w:val="008D6EEB"/>
    <w:rsid w:val="008D7DA7"/>
    <w:rsid w:val="008E07E5"/>
    <w:rsid w:val="008E0B5A"/>
    <w:rsid w:val="008E1851"/>
    <w:rsid w:val="008E1867"/>
    <w:rsid w:val="008E1ED6"/>
    <w:rsid w:val="008E23DB"/>
    <w:rsid w:val="008E2717"/>
    <w:rsid w:val="008E4280"/>
    <w:rsid w:val="008E458D"/>
    <w:rsid w:val="008E47D3"/>
    <w:rsid w:val="008E4BA1"/>
    <w:rsid w:val="008E4D23"/>
    <w:rsid w:val="008E6117"/>
    <w:rsid w:val="008E789F"/>
    <w:rsid w:val="008E7A60"/>
    <w:rsid w:val="008F032E"/>
    <w:rsid w:val="008F0582"/>
    <w:rsid w:val="008F0A9C"/>
    <w:rsid w:val="008F0ECF"/>
    <w:rsid w:val="008F14CE"/>
    <w:rsid w:val="008F186D"/>
    <w:rsid w:val="008F1892"/>
    <w:rsid w:val="008F1A69"/>
    <w:rsid w:val="008F1C4D"/>
    <w:rsid w:val="008F200A"/>
    <w:rsid w:val="008F2877"/>
    <w:rsid w:val="008F36C5"/>
    <w:rsid w:val="008F3CA7"/>
    <w:rsid w:val="008F47BD"/>
    <w:rsid w:val="008F5FC8"/>
    <w:rsid w:val="008F5FF8"/>
    <w:rsid w:val="008F67DE"/>
    <w:rsid w:val="008F685A"/>
    <w:rsid w:val="008F6A58"/>
    <w:rsid w:val="008F6C54"/>
    <w:rsid w:val="008F6CFF"/>
    <w:rsid w:val="008F6F79"/>
    <w:rsid w:val="008F707B"/>
    <w:rsid w:val="008F7400"/>
    <w:rsid w:val="008F7ED9"/>
    <w:rsid w:val="00900729"/>
    <w:rsid w:val="0090099C"/>
    <w:rsid w:val="00900D39"/>
    <w:rsid w:val="00901540"/>
    <w:rsid w:val="009015EA"/>
    <w:rsid w:val="00901990"/>
    <w:rsid w:val="009025FB"/>
    <w:rsid w:val="00902D57"/>
    <w:rsid w:val="009030E7"/>
    <w:rsid w:val="0090330C"/>
    <w:rsid w:val="009034F5"/>
    <w:rsid w:val="00903AF0"/>
    <w:rsid w:val="00904AD1"/>
    <w:rsid w:val="00904EED"/>
    <w:rsid w:val="00905428"/>
    <w:rsid w:val="0090586D"/>
    <w:rsid w:val="00905D8E"/>
    <w:rsid w:val="00905EE7"/>
    <w:rsid w:val="009070AD"/>
    <w:rsid w:val="00907358"/>
    <w:rsid w:val="0091080D"/>
    <w:rsid w:val="00913B20"/>
    <w:rsid w:val="00914EA5"/>
    <w:rsid w:val="009156FB"/>
    <w:rsid w:val="00916B59"/>
    <w:rsid w:val="00917346"/>
    <w:rsid w:val="00920161"/>
    <w:rsid w:val="009219EE"/>
    <w:rsid w:val="00921C0F"/>
    <w:rsid w:val="0092201F"/>
    <w:rsid w:val="00922168"/>
    <w:rsid w:val="0092266A"/>
    <w:rsid w:val="009229F1"/>
    <w:rsid w:val="00922CA4"/>
    <w:rsid w:val="00922FE8"/>
    <w:rsid w:val="0092353C"/>
    <w:rsid w:val="00924C59"/>
    <w:rsid w:val="0092661B"/>
    <w:rsid w:val="00926815"/>
    <w:rsid w:val="00927659"/>
    <w:rsid w:val="00927AC1"/>
    <w:rsid w:val="00927C81"/>
    <w:rsid w:val="0093065E"/>
    <w:rsid w:val="00930A9C"/>
    <w:rsid w:val="00930F62"/>
    <w:rsid w:val="00931C03"/>
    <w:rsid w:val="009328E7"/>
    <w:rsid w:val="0093322E"/>
    <w:rsid w:val="00936492"/>
    <w:rsid w:val="00936E75"/>
    <w:rsid w:val="0093766B"/>
    <w:rsid w:val="009403B7"/>
    <w:rsid w:val="00941646"/>
    <w:rsid w:val="00941B2D"/>
    <w:rsid w:val="00941BC5"/>
    <w:rsid w:val="00941F33"/>
    <w:rsid w:val="00941F42"/>
    <w:rsid w:val="009420CF"/>
    <w:rsid w:val="009425CA"/>
    <w:rsid w:val="00942A56"/>
    <w:rsid w:val="00943078"/>
    <w:rsid w:val="00945EC0"/>
    <w:rsid w:val="00950386"/>
    <w:rsid w:val="00950DD8"/>
    <w:rsid w:val="00951071"/>
    <w:rsid w:val="009516B1"/>
    <w:rsid w:val="00951D14"/>
    <w:rsid w:val="00952F73"/>
    <w:rsid w:val="00953D3B"/>
    <w:rsid w:val="00954D8A"/>
    <w:rsid w:val="00955497"/>
    <w:rsid w:val="00955C00"/>
    <w:rsid w:val="00956588"/>
    <w:rsid w:val="009565A5"/>
    <w:rsid w:val="00957583"/>
    <w:rsid w:val="00957B10"/>
    <w:rsid w:val="00957F49"/>
    <w:rsid w:val="00960441"/>
    <w:rsid w:val="009606F4"/>
    <w:rsid w:val="00960BE2"/>
    <w:rsid w:val="00960EEA"/>
    <w:rsid w:val="00961505"/>
    <w:rsid w:val="009617EA"/>
    <w:rsid w:val="009623B9"/>
    <w:rsid w:val="00962DA2"/>
    <w:rsid w:val="00962DB1"/>
    <w:rsid w:val="00962E1E"/>
    <w:rsid w:val="00962EA9"/>
    <w:rsid w:val="009637A7"/>
    <w:rsid w:val="00963ABB"/>
    <w:rsid w:val="00963C33"/>
    <w:rsid w:val="00963D45"/>
    <w:rsid w:val="00964671"/>
    <w:rsid w:val="009650D8"/>
    <w:rsid w:val="0096529D"/>
    <w:rsid w:val="00965953"/>
    <w:rsid w:val="00966051"/>
    <w:rsid w:val="00966864"/>
    <w:rsid w:val="00966DAF"/>
    <w:rsid w:val="00967504"/>
    <w:rsid w:val="0097038D"/>
    <w:rsid w:val="00970923"/>
    <w:rsid w:val="00970A3D"/>
    <w:rsid w:val="009727D0"/>
    <w:rsid w:val="00972C96"/>
    <w:rsid w:val="009732AB"/>
    <w:rsid w:val="00973385"/>
    <w:rsid w:val="00973851"/>
    <w:rsid w:val="0097389A"/>
    <w:rsid w:val="00973DBC"/>
    <w:rsid w:val="00974B18"/>
    <w:rsid w:val="00975AEB"/>
    <w:rsid w:val="0097691E"/>
    <w:rsid w:val="00976B98"/>
    <w:rsid w:val="00976E90"/>
    <w:rsid w:val="009801DD"/>
    <w:rsid w:val="00980793"/>
    <w:rsid w:val="0098080D"/>
    <w:rsid w:val="00980BD8"/>
    <w:rsid w:val="009812A0"/>
    <w:rsid w:val="009813E9"/>
    <w:rsid w:val="00982D6A"/>
    <w:rsid w:val="00982F24"/>
    <w:rsid w:val="00983066"/>
    <w:rsid w:val="00983FD2"/>
    <w:rsid w:val="00985029"/>
    <w:rsid w:val="009864B4"/>
    <w:rsid w:val="009866FB"/>
    <w:rsid w:val="009903E4"/>
    <w:rsid w:val="00990450"/>
    <w:rsid w:val="00990DD0"/>
    <w:rsid w:val="0099157A"/>
    <w:rsid w:val="00991915"/>
    <w:rsid w:val="00991CDB"/>
    <w:rsid w:val="00992487"/>
    <w:rsid w:val="00992D3F"/>
    <w:rsid w:val="009932D1"/>
    <w:rsid w:val="0099446B"/>
    <w:rsid w:val="0099587E"/>
    <w:rsid w:val="00995AB4"/>
    <w:rsid w:val="00995B37"/>
    <w:rsid w:val="009961B5"/>
    <w:rsid w:val="00996C4F"/>
    <w:rsid w:val="00997273"/>
    <w:rsid w:val="00997329"/>
    <w:rsid w:val="00997E0D"/>
    <w:rsid w:val="009A0586"/>
    <w:rsid w:val="009A0F38"/>
    <w:rsid w:val="009A10B1"/>
    <w:rsid w:val="009A15AE"/>
    <w:rsid w:val="009A167C"/>
    <w:rsid w:val="009A22D6"/>
    <w:rsid w:val="009A2F2A"/>
    <w:rsid w:val="009A3C6E"/>
    <w:rsid w:val="009A42B1"/>
    <w:rsid w:val="009A4AC0"/>
    <w:rsid w:val="009A4E07"/>
    <w:rsid w:val="009A5642"/>
    <w:rsid w:val="009A656A"/>
    <w:rsid w:val="009A65B7"/>
    <w:rsid w:val="009A6EBC"/>
    <w:rsid w:val="009A73B7"/>
    <w:rsid w:val="009A76C0"/>
    <w:rsid w:val="009A7D6B"/>
    <w:rsid w:val="009A7EB4"/>
    <w:rsid w:val="009B054E"/>
    <w:rsid w:val="009B06B7"/>
    <w:rsid w:val="009B109E"/>
    <w:rsid w:val="009B3DDE"/>
    <w:rsid w:val="009B40C3"/>
    <w:rsid w:val="009B4992"/>
    <w:rsid w:val="009B591C"/>
    <w:rsid w:val="009B5949"/>
    <w:rsid w:val="009B5A5E"/>
    <w:rsid w:val="009B5F44"/>
    <w:rsid w:val="009B646B"/>
    <w:rsid w:val="009B6CD1"/>
    <w:rsid w:val="009B75EE"/>
    <w:rsid w:val="009C02F0"/>
    <w:rsid w:val="009C0DB3"/>
    <w:rsid w:val="009C1CA6"/>
    <w:rsid w:val="009C323D"/>
    <w:rsid w:val="009C36A9"/>
    <w:rsid w:val="009C39C9"/>
    <w:rsid w:val="009C3B7C"/>
    <w:rsid w:val="009C49BD"/>
    <w:rsid w:val="009C5A28"/>
    <w:rsid w:val="009C5FC4"/>
    <w:rsid w:val="009C6C5D"/>
    <w:rsid w:val="009C75E5"/>
    <w:rsid w:val="009C7FA0"/>
    <w:rsid w:val="009D013E"/>
    <w:rsid w:val="009D01C7"/>
    <w:rsid w:val="009D0280"/>
    <w:rsid w:val="009D2EE8"/>
    <w:rsid w:val="009D3BF3"/>
    <w:rsid w:val="009D3DA7"/>
    <w:rsid w:val="009D4D5A"/>
    <w:rsid w:val="009D4E6E"/>
    <w:rsid w:val="009D4E89"/>
    <w:rsid w:val="009D5497"/>
    <w:rsid w:val="009D590B"/>
    <w:rsid w:val="009D655C"/>
    <w:rsid w:val="009D6662"/>
    <w:rsid w:val="009D6A99"/>
    <w:rsid w:val="009D763D"/>
    <w:rsid w:val="009D7793"/>
    <w:rsid w:val="009D7A55"/>
    <w:rsid w:val="009D7D19"/>
    <w:rsid w:val="009E0713"/>
    <w:rsid w:val="009E0D65"/>
    <w:rsid w:val="009E1859"/>
    <w:rsid w:val="009E267C"/>
    <w:rsid w:val="009E2684"/>
    <w:rsid w:val="009E2994"/>
    <w:rsid w:val="009E2D24"/>
    <w:rsid w:val="009E2EDA"/>
    <w:rsid w:val="009E3485"/>
    <w:rsid w:val="009E35B2"/>
    <w:rsid w:val="009E3B25"/>
    <w:rsid w:val="009E4995"/>
    <w:rsid w:val="009E4EB8"/>
    <w:rsid w:val="009E4F6C"/>
    <w:rsid w:val="009E5DC2"/>
    <w:rsid w:val="009E6A43"/>
    <w:rsid w:val="009F0117"/>
    <w:rsid w:val="009F2147"/>
    <w:rsid w:val="009F2A3A"/>
    <w:rsid w:val="009F3472"/>
    <w:rsid w:val="009F44BB"/>
    <w:rsid w:val="009F45EB"/>
    <w:rsid w:val="009F46F3"/>
    <w:rsid w:val="009F4B58"/>
    <w:rsid w:val="009F4DC5"/>
    <w:rsid w:val="009F50F7"/>
    <w:rsid w:val="009F51C8"/>
    <w:rsid w:val="009F5923"/>
    <w:rsid w:val="009F5A6F"/>
    <w:rsid w:val="009F703B"/>
    <w:rsid w:val="00A003B4"/>
    <w:rsid w:val="00A00D7B"/>
    <w:rsid w:val="00A00EFA"/>
    <w:rsid w:val="00A019A9"/>
    <w:rsid w:val="00A0244C"/>
    <w:rsid w:val="00A03267"/>
    <w:rsid w:val="00A03444"/>
    <w:rsid w:val="00A03534"/>
    <w:rsid w:val="00A03DB4"/>
    <w:rsid w:val="00A0404A"/>
    <w:rsid w:val="00A04668"/>
    <w:rsid w:val="00A04C3F"/>
    <w:rsid w:val="00A04F1C"/>
    <w:rsid w:val="00A05CB0"/>
    <w:rsid w:val="00A0653E"/>
    <w:rsid w:val="00A06669"/>
    <w:rsid w:val="00A068F9"/>
    <w:rsid w:val="00A0727F"/>
    <w:rsid w:val="00A10EF9"/>
    <w:rsid w:val="00A117C0"/>
    <w:rsid w:val="00A119D6"/>
    <w:rsid w:val="00A11CAC"/>
    <w:rsid w:val="00A134F9"/>
    <w:rsid w:val="00A14CB9"/>
    <w:rsid w:val="00A17833"/>
    <w:rsid w:val="00A17ABB"/>
    <w:rsid w:val="00A17F70"/>
    <w:rsid w:val="00A20362"/>
    <w:rsid w:val="00A22864"/>
    <w:rsid w:val="00A22928"/>
    <w:rsid w:val="00A22A49"/>
    <w:rsid w:val="00A22EC9"/>
    <w:rsid w:val="00A23996"/>
    <w:rsid w:val="00A242A5"/>
    <w:rsid w:val="00A24429"/>
    <w:rsid w:val="00A25E25"/>
    <w:rsid w:val="00A26338"/>
    <w:rsid w:val="00A267AB"/>
    <w:rsid w:val="00A26D9A"/>
    <w:rsid w:val="00A27054"/>
    <w:rsid w:val="00A274C1"/>
    <w:rsid w:val="00A27B68"/>
    <w:rsid w:val="00A30469"/>
    <w:rsid w:val="00A310E7"/>
    <w:rsid w:val="00A31972"/>
    <w:rsid w:val="00A321B0"/>
    <w:rsid w:val="00A3233D"/>
    <w:rsid w:val="00A33A0B"/>
    <w:rsid w:val="00A3419F"/>
    <w:rsid w:val="00A3426C"/>
    <w:rsid w:val="00A34F88"/>
    <w:rsid w:val="00A35BB9"/>
    <w:rsid w:val="00A36213"/>
    <w:rsid w:val="00A362C8"/>
    <w:rsid w:val="00A362D2"/>
    <w:rsid w:val="00A36E24"/>
    <w:rsid w:val="00A378E1"/>
    <w:rsid w:val="00A379AD"/>
    <w:rsid w:val="00A4175D"/>
    <w:rsid w:val="00A41C01"/>
    <w:rsid w:val="00A4208A"/>
    <w:rsid w:val="00A420B8"/>
    <w:rsid w:val="00A424D4"/>
    <w:rsid w:val="00A43F59"/>
    <w:rsid w:val="00A44641"/>
    <w:rsid w:val="00A44B7C"/>
    <w:rsid w:val="00A45360"/>
    <w:rsid w:val="00A4544F"/>
    <w:rsid w:val="00A45522"/>
    <w:rsid w:val="00A45F74"/>
    <w:rsid w:val="00A461AC"/>
    <w:rsid w:val="00A46FBB"/>
    <w:rsid w:val="00A47342"/>
    <w:rsid w:val="00A477F6"/>
    <w:rsid w:val="00A47999"/>
    <w:rsid w:val="00A51699"/>
    <w:rsid w:val="00A5181C"/>
    <w:rsid w:val="00A51C51"/>
    <w:rsid w:val="00A51F29"/>
    <w:rsid w:val="00A52D33"/>
    <w:rsid w:val="00A5412C"/>
    <w:rsid w:val="00A5447A"/>
    <w:rsid w:val="00A55789"/>
    <w:rsid w:val="00A559CF"/>
    <w:rsid w:val="00A55ED3"/>
    <w:rsid w:val="00A571F1"/>
    <w:rsid w:val="00A60525"/>
    <w:rsid w:val="00A61262"/>
    <w:rsid w:val="00A61433"/>
    <w:rsid w:val="00A61508"/>
    <w:rsid w:val="00A62432"/>
    <w:rsid w:val="00A63A8B"/>
    <w:rsid w:val="00A64159"/>
    <w:rsid w:val="00A65F2F"/>
    <w:rsid w:val="00A661D6"/>
    <w:rsid w:val="00A6666D"/>
    <w:rsid w:val="00A70074"/>
    <w:rsid w:val="00A702C9"/>
    <w:rsid w:val="00A7055E"/>
    <w:rsid w:val="00A71381"/>
    <w:rsid w:val="00A72A5D"/>
    <w:rsid w:val="00A736CF"/>
    <w:rsid w:val="00A73B38"/>
    <w:rsid w:val="00A742D6"/>
    <w:rsid w:val="00A74598"/>
    <w:rsid w:val="00A747E3"/>
    <w:rsid w:val="00A77825"/>
    <w:rsid w:val="00A80A6E"/>
    <w:rsid w:val="00A80AEB"/>
    <w:rsid w:val="00A820BC"/>
    <w:rsid w:val="00A824D9"/>
    <w:rsid w:val="00A82AFD"/>
    <w:rsid w:val="00A82FB1"/>
    <w:rsid w:val="00A8387F"/>
    <w:rsid w:val="00A838DD"/>
    <w:rsid w:val="00A85297"/>
    <w:rsid w:val="00A854A4"/>
    <w:rsid w:val="00A85E03"/>
    <w:rsid w:val="00A86AC2"/>
    <w:rsid w:val="00A9142E"/>
    <w:rsid w:val="00A914CC"/>
    <w:rsid w:val="00A91AE2"/>
    <w:rsid w:val="00A929E2"/>
    <w:rsid w:val="00A93338"/>
    <w:rsid w:val="00A93796"/>
    <w:rsid w:val="00A93E48"/>
    <w:rsid w:val="00A94191"/>
    <w:rsid w:val="00A94BCC"/>
    <w:rsid w:val="00A94D9A"/>
    <w:rsid w:val="00A950CF"/>
    <w:rsid w:val="00A9523D"/>
    <w:rsid w:val="00A95BCB"/>
    <w:rsid w:val="00A962B8"/>
    <w:rsid w:val="00A96526"/>
    <w:rsid w:val="00A968C0"/>
    <w:rsid w:val="00A97058"/>
    <w:rsid w:val="00A97E7A"/>
    <w:rsid w:val="00AA111F"/>
    <w:rsid w:val="00AA1C10"/>
    <w:rsid w:val="00AA2A4B"/>
    <w:rsid w:val="00AA2C1A"/>
    <w:rsid w:val="00AA2ECE"/>
    <w:rsid w:val="00AA38BE"/>
    <w:rsid w:val="00AA4512"/>
    <w:rsid w:val="00AA46EF"/>
    <w:rsid w:val="00AA47B8"/>
    <w:rsid w:val="00AA4A01"/>
    <w:rsid w:val="00AA4BF3"/>
    <w:rsid w:val="00AA5037"/>
    <w:rsid w:val="00AA5241"/>
    <w:rsid w:val="00AA55BE"/>
    <w:rsid w:val="00AA5F9D"/>
    <w:rsid w:val="00AA62C9"/>
    <w:rsid w:val="00AA658D"/>
    <w:rsid w:val="00AA6A1C"/>
    <w:rsid w:val="00AA6A2A"/>
    <w:rsid w:val="00AA6F84"/>
    <w:rsid w:val="00AA7103"/>
    <w:rsid w:val="00AA7C6A"/>
    <w:rsid w:val="00AA7FF9"/>
    <w:rsid w:val="00AB0774"/>
    <w:rsid w:val="00AB0EB0"/>
    <w:rsid w:val="00AB14E5"/>
    <w:rsid w:val="00AB1EF0"/>
    <w:rsid w:val="00AB3532"/>
    <w:rsid w:val="00AB3559"/>
    <w:rsid w:val="00AB3AAB"/>
    <w:rsid w:val="00AB4682"/>
    <w:rsid w:val="00AB4CEF"/>
    <w:rsid w:val="00AB4E43"/>
    <w:rsid w:val="00AB6B89"/>
    <w:rsid w:val="00AC01FD"/>
    <w:rsid w:val="00AC03DC"/>
    <w:rsid w:val="00AC08CC"/>
    <w:rsid w:val="00AC0A51"/>
    <w:rsid w:val="00AC0B64"/>
    <w:rsid w:val="00AC0D93"/>
    <w:rsid w:val="00AC0DEE"/>
    <w:rsid w:val="00AC16C0"/>
    <w:rsid w:val="00AC2412"/>
    <w:rsid w:val="00AC2F7D"/>
    <w:rsid w:val="00AC3450"/>
    <w:rsid w:val="00AC3EDB"/>
    <w:rsid w:val="00AC45D1"/>
    <w:rsid w:val="00AC4B79"/>
    <w:rsid w:val="00AC54EB"/>
    <w:rsid w:val="00AC5D07"/>
    <w:rsid w:val="00AC6E13"/>
    <w:rsid w:val="00AC6FC2"/>
    <w:rsid w:val="00AC7438"/>
    <w:rsid w:val="00AC7758"/>
    <w:rsid w:val="00AC787B"/>
    <w:rsid w:val="00AD0EB7"/>
    <w:rsid w:val="00AD1AF3"/>
    <w:rsid w:val="00AD23BE"/>
    <w:rsid w:val="00AD24DF"/>
    <w:rsid w:val="00AD3B8A"/>
    <w:rsid w:val="00AD3CF1"/>
    <w:rsid w:val="00AD4BC1"/>
    <w:rsid w:val="00AD4FFE"/>
    <w:rsid w:val="00AD517F"/>
    <w:rsid w:val="00AD5432"/>
    <w:rsid w:val="00AD57B5"/>
    <w:rsid w:val="00AD5E41"/>
    <w:rsid w:val="00AD610B"/>
    <w:rsid w:val="00AD673C"/>
    <w:rsid w:val="00AD7667"/>
    <w:rsid w:val="00AD7971"/>
    <w:rsid w:val="00AE0518"/>
    <w:rsid w:val="00AE0728"/>
    <w:rsid w:val="00AE08B2"/>
    <w:rsid w:val="00AE0A84"/>
    <w:rsid w:val="00AE1E3F"/>
    <w:rsid w:val="00AE2427"/>
    <w:rsid w:val="00AE287F"/>
    <w:rsid w:val="00AE28BD"/>
    <w:rsid w:val="00AE2970"/>
    <w:rsid w:val="00AE2FB5"/>
    <w:rsid w:val="00AE31A3"/>
    <w:rsid w:val="00AE348C"/>
    <w:rsid w:val="00AE4168"/>
    <w:rsid w:val="00AE46EA"/>
    <w:rsid w:val="00AE531E"/>
    <w:rsid w:val="00AE577E"/>
    <w:rsid w:val="00AE57CC"/>
    <w:rsid w:val="00AE58CA"/>
    <w:rsid w:val="00AE5CD8"/>
    <w:rsid w:val="00AE602B"/>
    <w:rsid w:val="00AE7C8C"/>
    <w:rsid w:val="00AE7F53"/>
    <w:rsid w:val="00AF047C"/>
    <w:rsid w:val="00AF15CD"/>
    <w:rsid w:val="00AF25E1"/>
    <w:rsid w:val="00AF2C73"/>
    <w:rsid w:val="00AF33E3"/>
    <w:rsid w:val="00AF410E"/>
    <w:rsid w:val="00AF4740"/>
    <w:rsid w:val="00AF484F"/>
    <w:rsid w:val="00AF5268"/>
    <w:rsid w:val="00AF5E60"/>
    <w:rsid w:val="00AF651E"/>
    <w:rsid w:val="00AF65D6"/>
    <w:rsid w:val="00AF6FD1"/>
    <w:rsid w:val="00AF76E3"/>
    <w:rsid w:val="00B0103E"/>
    <w:rsid w:val="00B011BF"/>
    <w:rsid w:val="00B01C6C"/>
    <w:rsid w:val="00B025C8"/>
    <w:rsid w:val="00B03C57"/>
    <w:rsid w:val="00B04EB2"/>
    <w:rsid w:val="00B054D6"/>
    <w:rsid w:val="00B05D95"/>
    <w:rsid w:val="00B07949"/>
    <w:rsid w:val="00B07EC6"/>
    <w:rsid w:val="00B10101"/>
    <w:rsid w:val="00B13080"/>
    <w:rsid w:val="00B1342D"/>
    <w:rsid w:val="00B141B5"/>
    <w:rsid w:val="00B1453D"/>
    <w:rsid w:val="00B1494C"/>
    <w:rsid w:val="00B156C9"/>
    <w:rsid w:val="00B16240"/>
    <w:rsid w:val="00B16322"/>
    <w:rsid w:val="00B1633C"/>
    <w:rsid w:val="00B1667C"/>
    <w:rsid w:val="00B16905"/>
    <w:rsid w:val="00B20D06"/>
    <w:rsid w:val="00B21E29"/>
    <w:rsid w:val="00B220DC"/>
    <w:rsid w:val="00B2223B"/>
    <w:rsid w:val="00B22977"/>
    <w:rsid w:val="00B239C9"/>
    <w:rsid w:val="00B24B41"/>
    <w:rsid w:val="00B25EF8"/>
    <w:rsid w:val="00B2618E"/>
    <w:rsid w:val="00B264BE"/>
    <w:rsid w:val="00B26D35"/>
    <w:rsid w:val="00B26E35"/>
    <w:rsid w:val="00B26F5E"/>
    <w:rsid w:val="00B3066F"/>
    <w:rsid w:val="00B30D48"/>
    <w:rsid w:val="00B30F7B"/>
    <w:rsid w:val="00B3124B"/>
    <w:rsid w:val="00B31A55"/>
    <w:rsid w:val="00B31AFD"/>
    <w:rsid w:val="00B322F2"/>
    <w:rsid w:val="00B325BB"/>
    <w:rsid w:val="00B32B0A"/>
    <w:rsid w:val="00B33358"/>
    <w:rsid w:val="00B33576"/>
    <w:rsid w:val="00B353CE"/>
    <w:rsid w:val="00B355C1"/>
    <w:rsid w:val="00B36189"/>
    <w:rsid w:val="00B36B42"/>
    <w:rsid w:val="00B36C91"/>
    <w:rsid w:val="00B378DD"/>
    <w:rsid w:val="00B37A5E"/>
    <w:rsid w:val="00B37EBB"/>
    <w:rsid w:val="00B400AE"/>
    <w:rsid w:val="00B40224"/>
    <w:rsid w:val="00B40CEE"/>
    <w:rsid w:val="00B4287D"/>
    <w:rsid w:val="00B42ACB"/>
    <w:rsid w:val="00B43205"/>
    <w:rsid w:val="00B43330"/>
    <w:rsid w:val="00B43744"/>
    <w:rsid w:val="00B4439D"/>
    <w:rsid w:val="00B44D3D"/>
    <w:rsid w:val="00B4550C"/>
    <w:rsid w:val="00B4699E"/>
    <w:rsid w:val="00B501BD"/>
    <w:rsid w:val="00B502AB"/>
    <w:rsid w:val="00B502B4"/>
    <w:rsid w:val="00B50338"/>
    <w:rsid w:val="00B50748"/>
    <w:rsid w:val="00B508EA"/>
    <w:rsid w:val="00B50A7F"/>
    <w:rsid w:val="00B50C2F"/>
    <w:rsid w:val="00B511C4"/>
    <w:rsid w:val="00B5121E"/>
    <w:rsid w:val="00B515D6"/>
    <w:rsid w:val="00B52A55"/>
    <w:rsid w:val="00B53C59"/>
    <w:rsid w:val="00B541E2"/>
    <w:rsid w:val="00B5421A"/>
    <w:rsid w:val="00B56253"/>
    <w:rsid w:val="00B5667E"/>
    <w:rsid w:val="00B60A42"/>
    <w:rsid w:val="00B6203B"/>
    <w:rsid w:val="00B62237"/>
    <w:rsid w:val="00B62986"/>
    <w:rsid w:val="00B62CA6"/>
    <w:rsid w:val="00B62F8F"/>
    <w:rsid w:val="00B6309E"/>
    <w:rsid w:val="00B63A7E"/>
    <w:rsid w:val="00B63F21"/>
    <w:rsid w:val="00B6442A"/>
    <w:rsid w:val="00B648AC"/>
    <w:rsid w:val="00B649F4"/>
    <w:rsid w:val="00B64F99"/>
    <w:rsid w:val="00B665C5"/>
    <w:rsid w:val="00B66D3F"/>
    <w:rsid w:val="00B66F35"/>
    <w:rsid w:val="00B70B61"/>
    <w:rsid w:val="00B70D4D"/>
    <w:rsid w:val="00B71F12"/>
    <w:rsid w:val="00B72CA1"/>
    <w:rsid w:val="00B74097"/>
    <w:rsid w:val="00B74ACB"/>
    <w:rsid w:val="00B74C84"/>
    <w:rsid w:val="00B74E17"/>
    <w:rsid w:val="00B76525"/>
    <w:rsid w:val="00B768D5"/>
    <w:rsid w:val="00B76934"/>
    <w:rsid w:val="00B81932"/>
    <w:rsid w:val="00B82382"/>
    <w:rsid w:val="00B83C07"/>
    <w:rsid w:val="00B83C60"/>
    <w:rsid w:val="00B85019"/>
    <w:rsid w:val="00B85692"/>
    <w:rsid w:val="00B866E5"/>
    <w:rsid w:val="00B87410"/>
    <w:rsid w:val="00B8780D"/>
    <w:rsid w:val="00B91EA9"/>
    <w:rsid w:val="00B92196"/>
    <w:rsid w:val="00B924AF"/>
    <w:rsid w:val="00B92606"/>
    <w:rsid w:val="00B92B6C"/>
    <w:rsid w:val="00B92BC3"/>
    <w:rsid w:val="00B9328B"/>
    <w:rsid w:val="00B94BD0"/>
    <w:rsid w:val="00B94D29"/>
    <w:rsid w:val="00B95493"/>
    <w:rsid w:val="00B95CFB"/>
    <w:rsid w:val="00B960D0"/>
    <w:rsid w:val="00B96429"/>
    <w:rsid w:val="00B9660B"/>
    <w:rsid w:val="00B96D21"/>
    <w:rsid w:val="00B9708B"/>
    <w:rsid w:val="00B97FCE"/>
    <w:rsid w:val="00BA0101"/>
    <w:rsid w:val="00BA0885"/>
    <w:rsid w:val="00BA097D"/>
    <w:rsid w:val="00BA34D3"/>
    <w:rsid w:val="00BA39DB"/>
    <w:rsid w:val="00BA4402"/>
    <w:rsid w:val="00BA5459"/>
    <w:rsid w:val="00BA57B9"/>
    <w:rsid w:val="00BA60EE"/>
    <w:rsid w:val="00BA65C2"/>
    <w:rsid w:val="00BA6D0D"/>
    <w:rsid w:val="00BA748B"/>
    <w:rsid w:val="00BA7D14"/>
    <w:rsid w:val="00BB0B45"/>
    <w:rsid w:val="00BB11D6"/>
    <w:rsid w:val="00BB13C9"/>
    <w:rsid w:val="00BB2A6C"/>
    <w:rsid w:val="00BB2C4C"/>
    <w:rsid w:val="00BB314E"/>
    <w:rsid w:val="00BB3ADC"/>
    <w:rsid w:val="00BB5439"/>
    <w:rsid w:val="00BB6810"/>
    <w:rsid w:val="00BB7085"/>
    <w:rsid w:val="00BB768B"/>
    <w:rsid w:val="00BC0078"/>
    <w:rsid w:val="00BC039A"/>
    <w:rsid w:val="00BC0D9D"/>
    <w:rsid w:val="00BC0EE9"/>
    <w:rsid w:val="00BC1102"/>
    <w:rsid w:val="00BC28CC"/>
    <w:rsid w:val="00BC2AE1"/>
    <w:rsid w:val="00BC2ED3"/>
    <w:rsid w:val="00BC321D"/>
    <w:rsid w:val="00BC337C"/>
    <w:rsid w:val="00BC3DDD"/>
    <w:rsid w:val="00BC468C"/>
    <w:rsid w:val="00BC49AD"/>
    <w:rsid w:val="00BC4EF0"/>
    <w:rsid w:val="00BC4FC9"/>
    <w:rsid w:val="00BC511C"/>
    <w:rsid w:val="00BC591B"/>
    <w:rsid w:val="00BC5C3B"/>
    <w:rsid w:val="00BC62BB"/>
    <w:rsid w:val="00BC6366"/>
    <w:rsid w:val="00BC6ECA"/>
    <w:rsid w:val="00BC7880"/>
    <w:rsid w:val="00BC7B46"/>
    <w:rsid w:val="00BD04C5"/>
    <w:rsid w:val="00BD120E"/>
    <w:rsid w:val="00BD120F"/>
    <w:rsid w:val="00BD1B89"/>
    <w:rsid w:val="00BD1D1B"/>
    <w:rsid w:val="00BD25A7"/>
    <w:rsid w:val="00BD2ADD"/>
    <w:rsid w:val="00BD3322"/>
    <w:rsid w:val="00BD5793"/>
    <w:rsid w:val="00BD5884"/>
    <w:rsid w:val="00BD65F8"/>
    <w:rsid w:val="00BE03BA"/>
    <w:rsid w:val="00BE0DD4"/>
    <w:rsid w:val="00BE0EBE"/>
    <w:rsid w:val="00BE1123"/>
    <w:rsid w:val="00BE1AB8"/>
    <w:rsid w:val="00BE1BBE"/>
    <w:rsid w:val="00BE1E68"/>
    <w:rsid w:val="00BE2ACE"/>
    <w:rsid w:val="00BE3493"/>
    <w:rsid w:val="00BE36DE"/>
    <w:rsid w:val="00BE3EBA"/>
    <w:rsid w:val="00BE4B25"/>
    <w:rsid w:val="00BE51BF"/>
    <w:rsid w:val="00BE6BDD"/>
    <w:rsid w:val="00BE74AE"/>
    <w:rsid w:val="00BE77F1"/>
    <w:rsid w:val="00BF1982"/>
    <w:rsid w:val="00BF254A"/>
    <w:rsid w:val="00BF2644"/>
    <w:rsid w:val="00BF2938"/>
    <w:rsid w:val="00BF2F64"/>
    <w:rsid w:val="00BF3093"/>
    <w:rsid w:val="00BF3537"/>
    <w:rsid w:val="00BF379F"/>
    <w:rsid w:val="00BF385F"/>
    <w:rsid w:val="00BF458D"/>
    <w:rsid w:val="00BF491B"/>
    <w:rsid w:val="00BF60E0"/>
    <w:rsid w:val="00BF630A"/>
    <w:rsid w:val="00BF6C95"/>
    <w:rsid w:val="00BF7DA4"/>
    <w:rsid w:val="00C01173"/>
    <w:rsid w:val="00C0166A"/>
    <w:rsid w:val="00C018E4"/>
    <w:rsid w:val="00C02441"/>
    <w:rsid w:val="00C02E7E"/>
    <w:rsid w:val="00C02FFA"/>
    <w:rsid w:val="00C032D4"/>
    <w:rsid w:val="00C035B6"/>
    <w:rsid w:val="00C03E46"/>
    <w:rsid w:val="00C06CC4"/>
    <w:rsid w:val="00C076CE"/>
    <w:rsid w:val="00C079CC"/>
    <w:rsid w:val="00C10289"/>
    <w:rsid w:val="00C11CE8"/>
    <w:rsid w:val="00C11E98"/>
    <w:rsid w:val="00C12FEE"/>
    <w:rsid w:val="00C13127"/>
    <w:rsid w:val="00C14146"/>
    <w:rsid w:val="00C14645"/>
    <w:rsid w:val="00C15BC4"/>
    <w:rsid w:val="00C15BE1"/>
    <w:rsid w:val="00C160A3"/>
    <w:rsid w:val="00C17344"/>
    <w:rsid w:val="00C175D3"/>
    <w:rsid w:val="00C17DE0"/>
    <w:rsid w:val="00C20279"/>
    <w:rsid w:val="00C20E89"/>
    <w:rsid w:val="00C20F3D"/>
    <w:rsid w:val="00C21C09"/>
    <w:rsid w:val="00C22410"/>
    <w:rsid w:val="00C22DF1"/>
    <w:rsid w:val="00C22EE1"/>
    <w:rsid w:val="00C23453"/>
    <w:rsid w:val="00C23891"/>
    <w:rsid w:val="00C23B34"/>
    <w:rsid w:val="00C246E3"/>
    <w:rsid w:val="00C2535B"/>
    <w:rsid w:val="00C2607F"/>
    <w:rsid w:val="00C2693C"/>
    <w:rsid w:val="00C269AE"/>
    <w:rsid w:val="00C3073F"/>
    <w:rsid w:val="00C30916"/>
    <w:rsid w:val="00C317A1"/>
    <w:rsid w:val="00C31A9D"/>
    <w:rsid w:val="00C323A3"/>
    <w:rsid w:val="00C32F9C"/>
    <w:rsid w:val="00C330ED"/>
    <w:rsid w:val="00C33C3B"/>
    <w:rsid w:val="00C35010"/>
    <w:rsid w:val="00C35C5B"/>
    <w:rsid w:val="00C370C0"/>
    <w:rsid w:val="00C37FF9"/>
    <w:rsid w:val="00C40289"/>
    <w:rsid w:val="00C41B3B"/>
    <w:rsid w:val="00C429EA"/>
    <w:rsid w:val="00C42F6F"/>
    <w:rsid w:val="00C42FAF"/>
    <w:rsid w:val="00C4321D"/>
    <w:rsid w:val="00C449C5"/>
    <w:rsid w:val="00C4549E"/>
    <w:rsid w:val="00C468F9"/>
    <w:rsid w:val="00C5007F"/>
    <w:rsid w:val="00C5078E"/>
    <w:rsid w:val="00C50FE0"/>
    <w:rsid w:val="00C51165"/>
    <w:rsid w:val="00C520A1"/>
    <w:rsid w:val="00C528CD"/>
    <w:rsid w:val="00C52CE8"/>
    <w:rsid w:val="00C53A04"/>
    <w:rsid w:val="00C53FBF"/>
    <w:rsid w:val="00C54924"/>
    <w:rsid w:val="00C54ACA"/>
    <w:rsid w:val="00C55252"/>
    <w:rsid w:val="00C55771"/>
    <w:rsid w:val="00C559CA"/>
    <w:rsid w:val="00C56145"/>
    <w:rsid w:val="00C5699F"/>
    <w:rsid w:val="00C576B4"/>
    <w:rsid w:val="00C57D6E"/>
    <w:rsid w:val="00C601CF"/>
    <w:rsid w:val="00C60D5E"/>
    <w:rsid w:val="00C610CA"/>
    <w:rsid w:val="00C61598"/>
    <w:rsid w:val="00C61CD7"/>
    <w:rsid w:val="00C6265E"/>
    <w:rsid w:val="00C630FC"/>
    <w:rsid w:val="00C63558"/>
    <w:rsid w:val="00C639F9"/>
    <w:rsid w:val="00C65315"/>
    <w:rsid w:val="00C653AE"/>
    <w:rsid w:val="00C65782"/>
    <w:rsid w:val="00C65DCE"/>
    <w:rsid w:val="00C663D5"/>
    <w:rsid w:val="00C67348"/>
    <w:rsid w:val="00C674BE"/>
    <w:rsid w:val="00C67F7A"/>
    <w:rsid w:val="00C70CFC"/>
    <w:rsid w:val="00C70F5F"/>
    <w:rsid w:val="00C7197F"/>
    <w:rsid w:val="00C71D52"/>
    <w:rsid w:val="00C7259E"/>
    <w:rsid w:val="00C7309F"/>
    <w:rsid w:val="00C73672"/>
    <w:rsid w:val="00C740A7"/>
    <w:rsid w:val="00C741EB"/>
    <w:rsid w:val="00C74400"/>
    <w:rsid w:val="00C74D71"/>
    <w:rsid w:val="00C74FB0"/>
    <w:rsid w:val="00C762FF"/>
    <w:rsid w:val="00C76335"/>
    <w:rsid w:val="00C763AD"/>
    <w:rsid w:val="00C779BB"/>
    <w:rsid w:val="00C80329"/>
    <w:rsid w:val="00C80ADC"/>
    <w:rsid w:val="00C80E91"/>
    <w:rsid w:val="00C82261"/>
    <w:rsid w:val="00C828A9"/>
    <w:rsid w:val="00C832C7"/>
    <w:rsid w:val="00C83616"/>
    <w:rsid w:val="00C83FA5"/>
    <w:rsid w:val="00C850AD"/>
    <w:rsid w:val="00C86464"/>
    <w:rsid w:val="00C870C3"/>
    <w:rsid w:val="00C877B0"/>
    <w:rsid w:val="00C87DA1"/>
    <w:rsid w:val="00C91345"/>
    <w:rsid w:val="00C9140B"/>
    <w:rsid w:val="00C91655"/>
    <w:rsid w:val="00C918BF"/>
    <w:rsid w:val="00C91E41"/>
    <w:rsid w:val="00C92021"/>
    <w:rsid w:val="00C92C41"/>
    <w:rsid w:val="00C930F0"/>
    <w:rsid w:val="00C9476B"/>
    <w:rsid w:val="00C94D81"/>
    <w:rsid w:val="00C94DFD"/>
    <w:rsid w:val="00C95249"/>
    <w:rsid w:val="00C95405"/>
    <w:rsid w:val="00C968BE"/>
    <w:rsid w:val="00C97252"/>
    <w:rsid w:val="00C97461"/>
    <w:rsid w:val="00C9788F"/>
    <w:rsid w:val="00C97F7B"/>
    <w:rsid w:val="00CA08EA"/>
    <w:rsid w:val="00CA1AB1"/>
    <w:rsid w:val="00CA1EC5"/>
    <w:rsid w:val="00CA27B6"/>
    <w:rsid w:val="00CA65CD"/>
    <w:rsid w:val="00CA6F10"/>
    <w:rsid w:val="00CA7663"/>
    <w:rsid w:val="00CA7D33"/>
    <w:rsid w:val="00CB0F06"/>
    <w:rsid w:val="00CB153A"/>
    <w:rsid w:val="00CB1D51"/>
    <w:rsid w:val="00CB1FBA"/>
    <w:rsid w:val="00CB214B"/>
    <w:rsid w:val="00CB2359"/>
    <w:rsid w:val="00CB27B1"/>
    <w:rsid w:val="00CB4078"/>
    <w:rsid w:val="00CB4999"/>
    <w:rsid w:val="00CB4B3A"/>
    <w:rsid w:val="00CB4CFA"/>
    <w:rsid w:val="00CB4D3C"/>
    <w:rsid w:val="00CB57D6"/>
    <w:rsid w:val="00CB6282"/>
    <w:rsid w:val="00CB71C6"/>
    <w:rsid w:val="00CB7293"/>
    <w:rsid w:val="00CB75BF"/>
    <w:rsid w:val="00CB79A3"/>
    <w:rsid w:val="00CB79BC"/>
    <w:rsid w:val="00CC0478"/>
    <w:rsid w:val="00CC1016"/>
    <w:rsid w:val="00CC2DBC"/>
    <w:rsid w:val="00CC3013"/>
    <w:rsid w:val="00CC4DE5"/>
    <w:rsid w:val="00CC5532"/>
    <w:rsid w:val="00CC575F"/>
    <w:rsid w:val="00CC5805"/>
    <w:rsid w:val="00CC64B1"/>
    <w:rsid w:val="00CC6C5C"/>
    <w:rsid w:val="00CC6E22"/>
    <w:rsid w:val="00CC7CD1"/>
    <w:rsid w:val="00CD0490"/>
    <w:rsid w:val="00CD1C29"/>
    <w:rsid w:val="00CD1F71"/>
    <w:rsid w:val="00CD3695"/>
    <w:rsid w:val="00CD370C"/>
    <w:rsid w:val="00CD45E4"/>
    <w:rsid w:val="00CD4A06"/>
    <w:rsid w:val="00CD559A"/>
    <w:rsid w:val="00CD6BBC"/>
    <w:rsid w:val="00CD7A1E"/>
    <w:rsid w:val="00CD7F33"/>
    <w:rsid w:val="00CD7F44"/>
    <w:rsid w:val="00CE03C8"/>
    <w:rsid w:val="00CE0FB2"/>
    <w:rsid w:val="00CE1885"/>
    <w:rsid w:val="00CE20AA"/>
    <w:rsid w:val="00CE2446"/>
    <w:rsid w:val="00CE2A76"/>
    <w:rsid w:val="00CE3EE3"/>
    <w:rsid w:val="00CE5753"/>
    <w:rsid w:val="00CE6423"/>
    <w:rsid w:val="00CE6A81"/>
    <w:rsid w:val="00CE6EC4"/>
    <w:rsid w:val="00CF0305"/>
    <w:rsid w:val="00CF096E"/>
    <w:rsid w:val="00CF0A4F"/>
    <w:rsid w:val="00CF1911"/>
    <w:rsid w:val="00CF26F3"/>
    <w:rsid w:val="00CF3A8A"/>
    <w:rsid w:val="00CF5E90"/>
    <w:rsid w:val="00CF6814"/>
    <w:rsid w:val="00CF6BAA"/>
    <w:rsid w:val="00CF713E"/>
    <w:rsid w:val="00CF75BF"/>
    <w:rsid w:val="00D00172"/>
    <w:rsid w:val="00D00898"/>
    <w:rsid w:val="00D00D0F"/>
    <w:rsid w:val="00D026F0"/>
    <w:rsid w:val="00D027B1"/>
    <w:rsid w:val="00D027BE"/>
    <w:rsid w:val="00D03F78"/>
    <w:rsid w:val="00D0688B"/>
    <w:rsid w:val="00D1009E"/>
    <w:rsid w:val="00D10A39"/>
    <w:rsid w:val="00D1135B"/>
    <w:rsid w:val="00D12690"/>
    <w:rsid w:val="00D126CF"/>
    <w:rsid w:val="00D133F2"/>
    <w:rsid w:val="00D14A8A"/>
    <w:rsid w:val="00D1654D"/>
    <w:rsid w:val="00D16766"/>
    <w:rsid w:val="00D16833"/>
    <w:rsid w:val="00D17E3B"/>
    <w:rsid w:val="00D20437"/>
    <w:rsid w:val="00D23743"/>
    <w:rsid w:val="00D23BAF"/>
    <w:rsid w:val="00D2587B"/>
    <w:rsid w:val="00D25B69"/>
    <w:rsid w:val="00D26CCE"/>
    <w:rsid w:val="00D26D57"/>
    <w:rsid w:val="00D26DFF"/>
    <w:rsid w:val="00D270BB"/>
    <w:rsid w:val="00D27432"/>
    <w:rsid w:val="00D27751"/>
    <w:rsid w:val="00D27E86"/>
    <w:rsid w:val="00D30437"/>
    <w:rsid w:val="00D305F3"/>
    <w:rsid w:val="00D3134F"/>
    <w:rsid w:val="00D31B19"/>
    <w:rsid w:val="00D3274F"/>
    <w:rsid w:val="00D32A83"/>
    <w:rsid w:val="00D335D7"/>
    <w:rsid w:val="00D33832"/>
    <w:rsid w:val="00D33868"/>
    <w:rsid w:val="00D34297"/>
    <w:rsid w:val="00D3479A"/>
    <w:rsid w:val="00D35510"/>
    <w:rsid w:val="00D3643D"/>
    <w:rsid w:val="00D4135B"/>
    <w:rsid w:val="00D418C1"/>
    <w:rsid w:val="00D41B13"/>
    <w:rsid w:val="00D42543"/>
    <w:rsid w:val="00D44A1F"/>
    <w:rsid w:val="00D44AEA"/>
    <w:rsid w:val="00D44CBB"/>
    <w:rsid w:val="00D46541"/>
    <w:rsid w:val="00D4693C"/>
    <w:rsid w:val="00D5085D"/>
    <w:rsid w:val="00D51313"/>
    <w:rsid w:val="00D515ED"/>
    <w:rsid w:val="00D51AC9"/>
    <w:rsid w:val="00D51CED"/>
    <w:rsid w:val="00D51E03"/>
    <w:rsid w:val="00D51EEB"/>
    <w:rsid w:val="00D52B8E"/>
    <w:rsid w:val="00D5369C"/>
    <w:rsid w:val="00D53E79"/>
    <w:rsid w:val="00D54578"/>
    <w:rsid w:val="00D54A9B"/>
    <w:rsid w:val="00D54C43"/>
    <w:rsid w:val="00D552CC"/>
    <w:rsid w:val="00D56E67"/>
    <w:rsid w:val="00D57094"/>
    <w:rsid w:val="00D572C3"/>
    <w:rsid w:val="00D60408"/>
    <w:rsid w:val="00D62712"/>
    <w:rsid w:val="00D6295D"/>
    <w:rsid w:val="00D629DE"/>
    <w:rsid w:val="00D631D9"/>
    <w:rsid w:val="00D63337"/>
    <w:rsid w:val="00D641FC"/>
    <w:rsid w:val="00D649AC"/>
    <w:rsid w:val="00D669CF"/>
    <w:rsid w:val="00D66D63"/>
    <w:rsid w:val="00D672D8"/>
    <w:rsid w:val="00D6748B"/>
    <w:rsid w:val="00D6777B"/>
    <w:rsid w:val="00D70253"/>
    <w:rsid w:val="00D7069F"/>
    <w:rsid w:val="00D707CF"/>
    <w:rsid w:val="00D712A3"/>
    <w:rsid w:val="00D71313"/>
    <w:rsid w:val="00D717D3"/>
    <w:rsid w:val="00D725E1"/>
    <w:rsid w:val="00D732AE"/>
    <w:rsid w:val="00D73599"/>
    <w:rsid w:val="00D741CF"/>
    <w:rsid w:val="00D742F8"/>
    <w:rsid w:val="00D746B2"/>
    <w:rsid w:val="00D74C08"/>
    <w:rsid w:val="00D75071"/>
    <w:rsid w:val="00D76294"/>
    <w:rsid w:val="00D766AC"/>
    <w:rsid w:val="00D76B83"/>
    <w:rsid w:val="00D76CD0"/>
    <w:rsid w:val="00D77836"/>
    <w:rsid w:val="00D77AD5"/>
    <w:rsid w:val="00D804DF"/>
    <w:rsid w:val="00D80B97"/>
    <w:rsid w:val="00D825AB"/>
    <w:rsid w:val="00D82F4A"/>
    <w:rsid w:val="00D83B78"/>
    <w:rsid w:val="00D83E90"/>
    <w:rsid w:val="00D84686"/>
    <w:rsid w:val="00D860CB"/>
    <w:rsid w:val="00D861FD"/>
    <w:rsid w:val="00D865B4"/>
    <w:rsid w:val="00D876D7"/>
    <w:rsid w:val="00D90C1D"/>
    <w:rsid w:val="00D91524"/>
    <w:rsid w:val="00D917C8"/>
    <w:rsid w:val="00D9213D"/>
    <w:rsid w:val="00D921D0"/>
    <w:rsid w:val="00D93199"/>
    <w:rsid w:val="00D94668"/>
    <w:rsid w:val="00D950AA"/>
    <w:rsid w:val="00D955EA"/>
    <w:rsid w:val="00D9582D"/>
    <w:rsid w:val="00D9640E"/>
    <w:rsid w:val="00D978D0"/>
    <w:rsid w:val="00D97937"/>
    <w:rsid w:val="00D9796C"/>
    <w:rsid w:val="00DA01C5"/>
    <w:rsid w:val="00DA02F6"/>
    <w:rsid w:val="00DA054D"/>
    <w:rsid w:val="00DA0654"/>
    <w:rsid w:val="00DA088E"/>
    <w:rsid w:val="00DA09E2"/>
    <w:rsid w:val="00DA0DC8"/>
    <w:rsid w:val="00DA3255"/>
    <w:rsid w:val="00DA3ABB"/>
    <w:rsid w:val="00DA3CE0"/>
    <w:rsid w:val="00DA3D2B"/>
    <w:rsid w:val="00DA3D4D"/>
    <w:rsid w:val="00DA445A"/>
    <w:rsid w:val="00DA4BCE"/>
    <w:rsid w:val="00DA4C4E"/>
    <w:rsid w:val="00DA4D42"/>
    <w:rsid w:val="00DA6C53"/>
    <w:rsid w:val="00DA7084"/>
    <w:rsid w:val="00DA7496"/>
    <w:rsid w:val="00DA7EFB"/>
    <w:rsid w:val="00DB097E"/>
    <w:rsid w:val="00DB0B52"/>
    <w:rsid w:val="00DB0DC4"/>
    <w:rsid w:val="00DB1E3B"/>
    <w:rsid w:val="00DB1E4A"/>
    <w:rsid w:val="00DB1FD5"/>
    <w:rsid w:val="00DB242A"/>
    <w:rsid w:val="00DB28A3"/>
    <w:rsid w:val="00DB350D"/>
    <w:rsid w:val="00DB4243"/>
    <w:rsid w:val="00DB483E"/>
    <w:rsid w:val="00DB489E"/>
    <w:rsid w:val="00DB4D10"/>
    <w:rsid w:val="00DB4F54"/>
    <w:rsid w:val="00DB6025"/>
    <w:rsid w:val="00DB6CD1"/>
    <w:rsid w:val="00DB708D"/>
    <w:rsid w:val="00DB749B"/>
    <w:rsid w:val="00DB778B"/>
    <w:rsid w:val="00DB7797"/>
    <w:rsid w:val="00DC0D6D"/>
    <w:rsid w:val="00DC181C"/>
    <w:rsid w:val="00DC1BB1"/>
    <w:rsid w:val="00DC1D86"/>
    <w:rsid w:val="00DC1E24"/>
    <w:rsid w:val="00DC262A"/>
    <w:rsid w:val="00DC2687"/>
    <w:rsid w:val="00DC2916"/>
    <w:rsid w:val="00DC2AE6"/>
    <w:rsid w:val="00DC3297"/>
    <w:rsid w:val="00DC4389"/>
    <w:rsid w:val="00DC4B32"/>
    <w:rsid w:val="00DC52E4"/>
    <w:rsid w:val="00DD147F"/>
    <w:rsid w:val="00DD2448"/>
    <w:rsid w:val="00DD297E"/>
    <w:rsid w:val="00DD319B"/>
    <w:rsid w:val="00DD3E31"/>
    <w:rsid w:val="00DD427E"/>
    <w:rsid w:val="00DD46A9"/>
    <w:rsid w:val="00DD485D"/>
    <w:rsid w:val="00DD49F8"/>
    <w:rsid w:val="00DD564E"/>
    <w:rsid w:val="00DD57CA"/>
    <w:rsid w:val="00DD5B5F"/>
    <w:rsid w:val="00DD5C1D"/>
    <w:rsid w:val="00DE04FF"/>
    <w:rsid w:val="00DE0F80"/>
    <w:rsid w:val="00DE12DC"/>
    <w:rsid w:val="00DE1D01"/>
    <w:rsid w:val="00DE1D13"/>
    <w:rsid w:val="00DE1FAD"/>
    <w:rsid w:val="00DE2656"/>
    <w:rsid w:val="00DE34A1"/>
    <w:rsid w:val="00DE41DE"/>
    <w:rsid w:val="00DE451A"/>
    <w:rsid w:val="00DE7A3B"/>
    <w:rsid w:val="00DE7F68"/>
    <w:rsid w:val="00DF0887"/>
    <w:rsid w:val="00DF0AF6"/>
    <w:rsid w:val="00DF24AE"/>
    <w:rsid w:val="00DF32CF"/>
    <w:rsid w:val="00DF4235"/>
    <w:rsid w:val="00DF4ED9"/>
    <w:rsid w:val="00DF5704"/>
    <w:rsid w:val="00DF7E43"/>
    <w:rsid w:val="00E00CAD"/>
    <w:rsid w:val="00E015E1"/>
    <w:rsid w:val="00E028B4"/>
    <w:rsid w:val="00E02AE7"/>
    <w:rsid w:val="00E03959"/>
    <w:rsid w:val="00E03EA3"/>
    <w:rsid w:val="00E0460F"/>
    <w:rsid w:val="00E049DF"/>
    <w:rsid w:val="00E05A62"/>
    <w:rsid w:val="00E05EF4"/>
    <w:rsid w:val="00E063FC"/>
    <w:rsid w:val="00E067A0"/>
    <w:rsid w:val="00E06974"/>
    <w:rsid w:val="00E06F4E"/>
    <w:rsid w:val="00E072BE"/>
    <w:rsid w:val="00E077CB"/>
    <w:rsid w:val="00E07A8E"/>
    <w:rsid w:val="00E07FA9"/>
    <w:rsid w:val="00E10704"/>
    <w:rsid w:val="00E11FA5"/>
    <w:rsid w:val="00E12298"/>
    <w:rsid w:val="00E12D43"/>
    <w:rsid w:val="00E13349"/>
    <w:rsid w:val="00E13AE0"/>
    <w:rsid w:val="00E145F4"/>
    <w:rsid w:val="00E14CD3"/>
    <w:rsid w:val="00E14E07"/>
    <w:rsid w:val="00E153B8"/>
    <w:rsid w:val="00E15AED"/>
    <w:rsid w:val="00E15DBC"/>
    <w:rsid w:val="00E16816"/>
    <w:rsid w:val="00E168E3"/>
    <w:rsid w:val="00E17880"/>
    <w:rsid w:val="00E20358"/>
    <w:rsid w:val="00E20A2A"/>
    <w:rsid w:val="00E20E3A"/>
    <w:rsid w:val="00E214AD"/>
    <w:rsid w:val="00E23471"/>
    <w:rsid w:val="00E235D3"/>
    <w:rsid w:val="00E23FAE"/>
    <w:rsid w:val="00E24F8A"/>
    <w:rsid w:val="00E24FDF"/>
    <w:rsid w:val="00E25A6A"/>
    <w:rsid w:val="00E25A71"/>
    <w:rsid w:val="00E26C5A"/>
    <w:rsid w:val="00E27533"/>
    <w:rsid w:val="00E30090"/>
    <w:rsid w:val="00E304DF"/>
    <w:rsid w:val="00E3156B"/>
    <w:rsid w:val="00E315A7"/>
    <w:rsid w:val="00E320CE"/>
    <w:rsid w:val="00E323B1"/>
    <w:rsid w:val="00E332D3"/>
    <w:rsid w:val="00E33448"/>
    <w:rsid w:val="00E340F0"/>
    <w:rsid w:val="00E34235"/>
    <w:rsid w:val="00E348F9"/>
    <w:rsid w:val="00E34EF2"/>
    <w:rsid w:val="00E372E3"/>
    <w:rsid w:val="00E3757E"/>
    <w:rsid w:val="00E40ECA"/>
    <w:rsid w:val="00E413E8"/>
    <w:rsid w:val="00E429BC"/>
    <w:rsid w:val="00E42C06"/>
    <w:rsid w:val="00E42C50"/>
    <w:rsid w:val="00E4339D"/>
    <w:rsid w:val="00E43A99"/>
    <w:rsid w:val="00E43CBF"/>
    <w:rsid w:val="00E43CE1"/>
    <w:rsid w:val="00E43E1A"/>
    <w:rsid w:val="00E43F7B"/>
    <w:rsid w:val="00E44B18"/>
    <w:rsid w:val="00E45142"/>
    <w:rsid w:val="00E45824"/>
    <w:rsid w:val="00E46878"/>
    <w:rsid w:val="00E476A9"/>
    <w:rsid w:val="00E50341"/>
    <w:rsid w:val="00E504A5"/>
    <w:rsid w:val="00E519B8"/>
    <w:rsid w:val="00E52CDA"/>
    <w:rsid w:val="00E52F88"/>
    <w:rsid w:val="00E53256"/>
    <w:rsid w:val="00E53761"/>
    <w:rsid w:val="00E53972"/>
    <w:rsid w:val="00E5442D"/>
    <w:rsid w:val="00E5491A"/>
    <w:rsid w:val="00E54C87"/>
    <w:rsid w:val="00E55306"/>
    <w:rsid w:val="00E5615B"/>
    <w:rsid w:val="00E5656D"/>
    <w:rsid w:val="00E56CBB"/>
    <w:rsid w:val="00E56E2E"/>
    <w:rsid w:val="00E573B7"/>
    <w:rsid w:val="00E575A3"/>
    <w:rsid w:val="00E578D5"/>
    <w:rsid w:val="00E600D2"/>
    <w:rsid w:val="00E60AA9"/>
    <w:rsid w:val="00E60D22"/>
    <w:rsid w:val="00E620B1"/>
    <w:rsid w:val="00E62618"/>
    <w:rsid w:val="00E6263B"/>
    <w:rsid w:val="00E62C39"/>
    <w:rsid w:val="00E632D2"/>
    <w:rsid w:val="00E642CD"/>
    <w:rsid w:val="00E643D0"/>
    <w:rsid w:val="00E64CBB"/>
    <w:rsid w:val="00E64EE0"/>
    <w:rsid w:val="00E655FF"/>
    <w:rsid w:val="00E65B13"/>
    <w:rsid w:val="00E660AD"/>
    <w:rsid w:val="00E665F6"/>
    <w:rsid w:val="00E66837"/>
    <w:rsid w:val="00E66FA1"/>
    <w:rsid w:val="00E67306"/>
    <w:rsid w:val="00E6741E"/>
    <w:rsid w:val="00E67835"/>
    <w:rsid w:val="00E67B69"/>
    <w:rsid w:val="00E7078A"/>
    <w:rsid w:val="00E70D78"/>
    <w:rsid w:val="00E71942"/>
    <w:rsid w:val="00E71F68"/>
    <w:rsid w:val="00E722D0"/>
    <w:rsid w:val="00E7267D"/>
    <w:rsid w:val="00E73246"/>
    <w:rsid w:val="00E735FC"/>
    <w:rsid w:val="00E74E39"/>
    <w:rsid w:val="00E7524A"/>
    <w:rsid w:val="00E75445"/>
    <w:rsid w:val="00E76533"/>
    <w:rsid w:val="00E7758C"/>
    <w:rsid w:val="00E77DD5"/>
    <w:rsid w:val="00E80C22"/>
    <w:rsid w:val="00E80F9B"/>
    <w:rsid w:val="00E8135C"/>
    <w:rsid w:val="00E818DA"/>
    <w:rsid w:val="00E83535"/>
    <w:rsid w:val="00E83879"/>
    <w:rsid w:val="00E838C0"/>
    <w:rsid w:val="00E839C0"/>
    <w:rsid w:val="00E841A0"/>
    <w:rsid w:val="00E84286"/>
    <w:rsid w:val="00E85279"/>
    <w:rsid w:val="00E8544D"/>
    <w:rsid w:val="00E8588E"/>
    <w:rsid w:val="00E859FE"/>
    <w:rsid w:val="00E85DAF"/>
    <w:rsid w:val="00E860D7"/>
    <w:rsid w:val="00E8614C"/>
    <w:rsid w:val="00E86E62"/>
    <w:rsid w:val="00E876C6"/>
    <w:rsid w:val="00E9208F"/>
    <w:rsid w:val="00E92384"/>
    <w:rsid w:val="00E924AE"/>
    <w:rsid w:val="00E92E6D"/>
    <w:rsid w:val="00E938B4"/>
    <w:rsid w:val="00E94218"/>
    <w:rsid w:val="00E94232"/>
    <w:rsid w:val="00E9443F"/>
    <w:rsid w:val="00E9595A"/>
    <w:rsid w:val="00E959DD"/>
    <w:rsid w:val="00E96541"/>
    <w:rsid w:val="00E96A9B"/>
    <w:rsid w:val="00E96AC5"/>
    <w:rsid w:val="00E972B1"/>
    <w:rsid w:val="00EA0330"/>
    <w:rsid w:val="00EA03EF"/>
    <w:rsid w:val="00EA0639"/>
    <w:rsid w:val="00EA0B10"/>
    <w:rsid w:val="00EA0BD2"/>
    <w:rsid w:val="00EA0EFF"/>
    <w:rsid w:val="00EA1494"/>
    <w:rsid w:val="00EA16F3"/>
    <w:rsid w:val="00EA1AA4"/>
    <w:rsid w:val="00EA2BAA"/>
    <w:rsid w:val="00EA4959"/>
    <w:rsid w:val="00EA4DCA"/>
    <w:rsid w:val="00EA500E"/>
    <w:rsid w:val="00EA5F4A"/>
    <w:rsid w:val="00EA6193"/>
    <w:rsid w:val="00EA66BC"/>
    <w:rsid w:val="00EA6909"/>
    <w:rsid w:val="00EA6A46"/>
    <w:rsid w:val="00EA6BFF"/>
    <w:rsid w:val="00EA7418"/>
    <w:rsid w:val="00EA786A"/>
    <w:rsid w:val="00EB07DB"/>
    <w:rsid w:val="00EB0F70"/>
    <w:rsid w:val="00EB1ADA"/>
    <w:rsid w:val="00EB2551"/>
    <w:rsid w:val="00EB2553"/>
    <w:rsid w:val="00EB275C"/>
    <w:rsid w:val="00EB30DD"/>
    <w:rsid w:val="00EB33E2"/>
    <w:rsid w:val="00EB5C72"/>
    <w:rsid w:val="00EB5CAE"/>
    <w:rsid w:val="00EB5D92"/>
    <w:rsid w:val="00EB7480"/>
    <w:rsid w:val="00EB77C2"/>
    <w:rsid w:val="00EC065B"/>
    <w:rsid w:val="00EC0FDA"/>
    <w:rsid w:val="00EC11CE"/>
    <w:rsid w:val="00EC1AE5"/>
    <w:rsid w:val="00EC29BA"/>
    <w:rsid w:val="00EC326D"/>
    <w:rsid w:val="00EC3FC9"/>
    <w:rsid w:val="00EC4230"/>
    <w:rsid w:val="00EC5657"/>
    <w:rsid w:val="00EC6122"/>
    <w:rsid w:val="00EC613B"/>
    <w:rsid w:val="00EC6B75"/>
    <w:rsid w:val="00EC7B6E"/>
    <w:rsid w:val="00ED0718"/>
    <w:rsid w:val="00ED15F0"/>
    <w:rsid w:val="00ED1B4B"/>
    <w:rsid w:val="00ED1FC3"/>
    <w:rsid w:val="00ED30F9"/>
    <w:rsid w:val="00ED362A"/>
    <w:rsid w:val="00ED44C4"/>
    <w:rsid w:val="00ED4C8D"/>
    <w:rsid w:val="00ED6E0C"/>
    <w:rsid w:val="00ED7281"/>
    <w:rsid w:val="00ED7CC9"/>
    <w:rsid w:val="00ED7F48"/>
    <w:rsid w:val="00EE03F4"/>
    <w:rsid w:val="00EE1313"/>
    <w:rsid w:val="00EE145F"/>
    <w:rsid w:val="00EE1CF1"/>
    <w:rsid w:val="00EE2BB6"/>
    <w:rsid w:val="00EE3069"/>
    <w:rsid w:val="00EE3246"/>
    <w:rsid w:val="00EE36C2"/>
    <w:rsid w:val="00EE452D"/>
    <w:rsid w:val="00EE46DB"/>
    <w:rsid w:val="00EE5893"/>
    <w:rsid w:val="00EE5FF3"/>
    <w:rsid w:val="00EE6845"/>
    <w:rsid w:val="00EE6DF7"/>
    <w:rsid w:val="00EE7D27"/>
    <w:rsid w:val="00EE7D2E"/>
    <w:rsid w:val="00EF0CBE"/>
    <w:rsid w:val="00EF1161"/>
    <w:rsid w:val="00EF1C4E"/>
    <w:rsid w:val="00EF41EB"/>
    <w:rsid w:val="00EF44CD"/>
    <w:rsid w:val="00EF467A"/>
    <w:rsid w:val="00EF50C7"/>
    <w:rsid w:val="00EF510F"/>
    <w:rsid w:val="00EF6A87"/>
    <w:rsid w:val="00EF6ABD"/>
    <w:rsid w:val="00EF6CFA"/>
    <w:rsid w:val="00EF7F43"/>
    <w:rsid w:val="00F00BFD"/>
    <w:rsid w:val="00F024DD"/>
    <w:rsid w:val="00F0261C"/>
    <w:rsid w:val="00F02E72"/>
    <w:rsid w:val="00F03702"/>
    <w:rsid w:val="00F03B10"/>
    <w:rsid w:val="00F03B57"/>
    <w:rsid w:val="00F03B9E"/>
    <w:rsid w:val="00F04A0A"/>
    <w:rsid w:val="00F059C1"/>
    <w:rsid w:val="00F0600E"/>
    <w:rsid w:val="00F06211"/>
    <w:rsid w:val="00F07356"/>
    <w:rsid w:val="00F076B5"/>
    <w:rsid w:val="00F0770E"/>
    <w:rsid w:val="00F10D5E"/>
    <w:rsid w:val="00F1111E"/>
    <w:rsid w:val="00F12553"/>
    <w:rsid w:val="00F12A21"/>
    <w:rsid w:val="00F12E8C"/>
    <w:rsid w:val="00F13327"/>
    <w:rsid w:val="00F13916"/>
    <w:rsid w:val="00F141F3"/>
    <w:rsid w:val="00F144AF"/>
    <w:rsid w:val="00F15165"/>
    <w:rsid w:val="00F15842"/>
    <w:rsid w:val="00F15FD7"/>
    <w:rsid w:val="00F16167"/>
    <w:rsid w:val="00F16AA8"/>
    <w:rsid w:val="00F172A9"/>
    <w:rsid w:val="00F200A5"/>
    <w:rsid w:val="00F20AA4"/>
    <w:rsid w:val="00F20CC0"/>
    <w:rsid w:val="00F21D02"/>
    <w:rsid w:val="00F22933"/>
    <w:rsid w:val="00F22967"/>
    <w:rsid w:val="00F22A89"/>
    <w:rsid w:val="00F22F9F"/>
    <w:rsid w:val="00F234CD"/>
    <w:rsid w:val="00F24188"/>
    <w:rsid w:val="00F278CC"/>
    <w:rsid w:val="00F30289"/>
    <w:rsid w:val="00F31B03"/>
    <w:rsid w:val="00F3212E"/>
    <w:rsid w:val="00F339D4"/>
    <w:rsid w:val="00F34800"/>
    <w:rsid w:val="00F34B0C"/>
    <w:rsid w:val="00F34C51"/>
    <w:rsid w:val="00F34D81"/>
    <w:rsid w:val="00F355CA"/>
    <w:rsid w:val="00F359FB"/>
    <w:rsid w:val="00F35A3C"/>
    <w:rsid w:val="00F35A9C"/>
    <w:rsid w:val="00F35DB3"/>
    <w:rsid w:val="00F376E2"/>
    <w:rsid w:val="00F4094D"/>
    <w:rsid w:val="00F40D6D"/>
    <w:rsid w:val="00F41317"/>
    <w:rsid w:val="00F413FD"/>
    <w:rsid w:val="00F423D5"/>
    <w:rsid w:val="00F43973"/>
    <w:rsid w:val="00F439AF"/>
    <w:rsid w:val="00F43A71"/>
    <w:rsid w:val="00F43C72"/>
    <w:rsid w:val="00F441D5"/>
    <w:rsid w:val="00F44970"/>
    <w:rsid w:val="00F44D2D"/>
    <w:rsid w:val="00F4544E"/>
    <w:rsid w:val="00F45B47"/>
    <w:rsid w:val="00F46920"/>
    <w:rsid w:val="00F46952"/>
    <w:rsid w:val="00F473D1"/>
    <w:rsid w:val="00F475E8"/>
    <w:rsid w:val="00F47DBA"/>
    <w:rsid w:val="00F522FF"/>
    <w:rsid w:val="00F523A8"/>
    <w:rsid w:val="00F5262F"/>
    <w:rsid w:val="00F52689"/>
    <w:rsid w:val="00F526E1"/>
    <w:rsid w:val="00F52757"/>
    <w:rsid w:val="00F5339E"/>
    <w:rsid w:val="00F5351F"/>
    <w:rsid w:val="00F53EAD"/>
    <w:rsid w:val="00F53F64"/>
    <w:rsid w:val="00F542AB"/>
    <w:rsid w:val="00F55536"/>
    <w:rsid w:val="00F556BD"/>
    <w:rsid w:val="00F55995"/>
    <w:rsid w:val="00F56597"/>
    <w:rsid w:val="00F57284"/>
    <w:rsid w:val="00F575D7"/>
    <w:rsid w:val="00F5766A"/>
    <w:rsid w:val="00F57B09"/>
    <w:rsid w:val="00F60A67"/>
    <w:rsid w:val="00F60C18"/>
    <w:rsid w:val="00F61619"/>
    <w:rsid w:val="00F6279A"/>
    <w:rsid w:val="00F62D6E"/>
    <w:rsid w:val="00F62D7B"/>
    <w:rsid w:val="00F63135"/>
    <w:rsid w:val="00F63540"/>
    <w:rsid w:val="00F637F1"/>
    <w:rsid w:val="00F63D1F"/>
    <w:rsid w:val="00F6427A"/>
    <w:rsid w:val="00F651FF"/>
    <w:rsid w:val="00F65590"/>
    <w:rsid w:val="00F6664F"/>
    <w:rsid w:val="00F66E30"/>
    <w:rsid w:val="00F6778C"/>
    <w:rsid w:val="00F677EE"/>
    <w:rsid w:val="00F70254"/>
    <w:rsid w:val="00F7031E"/>
    <w:rsid w:val="00F711BC"/>
    <w:rsid w:val="00F716BE"/>
    <w:rsid w:val="00F71AA4"/>
    <w:rsid w:val="00F72206"/>
    <w:rsid w:val="00F74D4F"/>
    <w:rsid w:val="00F75986"/>
    <w:rsid w:val="00F76A9E"/>
    <w:rsid w:val="00F77491"/>
    <w:rsid w:val="00F777CA"/>
    <w:rsid w:val="00F82C7D"/>
    <w:rsid w:val="00F83F06"/>
    <w:rsid w:val="00F84232"/>
    <w:rsid w:val="00F84343"/>
    <w:rsid w:val="00F85A7A"/>
    <w:rsid w:val="00F86305"/>
    <w:rsid w:val="00F86A7C"/>
    <w:rsid w:val="00F874D8"/>
    <w:rsid w:val="00F87FA6"/>
    <w:rsid w:val="00F90324"/>
    <w:rsid w:val="00F906A6"/>
    <w:rsid w:val="00F906AD"/>
    <w:rsid w:val="00F910CC"/>
    <w:rsid w:val="00F91924"/>
    <w:rsid w:val="00F91E96"/>
    <w:rsid w:val="00F921F7"/>
    <w:rsid w:val="00F92C40"/>
    <w:rsid w:val="00F933BC"/>
    <w:rsid w:val="00F94746"/>
    <w:rsid w:val="00F94DB6"/>
    <w:rsid w:val="00F950B2"/>
    <w:rsid w:val="00F950C1"/>
    <w:rsid w:val="00F962E7"/>
    <w:rsid w:val="00F96698"/>
    <w:rsid w:val="00F967BB"/>
    <w:rsid w:val="00F96B2F"/>
    <w:rsid w:val="00F96CEA"/>
    <w:rsid w:val="00F973BC"/>
    <w:rsid w:val="00F97D06"/>
    <w:rsid w:val="00FA00B7"/>
    <w:rsid w:val="00FA06E7"/>
    <w:rsid w:val="00FA1DB6"/>
    <w:rsid w:val="00FA24F8"/>
    <w:rsid w:val="00FA336A"/>
    <w:rsid w:val="00FA364A"/>
    <w:rsid w:val="00FA5969"/>
    <w:rsid w:val="00FA5BC6"/>
    <w:rsid w:val="00FA5C3A"/>
    <w:rsid w:val="00FA63E4"/>
    <w:rsid w:val="00FA73D1"/>
    <w:rsid w:val="00FB0614"/>
    <w:rsid w:val="00FB0DE4"/>
    <w:rsid w:val="00FB0E31"/>
    <w:rsid w:val="00FB0E53"/>
    <w:rsid w:val="00FB16CD"/>
    <w:rsid w:val="00FB1852"/>
    <w:rsid w:val="00FB2963"/>
    <w:rsid w:val="00FB325C"/>
    <w:rsid w:val="00FB4413"/>
    <w:rsid w:val="00FB48AB"/>
    <w:rsid w:val="00FB48F6"/>
    <w:rsid w:val="00FB54EB"/>
    <w:rsid w:val="00FB58DE"/>
    <w:rsid w:val="00FB6415"/>
    <w:rsid w:val="00FB722D"/>
    <w:rsid w:val="00FB73ED"/>
    <w:rsid w:val="00FB7784"/>
    <w:rsid w:val="00FB787A"/>
    <w:rsid w:val="00FC06FE"/>
    <w:rsid w:val="00FC07D8"/>
    <w:rsid w:val="00FC137F"/>
    <w:rsid w:val="00FC16D8"/>
    <w:rsid w:val="00FC1762"/>
    <w:rsid w:val="00FC2AAF"/>
    <w:rsid w:val="00FC4118"/>
    <w:rsid w:val="00FC42FF"/>
    <w:rsid w:val="00FC43BC"/>
    <w:rsid w:val="00FC4FBC"/>
    <w:rsid w:val="00FC5C0F"/>
    <w:rsid w:val="00FC773D"/>
    <w:rsid w:val="00FD1619"/>
    <w:rsid w:val="00FD1ABC"/>
    <w:rsid w:val="00FD1DA8"/>
    <w:rsid w:val="00FD2BF5"/>
    <w:rsid w:val="00FD393D"/>
    <w:rsid w:val="00FD4459"/>
    <w:rsid w:val="00FD534E"/>
    <w:rsid w:val="00FD5393"/>
    <w:rsid w:val="00FD5EFD"/>
    <w:rsid w:val="00FD64F1"/>
    <w:rsid w:val="00FD6906"/>
    <w:rsid w:val="00FD69EA"/>
    <w:rsid w:val="00FD6DAF"/>
    <w:rsid w:val="00FD7669"/>
    <w:rsid w:val="00FD7C1C"/>
    <w:rsid w:val="00FD7D67"/>
    <w:rsid w:val="00FD7EAF"/>
    <w:rsid w:val="00FE2148"/>
    <w:rsid w:val="00FE2406"/>
    <w:rsid w:val="00FE2DE7"/>
    <w:rsid w:val="00FE328C"/>
    <w:rsid w:val="00FE3852"/>
    <w:rsid w:val="00FE3E26"/>
    <w:rsid w:val="00FE4A3E"/>
    <w:rsid w:val="00FE622A"/>
    <w:rsid w:val="00FE69BD"/>
    <w:rsid w:val="00FE6BA6"/>
    <w:rsid w:val="00FE737D"/>
    <w:rsid w:val="00FE7588"/>
    <w:rsid w:val="00FE7C00"/>
    <w:rsid w:val="00FF04BC"/>
    <w:rsid w:val="00FF0917"/>
    <w:rsid w:val="00FF0AA2"/>
    <w:rsid w:val="00FF0ACB"/>
    <w:rsid w:val="00FF1A9D"/>
    <w:rsid w:val="00FF2914"/>
    <w:rsid w:val="00FF37DD"/>
    <w:rsid w:val="00FF41CB"/>
    <w:rsid w:val="00FF4586"/>
    <w:rsid w:val="00FF4DCE"/>
    <w:rsid w:val="00FF4F70"/>
    <w:rsid w:val="00FF6075"/>
    <w:rsid w:val="00FF6A20"/>
    <w:rsid w:val="00FF710B"/>
    <w:rsid w:val="00FF7DE4"/>
    <w:rsid w:val="00FF7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03745670"/>
  <w15:docId w15:val="{87682B4E-D393-473F-A8C2-06AF5A9E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4">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1">
    <w:name w:val="Normal"/>
    <w:qFormat/>
    <w:rsid w:val="00FB1852"/>
    <w:rPr>
      <w:sz w:val="24"/>
      <w:szCs w:val="24"/>
    </w:rPr>
  </w:style>
  <w:style w:type="paragraph" w:styleId="1">
    <w:name w:val="heading 1"/>
    <w:basedOn w:val="a1"/>
    <w:next w:val="a2"/>
    <w:link w:val="12"/>
    <w:uiPriority w:val="99"/>
    <w:qFormat/>
    <w:rsid w:val="00EC29BA"/>
    <w:pPr>
      <w:keepNext/>
      <w:pageBreakBefore/>
      <w:numPr>
        <w:numId w:val="6"/>
      </w:numPr>
      <w:tabs>
        <w:tab w:val="left" w:pos="851"/>
      </w:tabs>
      <w:spacing w:before="240" w:after="120"/>
      <w:jc w:val="center"/>
      <w:outlineLvl w:val="0"/>
    </w:pPr>
    <w:rPr>
      <w:b/>
      <w:bCs/>
      <w:caps/>
      <w:kern w:val="32"/>
      <w:sz w:val="28"/>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
    <w:basedOn w:val="a1"/>
    <w:next w:val="a2"/>
    <w:link w:val="21"/>
    <w:uiPriority w:val="99"/>
    <w:qFormat/>
    <w:rsid w:val="00EC29BA"/>
    <w:pPr>
      <w:keepNext/>
      <w:numPr>
        <w:ilvl w:val="1"/>
        <w:numId w:val="6"/>
      </w:numPr>
      <w:tabs>
        <w:tab w:val="left" w:pos="1134"/>
        <w:tab w:val="left" w:pos="1276"/>
      </w:tabs>
      <w:spacing w:before="180" w:after="60"/>
      <w:jc w:val="center"/>
      <w:outlineLvl w:val="1"/>
    </w:pPr>
    <w:rPr>
      <w:b/>
      <w:bCs/>
      <w:sz w:val="28"/>
      <w:szCs w:val="28"/>
    </w:rPr>
  </w:style>
  <w:style w:type="paragraph" w:styleId="3">
    <w:name w:val="heading 3"/>
    <w:aliases w:val="ПодЗаголовок"/>
    <w:basedOn w:val="a1"/>
    <w:next w:val="a2"/>
    <w:link w:val="31"/>
    <w:uiPriority w:val="99"/>
    <w:qFormat/>
    <w:rsid w:val="00C22DF1"/>
    <w:pPr>
      <w:keepNext/>
      <w:numPr>
        <w:ilvl w:val="2"/>
        <w:numId w:val="6"/>
      </w:numPr>
      <w:tabs>
        <w:tab w:val="left" w:pos="1276"/>
      </w:tabs>
      <w:spacing w:before="120" w:after="60"/>
      <w:jc w:val="center"/>
      <w:outlineLvl w:val="2"/>
    </w:pPr>
    <w:rPr>
      <w:b/>
      <w:bCs/>
      <w:sz w:val="26"/>
      <w:szCs w:val="26"/>
    </w:rPr>
  </w:style>
  <w:style w:type="paragraph" w:styleId="4">
    <w:name w:val="heading 4"/>
    <w:basedOn w:val="a1"/>
    <w:next w:val="a2"/>
    <w:link w:val="40"/>
    <w:uiPriority w:val="99"/>
    <w:qFormat/>
    <w:locked/>
    <w:rsid w:val="00A63A8B"/>
    <w:pPr>
      <w:keepNext/>
      <w:numPr>
        <w:ilvl w:val="3"/>
        <w:numId w:val="6"/>
      </w:numPr>
      <w:tabs>
        <w:tab w:val="left" w:pos="1418"/>
      </w:tabs>
      <w:spacing w:before="120" w:after="60"/>
      <w:outlineLvl w:val="3"/>
    </w:pPr>
    <w:rPr>
      <w:b/>
      <w:bCs/>
    </w:rPr>
  </w:style>
  <w:style w:type="paragraph" w:styleId="5">
    <w:name w:val="heading 5"/>
    <w:basedOn w:val="a1"/>
    <w:next w:val="a2"/>
    <w:link w:val="50"/>
    <w:uiPriority w:val="99"/>
    <w:qFormat/>
    <w:locked/>
    <w:rsid w:val="00196B60"/>
    <w:pPr>
      <w:numPr>
        <w:ilvl w:val="4"/>
        <w:numId w:val="6"/>
      </w:numPr>
      <w:tabs>
        <w:tab w:val="left" w:pos="1701"/>
      </w:tabs>
      <w:spacing w:before="240" w:after="60"/>
      <w:outlineLvl w:val="4"/>
    </w:pPr>
    <w:rPr>
      <w:b/>
      <w:bCs/>
      <w:sz w:val="22"/>
      <w:szCs w:val="22"/>
    </w:rPr>
  </w:style>
  <w:style w:type="paragraph" w:styleId="6">
    <w:name w:val="heading 6"/>
    <w:basedOn w:val="a1"/>
    <w:next w:val="a1"/>
    <w:link w:val="60"/>
    <w:uiPriority w:val="99"/>
    <w:qFormat/>
    <w:locked/>
    <w:rsid w:val="00196B60"/>
    <w:pPr>
      <w:numPr>
        <w:ilvl w:val="5"/>
        <w:numId w:val="6"/>
      </w:numPr>
      <w:spacing w:before="240" w:after="60"/>
      <w:outlineLvl w:val="5"/>
    </w:pPr>
    <w:rPr>
      <w:b/>
      <w:bCs/>
      <w:sz w:val="22"/>
      <w:szCs w:val="22"/>
    </w:rPr>
  </w:style>
  <w:style w:type="paragraph" w:styleId="7">
    <w:name w:val="heading 7"/>
    <w:basedOn w:val="a1"/>
    <w:next w:val="a1"/>
    <w:link w:val="70"/>
    <w:uiPriority w:val="99"/>
    <w:qFormat/>
    <w:locked/>
    <w:rsid w:val="00196B60"/>
    <w:pPr>
      <w:numPr>
        <w:ilvl w:val="6"/>
        <w:numId w:val="6"/>
      </w:numPr>
      <w:spacing w:before="240" w:after="60"/>
      <w:outlineLvl w:val="6"/>
    </w:pPr>
  </w:style>
  <w:style w:type="paragraph" w:styleId="8">
    <w:name w:val="heading 8"/>
    <w:basedOn w:val="a1"/>
    <w:next w:val="a1"/>
    <w:link w:val="80"/>
    <w:uiPriority w:val="99"/>
    <w:qFormat/>
    <w:locked/>
    <w:rsid w:val="00196B60"/>
    <w:pPr>
      <w:numPr>
        <w:ilvl w:val="7"/>
        <w:numId w:val="6"/>
      </w:numPr>
      <w:spacing w:before="240" w:after="60"/>
      <w:outlineLvl w:val="7"/>
    </w:pPr>
    <w:rPr>
      <w:i/>
      <w:iCs/>
    </w:rPr>
  </w:style>
  <w:style w:type="paragraph" w:styleId="9">
    <w:name w:val="heading 9"/>
    <w:basedOn w:val="a1"/>
    <w:next w:val="a1"/>
    <w:link w:val="90"/>
    <w:uiPriority w:val="99"/>
    <w:qFormat/>
    <w:locked/>
    <w:rsid w:val="00196B60"/>
    <w:pPr>
      <w:numPr>
        <w:ilvl w:val="8"/>
        <w:numId w:val="6"/>
      </w:num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
    <w:uiPriority w:val="99"/>
    <w:locked/>
    <w:rsid w:val="00EC29BA"/>
    <w:rPr>
      <w:b/>
      <w:bCs/>
      <w:caps/>
      <w:kern w:val="32"/>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
    <w:basedOn w:val="a3"/>
    <w:link w:val="2"/>
    <w:uiPriority w:val="99"/>
    <w:locked/>
    <w:rsid w:val="00EC29BA"/>
    <w:rPr>
      <w:b/>
      <w:bCs/>
      <w:sz w:val="28"/>
      <w:szCs w:val="28"/>
    </w:rPr>
  </w:style>
  <w:style w:type="character" w:customStyle="1" w:styleId="31">
    <w:name w:val="Заголовок 3 Знак"/>
    <w:aliases w:val="ПодЗаголовок Знак"/>
    <w:basedOn w:val="a3"/>
    <w:link w:val="3"/>
    <w:uiPriority w:val="99"/>
    <w:locked/>
    <w:rsid w:val="00C22DF1"/>
    <w:rPr>
      <w:b/>
      <w:bCs/>
      <w:sz w:val="26"/>
      <w:szCs w:val="26"/>
    </w:rPr>
  </w:style>
  <w:style w:type="character" w:customStyle="1" w:styleId="40">
    <w:name w:val="Заголовок 4 Знак"/>
    <w:basedOn w:val="a3"/>
    <w:link w:val="4"/>
    <w:uiPriority w:val="99"/>
    <w:locked/>
    <w:rsid w:val="00C92C41"/>
    <w:rPr>
      <w:b/>
      <w:bCs/>
      <w:sz w:val="24"/>
      <w:szCs w:val="24"/>
    </w:rPr>
  </w:style>
  <w:style w:type="character" w:customStyle="1" w:styleId="50">
    <w:name w:val="Заголовок 5 Знак"/>
    <w:basedOn w:val="a3"/>
    <w:link w:val="5"/>
    <w:uiPriority w:val="99"/>
    <w:locked/>
    <w:rsid w:val="00724BD4"/>
    <w:rPr>
      <w:b/>
      <w:bCs/>
      <w:sz w:val="22"/>
      <w:szCs w:val="22"/>
    </w:rPr>
  </w:style>
  <w:style w:type="character" w:customStyle="1" w:styleId="60">
    <w:name w:val="Заголовок 6 Знак"/>
    <w:basedOn w:val="a3"/>
    <w:link w:val="6"/>
    <w:uiPriority w:val="99"/>
    <w:locked/>
    <w:rsid w:val="00C92C41"/>
    <w:rPr>
      <w:b/>
      <w:bCs/>
      <w:sz w:val="22"/>
      <w:szCs w:val="22"/>
    </w:rPr>
  </w:style>
  <w:style w:type="character" w:customStyle="1" w:styleId="70">
    <w:name w:val="Заголовок 7 Знак"/>
    <w:basedOn w:val="a3"/>
    <w:link w:val="7"/>
    <w:uiPriority w:val="99"/>
    <w:locked/>
    <w:rsid w:val="00724BD4"/>
    <w:rPr>
      <w:sz w:val="24"/>
      <w:szCs w:val="24"/>
    </w:rPr>
  </w:style>
  <w:style w:type="character" w:customStyle="1" w:styleId="80">
    <w:name w:val="Заголовок 8 Знак"/>
    <w:basedOn w:val="a3"/>
    <w:link w:val="8"/>
    <w:uiPriority w:val="99"/>
    <w:locked/>
    <w:rsid w:val="00C92C41"/>
    <w:rPr>
      <w:i/>
      <w:iCs/>
      <w:sz w:val="24"/>
      <w:szCs w:val="24"/>
    </w:rPr>
  </w:style>
  <w:style w:type="character" w:customStyle="1" w:styleId="90">
    <w:name w:val="Заголовок 9 Знак"/>
    <w:basedOn w:val="a3"/>
    <w:link w:val="9"/>
    <w:uiPriority w:val="99"/>
    <w:locked/>
    <w:rsid w:val="00724BD4"/>
    <w:rPr>
      <w:rFonts w:ascii="Arial" w:hAnsi="Arial" w:cs="Arial"/>
      <w:sz w:val="22"/>
      <w:szCs w:val="22"/>
    </w:rPr>
  </w:style>
  <w:style w:type="paragraph" w:customStyle="1" w:styleId="a2">
    <w:name w:val="Абзац"/>
    <w:link w:val="a6"/>
    <w:qFormat/>
    <w:rsid w:val="00EC29BA"/>
    <w:pPr>
      <w:spacing w:before="120" w:after="60"/>
      <w:ind w:firstLine="567"/>
      <w:jc w:val="both"/>
    </w:pPr>
    <w:rPr>
      <w:sz w:val="24"/>
      <w:szCs w:val="24"/>
    </w:rPr>
  </w:style>
  <w:style w:type="character" w:customStyle="1" w:styleId="a6">
    <w:name w:val="Абзац Знак"/>
    <w:basedOn w:val="a3"/>
    <w:link w:val="a2"/>
    <w:locked/>
    <w:rsid w:val="00EC29BA"/>
    <w:rPr>
      <w:sz w:val="24"/>
      <w:szCs w:val="24"/>
      <w:lang w:val="ru-RU" w:eastAsia="ru-RU" w:bidi="ar-SA"/>
    </w:rPr>
  </w:style>
  <w:style w:type="paragraph" w:styleId="a0">
    <w:name w:val="List"/>
    <w:basedOn w:val="a1"/>
    <w:link w:val="a7"/>
    <w:uiPriority w:val="99"/>
    <w:locked/>
    <w:rsid w:val="00A63A8B"/>
    <w:pPr>
      <w:numPr>
        <w:numId w:val="1"/>
      </w:numPr>
      <w:spacing w:after="60"/>
      <w:jc w:val="both"/>
    </w:pPr>
  </w:style>
  <w:style w:type="character" w:customStyle="1" w:styleId="a7">
    <w:name w:val="Список Знак"/>
    <w:basedOn w:val="a3"/>
    <w:link w:val="a0"/>
    <w:uiPriority w:val="99"/>
    <w:locked/>
    <w:rsid w:val="00A63A8B"/>
    <w:rPr>
      <w:sz w:val="24"/>
      <w:szCs w:val="24"/>
    </w:rPr>
  </w:style>
  <w:style w:type="paragraph" w:customStyle="1" w:styleId="a8">
    <w:name w:val="Год утверждения"/>
    <w:basedOn w:val="a1"/>
    <w:uiPriority w:val="99"/>
    <w:locked/>
    <w:rsid w:val="00196B60"/>
    <w:pPr>
      <w:jc w:val="center"/>
    </w:pPr>
    <w:rPr>
      <w:b/>
      <w:bCs/>
      <w:sz w:val="28"/>
      <w:szCs w:val="28"/>
    </w:rPr>
  </w:style>
  <w:style w:type="paragraph" w:styleId="a9">
    <w:name w:val="header"/>
    <w:basedOn w:val="a1"/>
    <w:link w:val="aa"/>
    <w:uiPriority w:val="99"/>
    <w:rsid w:val="005C14DA"/>
    <w:pPr>
      <w:framePr w:wrap="auto" w:vAnchor="text" w:hAnchor="text" w:y="1"/>
      <w:pBdr>
        <w:top w:val="double" w:sz="2" w:space="1" w:color="808080"/>
        <w:bottom w:val="double" w:sz="2" w:space="1" w:color="808080"/>
      </w:pBdr>
      <w:tabs>
        <w:tab w:val="center" w:pos="4677"/>
        <w:tab w:val="left" w:pos="9355"/>
      </w:tabs>
      <w:spacing w:after="120"/>
      <w:jc w:val="center"/>
    </w:pPr>
    <w:rPr>
      <w:color w:val="808080"/>
      <w:sz w:val="20"/>
      <w:szCs w:val="20"/>
    </w:rPr>
  </w:style>
  <w:style w:type="character" w:customStyle="1" w:styleId="aa">
    <w:name w:val="Верхний колонтитул Знак"/>
    <w:basedOn w:val="a3"/>
    <w:link w:val="a9"/>
    <w:uiPriority w:val="99"/>
    <w:locked/>
    <w:rsid w:val="005C14DA"/>
    <w:rPr>
      <w:color w:val="808080"/>
    </w:rPr>
  </w:style>
  <w:style w:type="paragraph" w:styleId="ab">
    <w:name w:val="Balloon Text"/>
    <w:basedOn w:val="a1"/>
    <w:link w:val="ac"/>
    <w:uiPriority w:val="99"/>
    <w:semiHidden/>
    <w:locked/>
    <w:rsid w:val="006B4D07"/>
    <w:rPr>
      <w:rFonts w:ascii="Tahoma" w:hAnsi="Tahoma" w:cs="Tahoma"/>
      <w:sz w:val="16"/>
      <w:szCs w:val="16"/>
    </w:rPr>
  </w:style>
  <w:style w:type="character" w:customStyle="1" w:styleId="ac">
    <w:name w:val="Текст выноски Знак"/>
    <w:basedOn w:val="a3"/>
    <w:link w:val="ab"/>
    <w:uiPriority w:val="99"/>
    <w:locked/>
    <w:rsid w:val="006B4D07"/>
    <w:rPr>
      <w:rFonts w:ascii="Tahoma" w:hAnsi="Tahoma" w:cs="Tahoma"/>
      <w:sz w:val="16"/>
      <w:szCs w:val="16"/>
    </w:rPr>
  </w:style>
  <w:style w:type="paragraph" w:styleId="32">
    <w:name w:val="toc 3"/>
    <w:basedOn w:val="a1"/>
    <w:next w:val="a1"/>
    <w:autoRedefine/>
    <w:uiPriority w:val="99"/>
    <w:semiHidden/>
    <w:rsid w:val="00196B60"/>
    <w:pPr>
      <w:ind w:left="480"/>
    </w:pPr>
    <w:rPr>
      <w:i/>
      <w:iCs/>
      <w:sz w:val="20"/>
      <w:szCs w:val="20"/>
    </w:rPr>
  </w:style>
  <w:style w:type="paragraph" w:customStyle="1" w:styleId="22">
    <w:name w:val="Пункт 2"/>
    <w:basedOn w:val="2"/>
    <w:uiPriority w:val="99"/>
    <w:locked/>
    <w:rsid w:val="00645118"/>
    <w:pPr>
      <w:keepNext w:val="0"/>
      <w:tabs>
        <w:tab w:val="clear" w:pos="1276"/>
      </w:tabs>
      <w:spacing w:before="120"/>
      <w:jc w:val="both"/>
    </w:pPr>
    <w:rPr>
      <w:b w:val="0"/>
      <w:bCs w:val="0"/>
      <w:sz w:val="24"/>
      <w:szCs w:val="24"/>
    </w:rPr>
  </w:style>
  <w:style w:type="paragraph" w:customStyle="1" w:styleId="33">
    <w:name w:val="Пункт 3"/>
    <w:basedOn w:val="3"/>
    <w:uiPriority w:val="99"/>
    <w:locked/>
    <w:rsid w:val="00645118"/>
    <w:pPr>
      <w:keepNext w:val="0"/>
      <w:jc w:val="both"/>
    </w:pPr>
    <w:rPr>
      <w:b w:val="0"/>
      <w:bCs w:val="0"/>
    </w:rPr>
  </w:style>
  <w:style w:type="paragraph" w:customStyle="1" w:styleId="41">
    <w:name w:val="Пункт 4"/>
    <w:basedOn w:val="4"/>
    <w:uiPriority w:val="99"/>
    <w:locked/>
    <w:rsid w:val="00645118"/>
    <w:pPr>
      <w:keepNext w:val="0"/>
      <w:jc w:val="both"/>
    </w:pPr>
    <w:rPr>
      <w:b w:val="0"/>
      <w:bCs w:val="0"/>
    </w:rPr>
  </w:style>
  <w:style w:type="paragraph" w:customStyle="1" w:styleId="51">
    <w:name w:val="Пункт 5"/>
    <w:basedOn w:val="5"/>
    <w:link w:val="52"/>
    <w:uiPriority w:val="99"/>
    <w:locked/>
    <w:rsid w:val="00196B60"/>
    <w:pPr>
      <w:spacing w:before="60"/>
    </w:pPr>
    <w:rPr>
      <w:b w:val="0"/>
      <w:bCs w:val="0"/>
      <w:sz w:val="24"/>
      <w:szCs w:val="24"/>
    </w:rPr>
  </w:style>
  <w:style w:type="character" w:customStyle="1" w:styleId="52">
    <w:name w:val="Пункт 5 Знак"/>
    <w:basedOn w:val="a3"/>
    <w:link w:val="51"/>
    <w:uiPriority w:val="99"/>
    <w:locked/>
    <w:rsid w:val="0080314C"/>
    <w:rPr>
      <w:sz w:val="24"/>
      <w:szCs w:val="24"/>
    </w:rPr>
  </w:style>
  <w:style w:type="paragraph" w:customStyle="1" w:styleId="a">
    <w:name w:val="Приложение"/>
    <w:basedOn w:val="a1"/>
    <w:next w:val="a1"/>
    <w:uiPriority w:val="99"/>
    <w:locked/>
    <w:rsid w:val="00E072BE"/>
    <w:pPr>
      <w:keepNext/>
      <w:pageBreakBefore/>
      <w:numPr>
        <w:numId w:val="2"/>
      </w:numPr>
      <w:spacing w:before="120" w:after="120"/>
      <w:jc w:val="center"/>
    </w:pPr>
    <w:rPr>
      <w:b/>
      <w:bCs/>
      <w:kern w:val="28"/>
      <w:sz w:val="28"/>
      <w:szCs w:val="28"/>
    </w:rPr>
  </w:style>
  <w:style w:type="paragraph" w:customStyle="1" w:styleId="ad">
    <w:name w:val="Оглавление"/>
    <w:link w:val="ae"/>
    <w:autoRedefine/>
    <w:uiPriority w:val="99"/>
    <w:rsid w:val="00C22DF1"/>
    <w:pPr>
      <w:keepNext/>
      <w:keepLines/>
      <w:widowControl w:val="0"/>
      <w:suppressAutoHyphens/>
      <w:spacing w:before="240" w:after="120"/>
      <w:jc w:val="center"/>
      <w:outlineLvl w:val="0"/>
    </w:pPr>
    <w:rPr>
      <w:b/>
      <w:bCs/>
      <w:caps/>
      <w:sz w:val="24"/>
      <w:szCs w:val="24"/>
    </w:rPr>
  </w:style>
  <w:style w:type="character" w:customStyle="1" w:styleId="ae">
    <w:name w:val="Оглавление Знак"/>
    <w:basedOn w:val="a3"/>
    <w:link w:val="ad"/>
    <w:uiPriority w:val="99"/>
    <w:locked/>
    <w:rsid w:val="00C22DF1"/>
    <w:rPr>
      <w:b/>
      <w:bCs/>
      <w:caps/>
      <w:sz w:val="24"/>
      <w:szCs w:val="24"/>
      <w:lang w:val="ru-RU" w:eastAsia="ru-RU" w:bidi="ar-SA"/>
    </w:rPr>
  </w:style>
  <w:style w:type="paragraph" w:customStyle="1" w:styleId="af">
    <w:name w:val="Верх. колонт. четн."/>
    <w:basedOn w:val="a1"/>
    <w:uiPriority w:val="99"/>
    <w:locked/>
    <w:rsid w:val="00196B60"/>
    <w:pPr>
      <w:widowControl w:val="0"/>
      <w:spacing w:line="240" w:lineRule="exact"/>
      <w:jc w:val="right"/>
    </w:pPr>
    <w:rPr>
      <w:rFonts w:ascii="Arial" w:hAnsi="Arial" w:cs="Arial"/>
      <w:b/>
      <w:bCs/>
      <w:i/>
      <w:iCs/>
    </w:rPr>
  </w:style>
  <w:style w:type="paragraph" w:customStyle="1" w:styleId="af0">
    <w:name w:val="Верх. колонт. нечет."/>
    <w:basedOn w:val="a1"/>
    <w:uiPriority w:val="99"/>
    <w:locked/>
    <w:rsid w:val="00196B60"/>
    <w:pPr>
      <w:widowControl w:val="0"/>
      <w:spacing w:line="240" w:lineRule="exact"/>
    </w:pPr>
    <w:rPr>
      <w:rFonts w:ascii="Arial" w:hAnsi="Arial" w:cs="Arial"/>
      <w:b/>
      <w:bCs/>
      <w:i/>
      <w:iCs/>
    </w:rPr>
  </w:style>
  <w:style w:type="paragraph" w:styleId="13">
    <w:name w:val="toc 1"/>
    <w:basedOn w:val="a1"/>
    <w:next w:val="a1"/>
    <w:autoRedefine/>
    <w:uiPriority w:val="39"/>
    <w:rsid w:val="00A43F59"/>
    <w:pPr>
      <w:spacing w:before="120" w:after="120"/>
    </w:pPr>
    <w:rPr>
      <w:b/>
      <w:bCs/>
      <w:caps/>
    </w:rPr>
  </w:style>
  <w:style w:type="paragraph" w:styleId="23">
    <w:name w:val="toc 2"/>
    <w:basedOn w:val="a1"/>
    <w:next w:val="a1"/>
    <w:autoRedefine/>
    <w:uiPriority w:val="39"/>
    <w:rsid w:val="00A00EFA"/>
    <w:pPr>
      <w:tabs>
        <w:tab w:val="right" w:leader="dot" w:pos="9639"/>
      </w:tabs>
      <w:suppressAutoHyphens/>
      <w:ind w:left="240"/>
    </w:pPr>
    <w:rPr>
      <w:smallCaps/>
    </w:rPr>
  </w:style>
  <w:style w:type="paragraph" w:styleId="af1">
    <w:name w:val="caption"/>
    <w:basedOn w:val="a1"/>
    <w:next w:val="a1"/>
    <w:uiPriority w:val="99"/>
    <w:qFormat/>
    <w:locked/>
    <w:rsid w:val="00196B60"/>
    <w:pPr>
      <w:spacing w:before="120" w:after="120"/>
      <w:jc w:val="center"/>
    </w:pPr>
    <w:rPr>
      <w:b/>
      <w:bCs/>
      <w:sz w:val="22"/>
      <w:szCs w:val="22"/>
    </w:rPr>
  </w:style>
  <w:style w:type="paragraph" w:customStyle="1" w:styleId="af2">
    <w:name w:val="Таблица_номер_таблицы"/>
    <w:link w:val="af3"/>
    <w:uiPriority w:val="99"/>
    <w:rsid w:val="00BE51BF"/>
    <w:pPr>
      <w:keepNext/>
      <w:jc w:val="right"/>
    </w:pPr>
    <w:rPr>
      <w:sz w:val="24"/>
      <w:szCs w:val="24"/>
    </w:rPr>
  </w:style>
  <w:style w:type="character" w:customStyle="1" w:styleId="af3">
    <w:name w:val="Таблица_номер_таблицы Знак"/>
    <w:basedOn w:val="a3"/>
    <w:link w:val="af2"/>
    <w:uiPriority w:val="99"/>
    <w:locked/>
    <w:rsid w:val="00BE51BF"/>
    <w:rPr>
      <w:sz w:val="24"/>
      <w:szCs w:val="24"/>
      <w:lang w:val="ru-RU" w:eastAsia="ru-RU" w:bidi="ar-SA"/>
    </w:rPr>
  </w:style>
  <w:style w:type="paragraph" w:customStyle="1" w:styleId="af4">
    <w:name w:val="Примечания"/>
    <w:basedOn w:val="a1"/>
    <w:link w:val="14"/>
    <w:uiPriority w:val="99"/>
    <w:locked/>
    <w:rsid w:val="00196B60"/>
    <w:pPr>
      <w:spacing w:before="120"/>
      <w:ind w:firstLine="567"/>
      <w:jc w:val="both"/>
    </w:pPr>
    <w:rPr>
      <w:spacing w:val="80"/>
    </w:rPr>
  </w:style>
  <w:style w:type="character" w:customStyle="1" w:styleId="14">
    <w:name w:val="Примечания Знак1"/>
    <w:basedOn w:val="a3"/>
    <w:link w:val="af4"/>
    <w:uiPriority w:val="99"/>
    <w:locked/>
    <w:rsid w:val="00E6741E"/>
    <w:rPr>
      <w:spacing w:val="80"/>
      <w:sz w:val="24"/>
      <w:szCs w:val="24"/>
      <w:lang w:val="ru-RU" w:eastAsia="ru-RU"/>
    </w:rPr>
  </w:style>
  <w:style w:type="paragraph" w:customStyle="1" w:styleId="24">
    <w:name w:val="Заголовок_подзаголовок_2"/>
    <w:next w:val="a2"/>
    <w:link w:val="25"/>
    <w:rsid w:val="00624B3B"/>
    <w:pPr>
      <w:keepNext/>
      <w:spacing w:before="120" w:after="60"/>
      <w:ind w:left="567"/>
      <w:jc w:val="both"/>
    </w:pPr>
    <w:rPr>
      <w:b/>
      <w:bCs/>
      <w:sz w:val="24"/>
      <w:szCs w:val="24"/>
    </w:rPr>
  </w:style>
  <w:style w:type="character" w:customStyle="1" w:styleId="25">
    <w:name w:val="Заголовок_подзаголовок_2 Знак"/>
    <w:basedOn w:val="a3"/>
    <w:link w:val="24"/>
    <w:locked/>
    <w:rsid w:val="00624B3B"/>
    <w:rPr>
      <w:b/>
      <w:bCs/>
      <w:sz w:val="24"/>
      <w:szCs w:val="24"/>
      <w:lang w:val="ru-RU" w:eastAsia="ru-RU" w:bidi="ar-SA"/>
    </w:rPr>
  </w:style>
  <w:style w:type="paragraph" w:styleId="42">
    <w:name w:val="toc 4"/>
    <w:basedOn w:val="a1"/>
    <w:next w:val="a1"/>
    <w:autoRedefine/>
    <w:uiPriority w:val="99"/>
    <w:semiHidden/>
    <w:locked/>
    <w:rsid w:val="00196B60"/>
    <w:pPr>
      <w:ind w:left="720"/>
    </w:pPr>
    <w:rPr>
      <w:sz w:val="18"/>
      <w:szCs w:val="18"/>
    </w:rPr>
  </w:style>
  <w:style w:type="paragraph" w:styleId="53">
    <w:name w:val="toc 5"/>
    <w:basedOn w:val="a1"/>
    <w:next w:val="a1"/>
    <w:autoRedefine/>
    <w:uiPriority w:val="99"/>
    <w:semiHidden/>
    <w:locked/>
    <w:rsid w:val="00196B60"/>
    <w:pPr>
      <w:ind w:left="960"/>
    </w:pPr>
    <w:rPr>
      <w:sz w:val="18"/>
      <w:szCs w:val="18"/>
    </w:rPr>
  </w:style>
  <w:style w:type="paragraph" w:styleId="61">
    <w:name w:val="toc 6"/>
    <w:basedOn w:val="a1"/>
    <w:next w:val="a1"/>
    <w:autoRedefine/>
    <w:uiPriority w:val="99"/>
    <w:semiHidden/>
    <w:locked/>
    <w:rsid w:val="00196B60"/>
    <w:pPr>
      <w:ind w:left="1200"/>
    </w:pPr>
    <w:rPr>
      <w:sz w:val="18"/>
      <w:szCs w:val="18"/>
    </w:rPr>
  </w:style>
  <w:style w:type="paragraph" w:styleId="71">
    <w:name w:val="toc 7"/>
    <w:basedOn w:val="a1"/>
    <w:next w:val="a1"/>
    <w:autoRedefine/>
    <w:uiPriority w:val="99"/>
    <w:semiHidden/>
    <w:locked/>
    <w:rsid w:val="00196B60"/>
    <w:pPr>
      <w:ind w:left="1440"/>
    </w:pPr>
    <w:rPr>
      <w:sz w:val="18"/>
      <w:szCs w:val="18"/>
    </w:rPr>
  </w:style>
  <w:style w:type="paragraph" w:styleId="81">
    <w:name w:val="toc 8"/>
    <w:basedOn w:val="a1"/>
    <w:next w:val="a1"/>
    <w:autoRedefine/>
    <w:uiPriority w:val="99"/>
    <w:semiHidden/>
    <w:locked/>
    <w:rsid w:val="00196B60"/>
    <w:pPr>
      <w:ind w:left="1680"/>
    </w:pPr>
    <w:rPr>
      <w:sz w:val="18"/>
      <w:szCs w:val="18"/>
    </w:rPr>
  </w:style>
  <w:style w:type="paragraph" w:styleId="91">
    <w:name w:val="toc 9"/>
    <w:basedOn w:val="a1"/>
    <w:next w:val="a1"/>
    <w:autoRedefine/>
    <w:uiPriority w:val="99"/>
    <w:semiHidden/>
    <w:locked/>
    <w:rsid w:val="00196B60"/>
    <w:pPr>
      <w:ind w:left="1920"/>
    </w:pPr>
    <w:rPr>
      <w:sz w:val="18"/>
      <w:szCs w:val="18"/>
    </w:rPr>
  </w:style>
  <w:style w:type="character" w:styleId="af5">
    <w:name w:val="Hyperlink"/>
    <w:basedOn w:val="a3"/>
    <w:uiPriority w:val="99"/>
    <w:rsid w:val="00196B60"/>
    <w:rPr>
      <w:color w:val="0000FF"/>
      <w:u w:val="single"/>
    </w:rPr>
  </w:style>
  <w:style w:type="paragraph" w:styleId="af6">
    <w:name w:val="Body Text"/>
    <w:aliases w:val="Body single"/>
    <w:basedOn w:val="a1"/>
    <w:link w:val="af7"/>
    <w:uiPriority w:val="99"/>
    <w:locked/>
    <w:rsid w:val="00196B60"/>
    <w:pPr>
      <w:numPr>
        <w:ilvl w:val="12"/>
      </w:numPr>
      <w:spacing w:after="60"/>
      <w:ind w:firstLine="567"/>
      <w:jc w:val="both"/>
    </w:pPr>
  </w:style>
  <w:style w:type="character" w:customStyle="1" w:styleId="af7">
    <w:name w:val="Основной текст Знак"/>
    <w:aliases w:val="Body single Знак"/>
    <w:basedOn w:val="a3"/>
    <w:link w:val="af6"/>
    <w:uiPriority w:val="99"/>
    <w:locked/>
    <w:rsid w:val="0080314C"/>
    <w:rPr>
      <w:sz w:val="24"/>
      <w:szCs w:val="24"/>
      <w:lang w:val="ru-RU" w:eastAsia="ru-RU"/>
    </w:rPr>
  </w:style>
  <w:style w:type="paragraph" w:customStyle="1" w:styleId="af8">
    <w:name w:val="Верхняя шапка"/>
    <w:basedOn w:val="a1"/>
    <w:uiPriority w:val="99"/>
    <w:locked/>
    <w:rsid w:val="006F3034"/>
    <w:pPr>
      <w:jc w:val="center"/>
    </w:pPr>
    <w:rPr>
      <w:b/>
      <w:bCs/>
      <w:sz w:val="28"/>
      <w:szCs w:val="28"/>
    </w:rPr>
  </w:style>
  <w:style w:type="paragraph" w:styleId="af9">
    <w:name w:val="Document Map"/>
    <w:basedOn w:val="a1"/>
    <w:link w:val="afa"/>
    <w:uiPriority w:val="99"/>
    <w:semiHidden/>
    <w:locked/>
    <w:rsid w:val="00196B60"/>
    <w:pPr>
      <w:widowControl w:val="0"/>
      <w:shd w:val="clear" w:color="auto" w:fill="000080"/>
      <w:suppressAutoHyphens/>
      <w:jc w:val="both"/>
    </w:pPr>
    <w:rPr>
      <w:rFonts w:ascii="Tahoma" w:hAnsi="Tahoma" w:cs="Tahoma"/>
    </w:rPr>
  </w:style>
  <w:style w:type="character" w:customStyle="1" w:styleId="afa">
    <w:name w:val="Схема документа Знак"/>
    <w:basedOn w:val="a3"/>
    <w:link w:val="af9"/>
    <w:uiPriority w:val="99"/>
    <w:semiHidden/>
    <w:locked/>
    <w:rsid w:val="00C92C41"/>
    <w:rPr>
      <w:rFonts w:ascii="Tahoma" w:hAnsi="Tahoma" w:cs="Tahoma"/>
      <w:sz w:val="24"/>
      <w:szCs w:val="24"/>
      <w:shd w:val="clear" w:color="auto" w:fill="000080"/>
    </w:rPr>
  </w:style>
  <w:style w:type="character" w:styleId="afb">
    <w:name w:val="annotation reference"/>
    <w:basedOn w:val="a3"/>
    <w:uiPriority w:val="99"/>
    <w:semiHidden/>
    <w:locked/>
    <w:rsid w:val="00196B60"/>
    <w:rPr>
      <w:sz w:val="16"/>
      <w:szCs w:val="16"/>
    </w:rPr>
  </w:style>
  <w:style w:type="paragraph" w:customStyle="1" w:styleId="15">
    <w:name w:val="Обычный 1"/>
    <w:basedOn w:val="a1"/>
    <w:next w:val="a1"/>
    <w:uiPriority w:val="99"/>
    <w:semiHidden/>
    <w:locked/>
    <w:rsid w:val="00196B60"/>
    <w:pPr>
      <w:tabs>
        <w:tab w:val="num" w:pos="360"/>
      </w:tabs>
      <w:spacing w:before="120"/>
      <w:ind w:left="360" w:hanging="360"/>
      <w:jc w:val="both"/>
    </w:pPr>
  </w:style>
  <w:style w:type="paragraph" w:styleId="afc">
    <w:name w:val="footer"/>
    <w:basedOn w:val="a1"/>
    <w:link w:val="afd"/>
    <w:autoRedefine/>
    <w:uiPriority w:val="99"/>
    <w:rsid w:val="0097038D"/>
    <w:pPr>
      <w:tabs>
        <w:tab w:val="center" w:pos="4677"/>
        <w:tab w:val="right" w:pos="9355"/>
      </w:tabs>
      <w:spacing w:before="120"/>
      <w:jc w:val="center"/>
    </w:pPr>
  </w:style>
  <w:style w:type="character" w:customStyle="1" w:styleId="afd">
    <w:name w:val="Нижний колонтитул Знак"/>
    <w:basedOn w:val="a3"/>
    <w:link w:val="afc"/>
    <w:uiPriority w:val="99"/>
    <w:locked/>
    <w:rsid w:val="0097038D"/>
    <w:rPr>
      <w:sz w:val="24"/>
      <w:szCs w:val="24"/>
    </w:rPr>
  </w:style>
  <w:style w:type="table" w:styleId="afe">
    <w:name w:val="Table Grid"/>
    <w:basedOn w:val="a4"/>
    <w:uiPriority w:val="99"/>
    <w:rsid w:val="00614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character" w:styleId="aff">
    <w:name w:val="FollowedHyperlink"/>
    <w:basedOn w:val="a3"/>
    <w:uiPriority w:val="99"/>
    <w:locked/>
    <w:rsid w:val="0084131A"/>
    <w:rPr>
      <w:color w:val="800080"/>
      <w:u w:val="single"/>
    </w:rPr>
  </w:style>
  <w:style w:type="paragraph" w:customStyle="1" w:styleId="aff0">
    <w:name w:val="Обычный влево"/>
    <w:basedOn w:val="15"/>
    <w:uiPriority w:val="99"/>
    <w:locked/>
    <w:rsid w:val="0084131A"/>
    <w:pPr>
      <w:tabs>
        <w:tab w:val="clear" w:pos="360"/>
      </w:tabs>
      <w:spacing w:before="0"/>
      <w:ind w:left="0" w:firstLine="0"/>
      <w:jc w:val="left"/>
    </w:pPr>
  </w:style>
  <w:style w:type="paragraph" w:customStyle="1" w:styleId="aff1">
    <w:name w:val="Лист согласования"/>
    <w:basedOn w:val="a1"/>
    <w:uiPriority w:val="99"/>
    <w:locked/>
    <w:rsid w:val="0084131A"/>
    <w:pPr>
      <w:ind w:firstLine="851"/>
      <w:jc w:val="center"/>
    </w:pPr>
    <w:rPr>
      <w:b/>
      <w:bCs/>
    </w:rPr>
  </w:style>
  <w:style w:type="character" w:customStyle="1" w:styleId="aff2">
    <w:name w:val="Текст_Жирный"/>
    <w:basedOn w:val="a3"/>
    <w:uiPriority w:val="99"/>
    <w:rsid w:val="005164FC"/>
    <w:rPr>
      <w:rFonts w:ascii="Times New Roman" w:hAnsi="Times New Roman" w:cs="Times New Roman"/>
      <w:b/>
      <w:bCs/>
    </w:rPr>
  </w:style>
  <w:style w:type="character" w:customStyle="1" w:styleId="aff3">
    <w:name w:val="Текст_Подчеркнутый"/>
    <w:basedOn w:val="a3"/>
    <w:uiPriority w:val="99"/>
    <w:rsid w:val="005164FC"/>
    <w:rPr>
      <w:rFonts w:ascii="Times New Roman" w:hAnsi="Times New Roman" w:cs="Times New Roman"/>
      <w:u w:val="single"/>
    </w:rPr>
  </w:style>
  <w:style w:type="paragraph" w:customStyle="1" w:styleId="aff4">
    <w:name w:val="Таблица_название_таблицы"/>
    <w:next w:val="a2"/>
    <w:link w:val="aff5"/>
    <w:uiPriority w:val="99"/>
    <w:rsid w:val="00BE51BF"/>
    <w:pPr>
      <w:keepNext/>
      <w:spacing w:after="120"/>
      <w:jc w:val="center"/>
    </w:pPr>
    <w:rPr>
      <w:sz w:val="24"/>
      <w:szCs w:val="24"/>
    </w:rPr>
  </w:style>
  <w:style w:type="character" w:customStyle="1" w:styleId="aff5">
    <w:name w:val="Таблица_название_таблицы Знак"/>
    <w:basedOn w:val="a3"/>
    <w:link w:val="aff4"/>
    <w:uiPriority w:val="99"/>
    <w:locked/>
    <w:rsid w:val="00BE51BF"/>
    <w:rPr>
      <w:sz w:val="24"/>
      <w:szCs w:val="24"/>
      <w:lang w:val="ru-RU" w:eastAsia="ru-RU" w:bidi="ar-SA"/>
    </w:rPr>
  </w:style>
  <w:style w:type="paragraph" w:customStyle="1" w:styleId="16">
    <w:name w:val="Заголовок_подзаголовок_1"/>
    <w:next w:val="a2"/>
    <w:link w:val="17"/>
    <w:uiPriority w:val="99"/>
    <w:rsid w:val="00624B3B"/>
    <w:pPr>
      <w:keepNext/>
      <w:spacing w:before="120" w:after="60"/>
      <w:ind w:left="567"/>
      <w:jc w:val="both"/>
    </w:pPr>
    <w:rPr>
      <w:b/>
      <w:bCs/>
      <w:sz w:val="24"/>
      <w:szCs w:val="24"/>
      <w:u w:val="single"/>
    </w:rPr>
  </w:style>
  <w:style w:type="character" w:customStyle="1" w:styleId="17">
    <w:name w:val="Заголовок_подзаголовок_1 Знак"/>
    <w:basedOn w:val="a3"/>
    <w:link w:val="16"/>
    <w:uiPriority w:val="99"/>
    <w:locked/>
    <w:rsid w:val="00624B3B"/>
    <w:rPr>
      <w:b/>
      <w:bCs/>
      <w:sz w:val="24"/>
      <w:szCs w:val="24"/>
      <w:u w:val="single"/>
      <w:lang w:val="ru-RU" w:eastAsia="ru-RU" w:bidi="ar-SA"/>
    </w:rPr>
  </w:style>
  <w:style w:type="paragraph" w:customStyle="1" w:styleId="01">
    <w:name w:val="Заголовок 01"/>
    <w:link w:val="010"/>
    <w:uiPriority w:val="99"/>
    <w:rsid w:val="00EC29BA"/>
    <w:pPr>
      <w:keepNext/>
      <w:pageBreakBefore/>
      <w:spacing w:before="240" w:after="120"/>
      <w:ind w:left="567"/>
      <w:jc w:val="center"/>
    </w:pPr>
    <w:rPr>
      <w:b/>
      <w:bCs/>
      <w:caps/>
      <w:kern w:val="32"/>
      <w:sz w:val="28"/>
      <w:szCs w:val="28"/>
    </w:rPr>
  </w:style>
  <w:style w:type="character" w:customStyle="1" w:styleId="010">
    <w:name w:val="Заголовок 01 Знак"/>
    <w:basedOn w:val="12"/>
    <w:link w:val="01"/>
    <w:uiPriority w:val="99"/>
    <w:locked/>
    <w:rsid w:val="00EC29BA"/>
    <w:rPr>
      <w:b/>
      <w:bCs/>
      <w:caps/>
      <w:kern w:val="32"/>
      <w:sz w:val="28"/>
      <w:szCs w:val="28"/>
      <w:lang w:val="ru-RU" w:eastAsia="ru-RU" w:bidi="ar-SA"/>
    </w:rPr>
  </w:style>
  <w:style w:type="paragraph" w:customStyle="1" w:styleId="26">
    <w:name w:val="Список_маркерный_2_уровень"/>
    <w:basedOn w:val="18"/>
    <w:link w:val="27"/>
    <w:uiPriority w:val="99"/>
    <w:rsid w:val="00FB325C"/>
    <w:pPr>
      <w:ind w:left="964"/>
    </w:pPr>
  </w:style>
  <w:style w:type="paragraph" w:customStyle="1" w:styleId="18">
    <w:name w:val="Список_маркерный_1_уровень"/>
    <w:link w:val="19"/>
    <w:uiPriority w:val="99"/>
    <w:rsid w:val="00805CCF"/>
    <w:pPr>
      <w:spacing w:before="60" w:after="100"/>
      <w:ind w:left="567"/>
      <w:jc w:val="both"/>
    </w:pPr>
    <w:rPr>
      <w:sz w:val="24"/>
      <w:szCs w:val="24"/>
    </w:rPr>
  </w:style>
  <w:style w:type="character" w:customStyle="1" w:styleId="19">
    <w:name w:val="Список_маркерный_1_уровень Знак"/>
    <w:basedOn w:val="27"/>
    <w:link w:val="18"/>
    <w:uiPriority w:val="99"/>
    <w:locked/>
    <w:rsid w:val="00805CCF"/>
    <w:rPr>
      <w:sz w:val="24"/>
      <w:szCs w:val="24"/>
      <w:lang w:val="ru-RU" w:eastAsia="ru-RU" w:bidi="ar-SA"/>
    </w:rPr>
  </w:style>
  <w:style w:type="character" w:customStyle="1" w:styleId="27">
    <w:name w:val="Список_маркерный_2_уровень Знак"/>
    <w:basedOn w:val="a7"/>
    <w:link w:val="26"/>
    <w:uiPriority w:val="99"/>
    <w:locked/>
    <w:rsid w:val="00805CCF"/>
    <w:rPr>
      <w:sz w:val="24"/>
      <w:szCs w:val="24"/>
    </w:rPr>
  </w:style>
  <w:style w:type="paragraph" w:customStyle="1" w:styleId="10">
    <w:name w:val="Список_нумерованный_1_уровень"/>
    <w:link w:val="1a"/>
    <w:uiPriority w:val="99"/>
    <w:rsid w:val="00FB325C"/>
    <w:pPr>
      <w:numPr>
        <w:numId w:val="3"/>
      </w:numPr>
      <w:spacing w:before="60" w:after="100"/>
      <w:jc w:val="both"/>
    </w:pPr>
    <w:rPr>
      <w:sz w:val="24"/>
      <w:szCs w:val="24"/>
    </w:rPr>
  </w:style>
  <w:style w:type="character" w:customStyle="1" w:styleId="1a">
    <w:name w:val="Список_нумерованный_1_уровень Знак"/>
    <w:basedOn w:val="a3"/>
    <w:link w:val="10"/>
    <w:uiPriority w:val="99"/>
    <w:locked/>
    <w:rsid w:val="00F91E96"/>
    <w:rPr>
      <w:sz w:val="24"/>
      <w:szCs w:val="24"/>
    </w:rPr>
  </w:style>
  <w:style w:type="paragraph" w:customStyle="1" w:styleId="20">
    <w:name w:val="Список_нумерованный_2_уровень"/>
    <w:basedOn w:val="10"/>
    <w:link w:val="28"/>
    <w:uiPriority w:val="99"/>
    <w:rsid w:val="005D26A7"/>
    <w:pPr>
      <w:numPr>
        <w:ilvl w:val="1"/>
      </w:numPr>
      <w:ind w:left="794" w:hanging="397"/>
    </w:pPr>
  </w:style>
  <w:style w:type="character" w:customStyle="1" w:styleId="28">
    <w:name w:val="Список_нумерованный_2_уровень Знак"/>
    <w:basedOn w:val="1a"/>
    <w:link w:val="20"/>
    <w:uiPriority w:val="99"/>
    <w:locked/>
    <w:rsid w:val="005D26A7"/>
    <w:rPr>
      <w:sz w:val="24"/>
      <w:szCs w:val="24"/>
    </w:rPr>
  </w:style>
  <w:style w:type="paragraph" w:customStyle="1" w:styleId="30">
    <w:name w:val="Список_нумерованный_3_уровень"/>
    <w:basedOn w:val="10"/>
    <w:link w:val="34"/>
    <w:uiPriority w:val="99"/>
    <w:rsid w:val="00101576"/>
    <w:pPr>
      <w:numPr>
        <w:ilvl w:val="2"/>
      </w:numPr>
      <w:ind w:left="1191" w:hanging="397"/>
    </w:pPr>
  </w:style>
  <w:style w:type="character" w:customStyle="1" w:styleId="34">
    <w:name w:val="Список_нумерованный_3_уровень Знак"/>
    <w:basedOn w:val="1a"/>
    <w:link w:val="30"/>
    <w:uiPriority w:val="99"/>
    <w:locked/>
    <w:rsid w:val="00101576"/>
    <w:rPr>
      <w:sz w:val="24"/>
      <w:szCs w:val="24"/>
    </w:rPr>
  </w:style>
  <w:style w:type="character" w:customStyle="1" w:styleId="aff6">
    <w:name w:val="Текст_Желтый"/>
    <w:basedOn w:val="a3"/>
    <w:uiPriority w:val="99"/>
    <w:rsid w:val="00645504"/>
    <w:rPr>
      <w:color w:val="auto"/>
      <w:shd w:val="clear" w:color="auto" w:fill="FFFF00"/>
    </w:rPr>
  </w:style>
  <w:style w:type="paragraph" w:customStyle="1" w:styleId="111">
    <w:name w:val="Табличный_таблица_11"/>
    <w:link w:val="112"/>
    <w:uiPriority w:val="99"/>
    <w:rsid w:val="00A559CF"/>
    <w:pPr>
      <w:jc w:val="center"/>
    </w:pPr>
    <w:rPr>
      <w:sz w:val="22"/>
      <w:szCs w:val="22"/>
    </w:rPr>
  </w:style>
  <w:style w:type="character" w:customStyle="1" w:styleId="112">
    <w:name w:val="Табличный_таблица_11 Знак"/>
    <w:basedOn w:val="a3"/>
    <w:link w:val="111"/>
    <w:uiPriority w:val="99"/>
    <w:locked/>
    <w:rsid w:val="00A559CF"/>
    <w:rPr>
      <w:sz w:val="22"/>
      <w:szCs w:val="22"/>
      <w:lang w:val="ru-RU" w:eastAsia="ru-RU" w:bidi="ar-SA"/>
    </w:rPr>
  </w:style>
  <w:style w:type="paragraph" w:customStyle="1" w:styleId="11">
    <w:name w:val="Табличный_нумерация_11"/>
    <w:link w:val="113"/>
    <w:uiPriority w:val="99"/>
    <w:rsid w:val="00A559CF"/>
    <w:pPr>
      <w:numPr>
        <w:numId w:val="5"/>
      </w:numPr>
      <w:ind w:left="397" w:hanging="397"/>
      <w:jc w:val="both"/>
    </w:pPr>
    <w:rPr>
      <w:sz w:val="22"/>
      <w:szCs w:val="22"/>
    </w:rPr>
  </w:style>
  <w:style w:type="character" w:customStyle="1" w:styleId="113">
    <w:name w:val="Табличный_нумерация_11 Знак"/>
    <w:basedOn w:val="a3"/>
    <w:link w:val="11"/>
    <w:uiPriority w:val="99"/>
    <w:locked/>
    <w:rsid w:val="00A559CF"/>
    <w:rPr>
      <w:sz w:val="22"/>
      <w:szCs w:val="22"/>
    </w:rPr>
  </w:style>
  <w:style w:type="paragraph" w:customStyle="1" w:styleId="110">
    <w:name w:val="Табличный_маркированный_11"/>
    <w:link w:val="114"/>
    <w:uiPriority w:val="99"/>
    <w:rsid w:val="00A559CF"/>
    <w:pPr>
      <w:numPr>
        <w:numId w:val="4"/>
      </w:numPr>
      <w:ind w:left="397" w:hanging="397"/>
      <w:jc w:val="both"/>
    </w:pPr>
    <w:rPr>
      <w:sz w:val="22"/>
      <w:szCs w:val="22"/>
    </w:rPr>
  </w:style>
  <w:style w:type="character" w:customStyle="1" w:styleId="114">
    <w:name w:val="Табличный_маркированный_11 Знак"/>
    <w:basedOn w:val="a3"/>
    <w:link w:val="110"/>
    <w:uiPriority w:val="99"/>
    <w:locked/>
    <w:rsid w:val="00A559CF"/>
    <w:rPr>
      <w:sz w:val="22"/>
      <w:szCs w:val="22"/>
    </w:rPr>
  </w:style>
  <w:style w:type="paragraph" w:customStyle="1" w:styleId="115">
    <w:name w:val="Табличный_боковик_правый_11"/>
    <w:link w:val="116"/>
    <w:uiPriority w:val="99"/>
    <w:rsid w:val="00A559CF"/>
    <w:pPr>
      <w:jc w:val="right"/>
    </w:pPr>
    <w:rPr>
      <w:sz w:val="22"/>
      <w:szCs w:val="22"/>
    </w:rPr>
  </w:style>
  <w:style w:type="character" w:customStyle="1" w:styleId="116">
    <w:name w:val="Табличный_боковик_правый_11 Знак"/>
    <w:basedOn w:val="a3"/>
    <w:link w:val="115"/>
    <w:uiPriority w:val="99"/>
    <w:locked/>
    <w:rsid w:val="00A559CF"/>
    <w:rPr>
      <w:sz w:val="22"/>
      <w:szCs w:val="22"/>
      <w:lang w:val="ru-RU" w:eastAsia="ru-RU" w:bidi="ar-SA"/>
    </w:rPr>
  </w:style>
  <w:style w:type="paragraph" w:customStyle="1" w:styleId="117">
    <w:name w:val="Табличный_боковик_11"/>
    <w:link w:val="118"/>
    <w:uiPriority w:val="99"/>
    <w:rsid w:val="00A559CF"/>
    <w:rPr>
      <w:sz w:val="22"/>
      <w:szCs w:val="22"/>
    </w:rPr>
  </w:style>
  <w:style w:type="character" w:customStyle="1" w:styleId="118">
    <w:name w:val="Табличный_боковик_11 Знак"/>
    <w:basedOn w:val="a3"/>
    <w:link w:val="117"/>
    <w:uiPriority w:val="99"/>
    <w:locked/>
    <w:rsid w:val="00A559CF"/>
    <w:rPr>
      <w:sz w:val="22"/>
      <w:szCs w:val="22"/>
      <w:lang w:val="ru-RU" w:eastAsia="ru-RU" w:bidi="ar-SA"/>
    </w:rPr>
  </w:style>
  <w:style w:type="paragraph" w:customStyle="1" w:styleId="35">
    <w:name w:val="Заголовок_подзаголовок_3"/>
    <w:next w:val="a2"/>
    <w:link w:val="36"/>
    <w:uiPriority w:val="99"/>
    <w:rsid w:val="00624B3B"/>
    <w:pPr>
      <w:keepNext/>
      <w:spacing w:before="120" w:after="60"/>
      <w:ind w:left="567"/>
      <w:jc w:val="both"/>
    </w:pPr>
    <w:rPr>
      <w:sz w:val="24"/>
      <w:szCs w:val="24"/>
      <w:u w:val="single"/>
    </w:rPr>
  </w:style>
  <w:style w:type="character" w:customStyle="1" w:styleId="36">
    <w:name w:val="Заголовок_подзаголовок_3 Знак"/>
    <w:basedOn w:val="25"/>
    <w:link w:val="35"/>
    <w:uiPriority w:val="99"/>
    <w:locked/>
    <w:rsid w:val="00624B3B"/>
    <w:rPr>
      <w:b/>
      <w:bCs/>
      <w:sz w:val="24"/>
      <w:szCs w:val="24"/>
      <w:u w:val="single"/>
      <w:lang w:val="ru-RU" w:eastAsia="ru-RU" w:bidi="ar-SA"/>
    </w:rPr>
  </w:style>
  <w:style w:type="character" w:customStyle="1" w:styleId="aff7">
    <w:name w:val="Текст_Обычный"/>
    <w:basedOn w:val="a3"/>
    <w:uiPriority w:val="99"/>
    <w:qFormat/>
    <w:rsid w:val="00F376E2"/>
  </w:style>
  <w:style w:type="table" w:customStyle="1" w:styleId="aff8">
    <w:name w:val="без границ"/>
    <w:uiPriority w:val="99"/>
    <w:rsid w:val="00BE51BF"/>
    <w:rPr>
      <w:sz w:val="22"/>
      <w:szCs w:val="22"/>
    </w:rPr>
    <w:tblPr>
      <w:tblCellMar>
        <w:top w:w="0" w:type="dxa"/>
        <w:left w:w="108" w:type="dxa"/>
        <w:bottom w:w="0" w:type="dxa"/>
        <w:right w:w="108" w:type="dxa"/>
      </w:tblCellMar>
    </w:tblPr>
  </w:style>
  <w:style w:type="paragraph" w:customStyle="1" w:styleId="aff9">
    <w:name w:val="Примечание"/>
    <w:next w:val="a2"/>
    <w:link w:val="affa"/>
    <w:autoRedefine/>
    <w:uiPriority w:val="99"/>
    <w:rsid w:val="00554299"/>
    <w:pPr>
      <w:ind w:left="680" w:right="567" w:hanging="113"/>
      <w:jc w:val="both"/>
    </w:pPr>
    <w:rPr>
      <w:sz w:val="22"/>
      <w:szCs w:val="22"/>
    </w:rPr>
  </w:style>
  <w:style w:type="character" w:customStyle="1" w:styleId="affa">
    <w:name w:val="Примечание Знак"/>
    <w:basedOn w:val="a6"/>
    <w:link w:val="aff9"/>
    <w:uiPriority w:val="99"/>
    <w:locked/>
    <w:rsid w:val="00554299"/>
    <w:rPr>
      <w:sz w:val="22"/>
      <w:szCs w:val="22"/>
      <w:lang w:val="ru-RU" w:eastAsia="ru-RU" w:bidi="ar-SA"/>
    </w:rPr>
  </w:style>
  <w:style w:type="character" w:customStyle="1" w:styleId="affb">
    <w:name w:val="Текст_Скрытый"/>
    <w:basedOn w:val="a3"/>
    <w:uiPriority w:val="99"/>
    <w:rsid w:val="00645504"/>
    <w:rPr>
      <w:vanish/>
    </w:rPr>
  </w:style>
  <w:style w:type="character" w:customStyle="1" w:styleId="affc">
    <w:name w:val="Текст_Красный"/>
    <w:basedOn w:val="a3"/>
    <w:uiPriority w:val="99"/>
    <w:rsid w:val="00645504"/>
    <w:rPr>
      <w:color w:val="FF0000"/>
    </w:rPr>
  </w:style>
  <w:style w:type="character" w:styleId="affd">
    <w:name w:val="Placeholder Text"/>
    <w:basedOn w:val="a3"/>
    <w:uiPriority w:val="99"/>
    <w:semiHidden/>
    <w:locked/>
    <w:rsid w:val="00B866E5"/>
    <w:rPr>
      <w:color w:val="808080"/>
    </w:rPr>
  </w:style>
  <w:style w:type="paragraph" w:styleId="affe">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1"/>
    <w:link w:val="afff"/>
    <w:rsid w:val="001274E9"/>
    <w:rPr>
      <w:sz w:val="20"/>
      <w:szCs w:val="20"/>
    </w:rPr>
  </w:style>
  <w:style w:type="character" w:customStyle="1" w:styleId="afff">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3"/>
    <w:link w:val="affe"/>
    <w:locked/>
    <w:rsid w:val="001274E9"/>
  </w:style>
  <w:style w:type="character" w:styleId="afff0">
    <w:name w:val="footnote reference"/>
    <w:basedOn w:val="a3"/>
    <w:rsid w:val="00141E6D"/>
    <w:rPr>
      <w:rFonts w:ascii="Times New Roman" w:hAnsi="Times New Roman" w:cs="Times New Roman"/>
      <w:sz w:val="22"/>
      <w:szCs w:val="22"/>
      <w:vertAlign w:val="superscript"/>
    </w:rPr>
  </w:style>
  <w:style w:type="paragraph" w:styleId="afff1">
    <w:name w:val="endnote text"/>
    <w:basedOn w:val="a1"/>
    <w:link w:val="afff2"/>
    <w:uiPriority w:val="99"/>
    <w:semiHidden/>
    <w:locked/>
    <w:rsid w:val="00E315A7"/>
    <w:rPr>
      <w:sz w:val="20"/>
      <w:szCs w:val="20"/>
    </w:rPr>
  </w:style>
  <w:style w:type="character" w:customStyle="1" w:styleId="afff2">
    <w:name w:val="Текст концевой сноски Знак"/>
    <w:basedOn w:val="a3"/>
    <w:link w:val="afff1"/>
    <w:uiPriority w:val="99"/>
    <w:locked/>
    <w:rsid w:val="00E315A7"/>
  </w:style>
  <w:style w:type="character" w:styleId="afff3">
    <w:name w:val="endnote reference"/>
    <w:basedOn w:val="a3"/>
    <w:uiPriority w:val="99"/>
    <w:semiHidden/>
    <w:locked/>
    <w:rsid w:val="00E315A7"/>
    <w:rPr>
      <w:vertAlign w:val="superscript"/>
    </w:rPr>
  </w:style>
  <w:style w:type="character" w:styleId="afff4">
    <w:name w:val="page number"/>
    <w:basedOn w:val="a3"/>
    <w:uiPriority w:val="99"/>
    <w:locked/>
    <w:rsid w:val="00543509"/>
  </w:style>
  <w:style w:type="paragraph" w:styleId="29">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w:basedOn w:val="a1"/>
    <w:link w:val="2a"/>
    <w:uiPriority w:val="99"/>
    <w:locked/>
    <w:rsid w:val="00543509"/>
    <w:pPr>
      <w:spacing w:after="120" w:line="480" w:lineRule="auto"/>
      <w:ind w:left="283"/>
    </w:pPr>
  </w:style>
  <w:style w:type="character" w:customStyle="1" w:styleId="2a">
    <w:name w:val="Основной текст с отступом 2 Знак"/>
    <w:aliases w:val="Знак Знак Знак Знак Знак Знак1,Знак Знак Знак Знак Знак Знак Знак1,Знак Знак Знак Знак Знак1,Знак Знак Знак Знак Знак Знак Знак Знак,Знак Знак Знак Знак Знак Знак Знак Знак Знак Знак Знак Знак"/>
    <w:basedOn w:val="a3"/>
    <w:link w:val="29"/>
    <w:uiPriority w:val="99"/>
    <w:locked/>
    <w:rsid w:val="00543509"/>
    <w:rPr>
      <w:sz w:val="24"/>
      <w:szCs w:val="24"/>
    </w:rPr>
  </w:style>
  <w:style w:type="paragraph" w:styleId="2b">
    <w:name w:val="Body Text 2"/>
    <w:basedOn w:val="a1"/>
    <w:link w:val="2c"/>
    <w:uiPriority w:val="99"/>
    <w:locked/>
    <w:rsid w:val="00543509"/>
    <w:pPr>
      <w:spacing w:after="120" w:line="480" w:lineRule="auto"/>
    </w:pPr>
  </w:style>
  <w:style w:type="character" w:customStyle="1" w:styleId="2c">
    <w:name w:val="Основной текст 2 Знак"/>
    <w:basedOn w:val="a3"/>
    <w:link w:val="2b"/>
    <w:uiPriority w:val="99"/>
    <w:locked/>
    <w:rsid w:val="00543509"/>
    <w:rPr>
      <w:sz w:val="24"/>
      <w:szCs w:val="24"/>
    </w:rPr>
  </w:style>
  <w:style w:type="paragraph" w:styleId="afff5">
    <w:name w:val="Body Text Indent"/>
    <w:basedOn w:val="a1"/>
    <w:link w:val="afff6"/>
    <w:uiPriority w:val="99"/>
    <w:locked/>
    <w:rsid w:val="00543509"/>
    <w:pPr>
      <w:spacing w:after="120"/>
      <w:ind w:left="283"/>
    </w:pPr>
  </w:style>
  <w:style w:type="character" w:customStyle="1" w:styleId="afff6">
    <w:name w:val="Основной текст с отступом Знак"/>
    <w:basedOn w:val="a3"/>
    <w:link w:val="afff5"/>
    <w:uiPriority w:val="99"/>
    <w:locked/>
    <w:rsid w:val="00543509"/>
    <w:rPr>
      <w:sz w:val="24"/>
      <w:szCs w:val="24"/>
    </w:rPr>
  </w:style>
  <w:style w:type="paragraph" w:styleId="37">
    <w:name w:val="Body Text 3"/>
    <w:basedOn w:val="a1"/>
    <w:link w:val="38"/>
    <w:uiPriority w:val="99"/>
    <w:locked/>
    <w:rsid w:val="00543509"/>
    <w:pPr>
      <w:spacing w:after="120"/>
    </w:pPr>
    <w:rPr>
      <w:sz w:val="16"/>
      <w:szCs w:val="16"/>
    </w:rPr>
  </w:style>
  <w:style w:type="character" w:customStyle="1" w:styleId="38">
    <w:name w:val="Основной текст 3 Знак"/>
    <w:basedOn w:val="a3"/>
    <w:link w:val="37"/>
    <w:uiPriority w:val="99"/>
    <w:locked/>
    <w:rsid w:val="00543509"/>
    <w:rPr>
      <w:sz w:val="16"/>
      <w:szCs w:val="16"/>
    </w:rPr>
  </w:style>
  <w:style w:type="paragraph" w:styleId="afff7">
    <w:name w:val="Title"/>
    <w:basedOn w:val="a1"/>
    <w:next w:val="a1"/>
    <w:link w:val="afff8"/>
    <w:uiPriority w:val="99"/>
    <w:qFormat/>
    <w:locked/>
    <w:rsid w:val="00543509"/>
    <w:pPr>
      <w:pBdr>
        <w:bottom w:val="single" w:sz="8" w:space="4" w:color="4F81BD"/>
      </w:pBdr>
      <w:spacing w:after="300"/>
    </w:pPr>
    <w:rPr>
      <w:rFonts w:ascii="Cambria" w:hAnsi="Cambria" w:cs="Cambria"/>
      <w:color w:val="17365D"/>
      <w:spacing w:val="5"/>
      <w:kern w:val="28"/>
      <w:sz w:val="52"/>
      <w:szCs w:val="52"/>
    </w:rPr>
  </w:style>
  <w:style w:type="character" w:customStyle="1" w:styleId="afff8">
    <w:name w:val="Заголовок Знак"/>
    <w:basedOn w:val="a3"/>
    <w:link w:val="afff7"/>
    <w:uiPriority w:val="99"/>
    <w:locked/>
    <w:rsid w:val="00543509"/>
    <w:rPr>
      <w:rFonts w:ascii="Cambria" w:hAnsi="Cambria" w:cs="Cambria"/>
      <w:color w:val="17365D"/>
      <w:spacing w:val="5"/>
      <w:kern w:val="28"/>
      <w:sz w:val="52"/>
      <w:szCs w:val="52"/>
    </w:rPr>
  </w:style>
  <w:style w:type="character" w:styleId="afff9">
    <w:name w:val="Strong"/>
    <w:basedOn w:val="a3"/>
    <w:uiPriority w:val="22"/>
    <w:qFormat/>
    <w:locked/>
    <w:rsid w:val="00543509"/>
    <w:rPr>
      <w:b/>
      <w:bCs/>
    </w:rPr>
  </w:style>
  <w:style w:type="paragraph" w:styleId="afffa">
    <w:name w:val="Normal (Web)"/>
    <w:aliases w:val="Обычный (Web)"/>
    <w:basedOn w:val="a1"/>
    <w:uiPriority w:val="99"/>
    <w:locked/>
    <w:rsid w:val="00543509"/>
  </w:style>
  <w:style w:type="paragraph" w:styleId="HTML">
    <w:name w:val="HTML Preformatted"/>
    <w:basedOn w:val="a1"/>
    <w:link w:val="HTML0"/>
    <w:uiPriority w:val="99"/>
    <w:locked/>
    <w:rsid w:val="00543509"/>
    <w:rPr>
      <w:rFonts w:ascii="Consolas" w:hAnsi="Consolas" w:cs="Consolas"/>
      <w:sz w:val="20"/>
      <w:szCs w:val="20"/>
    </w:rPr>
  </w:style>
  <w:style w:type="character" w:customStyle="1" w:styleId="HTML0">
    <w:name w:val="Стандартный HTML Знак"/>
    <w:basedOn w:val="a3"/>
    <w:link w:val="HTML"/>
    <w:uiPriority w:val="99"/>
    <w:locked/>
    <w:rsid w:val="00543509"/>
    <w:rPr>
      <w:rFonts w:ascii="Consolas" w:hAnsi="Consolas" w:cs="Consolas"/>
    </w:rPr>
  </w:style>
  <w:style w:type="paragraph" w:styleId="afffb">
    <w:name w:val="Plain Text"/>
    <w:basedOn w:val="a1"/>
    <w:link w:val="afffc"/>
    <w:uiPriority w:val="99"/>
    <w:locked/>
    <w:rsid w:val="00543509"/>
    <w:rPr>
      <w:rFonts w:ascii="Consolas" w:hAnsi="Consolas" w:cs="Consolas"/>
      <w:sz w:val="21"/>
      <w:szCs w:val="21"/>
    </w:rPr>
  </w:style>
  <w:style w:type="character" w:customStyle="1" w:styleId="afffc">
    <w:name w:val="Текст Знак"/>
    <w:basedOn w:val="a3"/>
    <w:link w:val="afffb"/>
    <w:uiPriority w:val="99"/>
    <w:locked/>
    <w:rsid w:val="00543509"/>
    <w:rPr>
      <w:rFonts w:ascii="Consolas" w:hAnsi="Consolas" w:cs="Consolas"/>
      <w:sz w:val="21"/>
      <w:szCs w:val="21"/>
    </w:rPr>
  </w:style>
  <w:style w:type="paragraph" w:styleId="afffd">
    <w:name w:val="TOC Heading"/>
    <w:basedOn w:val="1"/>
    <w:next w:val="a1"/>
    <w:uiPriority w:val="99"/>
    <w:qFormat/>
    <w:locked/>
    <w:rsid w:val="00543509"/>
    <w:pPr>
      <w:keepLines/>
      <w:pageBreakBefore w:val="0"/>
      <w:numPr>
        <w:numId w:val="0"/>
      </w:numPr>
      <w:tabs>
        <w:tab w:val="clear" w:pos="851"/>
      </w:tabs>
      <w:spacing w:before="480" w:after="0"/>
      <w:jc w:val="left"/>
      <w:outlineLvl w:val="9"/>
    </w:pPr>
    <w:rPr>
      <w:rFonts w:ascii="Cambria" w:hAnsi="Cambria" w:cs="Cambria"/>
      <w:caps w:val="0"/>
      <w:color w:val="365F91"/>
      <w:kern w:val="0"/>
    </w:rPr>
  </w:style>
  <w:style w:type="paragraph" w:customStyle="1" w:styleId="afffe">
    <w:name w:val="Титул_адрес_организации"/>
    <w:uiPriority w:val="99"/>
    <w:rsid w:val="00743030"/>
    <w:pPr>
      <w:spacing w:before="60"/>
      <w:jc w:val="right"/>
    </w:pPr>
    <w:rPr>
      <w:sz w:val="18"/>
      <w:szCs w:val="18"/>
    </w:rPr>
  </w:style>
  <w:style w:type="paragraph" w:customStyle="1" w:styleId="affff">
    <w:name w:val="Титул_название_организации"/>
    <w:uiPriority w:val="99"/>
    <w:rsid w:val="00743030"/>
    <w:pPr>
      <w:spacing w:before="60"/>
      <w:jc w:val="right"/>
    </w:pPr>
    <w:rPr>
      <w:b/>
      <w:bCs/>
      <w:sz w:val="40"/>
      <w:szCs w:val="40"/>
    </w:rPr>
  </w:style>
  <w:style w:type="paragraph" w:customStyle="1" w:styleId="affff0">
    <w:name w:val="Титут_инвентарник_экземпляр"/>
    <w:uiPriority w:val="99"/>
    <w:rsid w:val="00743030"/>
    <w:pPr>
      <w:spacing w:before="240" w:after="240"/>
      <w:jc w:val="right"/>
    </w:pPr>
    <w:rPr>
      <w:b/>
      <w:bCs/>
      <w:sz w:val="24"/>
      <w:szCs w:val="24"/>
    </w:rPr>
  </w:style>
  <w:style w:type="paragraph" w:customStyle="1" w:styleId="180">
    <w:name w:val="Титул_заголовок_18_центр"/>
    <w:uiPriority w:val="99"/>
    <w:rsid w:val="00743030"/>
    <w:pPr>
      <w:jc w:val="center"/>
    </w:pPr>
    <w:rPr>
      <w:sz w:val="36"/>
      <w:szCs w:val="36"/>
    </w:rPr>
  </w:style>
  <w:style w:type="paragraph" w:customStyle="1" w:styleId="200">
    <w:name w:val="Титул_заголовок_20_центр"/>
    <w:uiPriority w:val="99"/>
    <w:rsid w:val="00743030"/>
    <w:pPr>
      <w:jc w:val="center"/>
    </w:pPr>
    <w:rPr>
      <w:b/>
      <w:bCs/>
      <w:sz w:val="40"/>
      <w:szCs w:val="40"/>
    </w:rPr>
  </w:style>
  <w:style w:type="paragraph" w:customStyle="1" w:styleId="affff1">
    <w:name w:val="Титул_название_города_дата"/>
    <w:uiPriority w:val="99"/>
    <w:rsid w:val="00743030"/>
    <w:pPr>
      <w:jc w:val="center"/>
    </w:pPr>
    <w:rPr>
      <w:b/>
      <w:bCs/>
      <w:sz w:val="24"/>
      <w:szCs w:val="24"/>
    </w:rPr>
  </w:style>
  <w:style w:type="paragraph" w:styleId="affff2">
    <w:name w:val="Block Text"/>
    <w:basedOn w:val="a1"/>
    <w:uiPriority w:val="99"/>
    <w:locked/>
    <w:rsid w:val="00835C0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cs="Calibri"/>
      <w:i/>
      <w:iCs/>
      <w:color w:val="4F81BD"/>
    </w:rPr>
  </w:style>
  <w:style w:type="paragraph" w:styleId="affff3">
    <w:name w:val="List Paragraph"/>
    <w:basedOn w:val="a1"/>
    <w:link w:val="affff4"/>
    <w:uiPriority w:val="34"/>
    <w:qFormat/>
    <w:locked/>
    <w:rsid w:val="00835C09"/>
    <w:pPr>
      <w:ind w:left="720"/>
    </w:pPr>
  </w:style>
  <w:style w:type="paragraph" w:styleId="affff5">
    <w:name w:val="annotation text"/>
    <w:basedOn w:val="a1"/>
    <w:link w:val="affff6"/>
    <w:uiPriority w:val="99"/>
    <w:semiHidden/>
    <w:locked/>
    <w:rsid w:val="00835C09"/>
    <w:rPr>
      <w:sz w:val="20"/>
      <w:szCs w:val="20"/>
    </w:rPr>
  </w:style>
  <w:style w:type="character" w:customStyle="1" w:styleId="affff6">
    <w:name w:val="Текст примечания Знак"/>
    <w:basedOn w:val="a3"/>
    <w:link w:val="affff5"/>
    <w:uiPriority w:val="99"/>
    <w:locked/>
    <w:rsid w:val="00835C09"/>
  </w:style>
  <w:style w:type="character" w:styleId="affff7">
    <w:name w:val="Emphasis"/>
    <w:basedOn w:val="a3"/>
    <w:uiPriority w:val="99"/>
    <w:qFormat/>
    <w:locked/>
    <w:rsid w:val="000D3336"/>
    <w:rPr>
      <w:i/>
      <w:iCs/>
    </w:rPr>
  </w:style>
  <w:style w:type="paragraph" w:styleId="affff8">
    <w:name w:val="No Spacing"/>
    <w:uiPriority w:val="1"/>
    <w:qFormat/>
    <w:locked/>
    <w:rsid w:val="000D3336"/>
    <w:rPr>
      <w:sz w:val="24"/>
      <w:szCs w:val="24"/>
    </w:rPr>
  </w:style>
  <w:style w:type="paragraph" w:customStyle="1" w:styleId="affff9">
    <w:name w:val="Знак"/>
    <w:basedOn w:val="a1"/>
    <w:uiPriority w:val="99"/>
    <w:rsid w:val="00313C0B"/>
    <w:rPr>
      <w:rFonts w:ascii="Verdana" w:hAnsi="Verdana" w:cs="Verdana"/>
      <w:sz w:val="20"/>
      <w:szCs w:val="20"/>
      <w:lang w:val="en-US" w:eastAsia="en-US"/>
    </w:rPr>
  </w:style>
  <w:style w:type="paragraph" w:styleId="affffa">
    <w:name w:val="List Bullet"/>
    <w:basedOn w:val="a1"/>
    <w:uiPriority w:val="99"/>
    <w:locked/>
    <w:rsid w:val="00313C0B"/>
    <w:pPr>
      <w:tabs>
        <w:tab w:val="num" w:pos="360"/>
      </w:tabs>
      <w:ind w:left="360" w:hanging="360"/>
    </w:pPr>
  </w:style>
  <w:style w:type="paragraph" w:styleId="2d">
    <w:name w:val="List Bullet 2"/>
    <w:basedOn w:val="a1"/>
    <w:uiPriority w:val="99"/>
    <w:locked/>
    <w:rsid w:val="00313C0B"/>
    <w:pPr>
      <w:tabs>
        <w:tab w:val="num" w:pos="643"/>
      </w:tabs>
      <w:ind w:left="643" w:hanging="360"/>
    </w:pPr>
  </w:style>
  <w:style w:type="paragraph" w:styleId="39">
    <w:name w:val="List Bullet 3"/>
    <w:basedOn w:val="a1"/>
    <w:uiPriority w:val="99"/>
    <w:locked/>
    <w:rsid w:val="00313C0B"/>
    <w:pPr>
      <w:tabs>
        <w:tab w:val="num" w:pos="926"/>
      </w:tabs>
      <w:ind w:left="926" w:hanging="360"/>
    </w:pPr>
  </w:style>
  <w:style w:type="paragraph" w:customStyle="1" w:styleId="Iauiue">
    <w:name w:val="Iau?iue"/>
    <w:uiPriority w:val="99"/>
    <w:rsid w:val="00C92C41"/>
    <w:pPr>
      <w:widowControl w:val="0"/>
    </w:pPr>
    <w:rPr>
      <w:lang w:val="en-US"/>
    </w:rPr>
  </w:style>
  <w:style w:type="paragraph" w:customStyle="1" w:styleId="ConsPlusNormal">
    <w:name w:val="ConsPlusNormal"/>
    <w:rsid w:val="00C92C41"/>
    <w:pPr>
      <w:widowControl w:val="0"/>
      <w:autoSpaceDE w:val="0"/>
      <w:autoSpaceDN w:val="0"/>
      <w:adjustRightInd w:val="0"/>
      <w:ind w:firstLine="720"/>
    </w:pPr>
    <w:rPr>
      <w:rFonts w:ascii="Arial" w:hAnsi="Arial" w:cs="Arial"/>
    </w:rPr>
  </w:style>
  <w:style w:type="character" w:customStyle="1" w:styleId="apple-converted-space">
    <w:name w:val="apple-converted-space"/>
    <w:basedOn w:val="a3"/>
    <w:uiPriority w:val="99"/>
    <w:rsid w:val="00C92C41"/>
  </w:style>
  <w:style w:type="character" w:customStyle="1" w:styleId="210">
    <w:name w:val="Основной текст 2 Знак1"/>
    <w:basedOn w:val="a3"/>
    <w:uiPriority w:val="99"/>
    <w:locked/>
    <w:rsid w:val="00C92C41"/>
    <w:rPr>
      <w:sz w:val="24"/>
      <w:szCs w:val="24"/>
    </w:rPr>
  </w:style>
  <w:style w:type="paragraph" w:customStyle="1" w:styleId="affffb">
    <w:name w:val="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affffc">
    <w:name w:val="прочие заголовки"/>
    <w:basedOn w:val="a1"/>
    <w:uiPriority w:val="99"/>
    <w:rsid w:val="00C92C41"/>
    <w:pPr>
      <w:spacing w:before="120" w:after="60"/>
      <w:ind w:firstLine="709"/>
      <w:jc w:val="both"/>
    </w:pPr>
    <w:rPr>
      <w:rFonts w:ascii="Bookman Old Style" w:hAnsi="Bookman Old Style" w:cs="Bookman Old Style"/>
      <w:b/>
      <w:bCs/>
      <w:spacing w:val="-10"/>
      <w:w w:val="90"/>
      <w:sz w:val="22"/>
      <w:szCs w:val="22"/>
    </w:rPr>
  </w:style>
  <w:style w:type="paragraph" w:customStyle="1" w:styleId="2e">
    <w:name w:val="Стиль2"/>
    <w:basedOn w:val="a1"/>
    <w:uiPriority w:val="99"/>
    <w:rsid w:val="00C92C41"/>
    <w:pPr>
      <w:spacing w:before="60"/>
      <w:ind w:firstLine="709"/>
      <w:jc w:val="both"/>
    </w:pPr>
  </w:style>
  <w:style w:type="paragraph" w:customStyle="1" w:styleId="Normal1">
    <w:name w:val="Normal1"/>
    <w:uiPriority w:val="99"/>
    <w:rsid w:val="00C92C41"/>
    <w:rPr>
      <w:sz w:val="22"/>
      <w:szCs w:val="22"/>
    </w:rPr>
  </w:style>
  <w:style w:type="paragraph" w:customStyle="1" w:styleId="211">
    <w:name w:val="Основной текст 21"/>
    <w:basedOn w:val="a1"/>
    <w:uiPriority w:val="99"/>
    <w:rsid w:val="00C92C41"/>
    <w:pPr>
      <w:widowControl w:val="0"/>
      <w:suppressAutoHyphens/>
      <w:spacing w:after="120" w:line="480" w:lineRule="auto"/>
      <w:jc w:val="both"/>
      <w:textAlignment w:val="baseline"/>
    </w:pPr>
    <w:rPr>
      <w:sz w:val="20"/>
      <w:szCs w:val="20"/>
      <w:lang w:eastAsia="ar-SA"/>
    </w:rPr>
  </w:style>
  <w:style w:type="paragraph" w:customStyle="1" w:styleId="affffd">
    <w:name w:val="Стиль"/>
    <w:basedOn w:val="a1"/>
    <w:uiPriority w:val="99"/>
    <w:rsid w:val="00C92C41"/>
    <w:pPr>
      <w:widowControl w:val="0"/>
      <w:adjustRightInd w:val="0"/>
      <w:spacing w:after="160" w:line="240" w:lineRule="exact"/>
      <w:jc w:val="right"/>
    </w:pPr>
    <w:rPr>
      <w:sz w:val="20"/>
      <w:szCs w:val="20"/>
      <w:lang w:val="en-GB" w:eastAsia="en-US"/>
    </w:rPr>
  </w:style>
  <w:style w:type="paragraph" w:customStyle="1" w:styleId="ConsNormal">
    <w:name w:val="ConsNormal"/>
    <w:uiPriority w:val="99"/>
    <w:rsid w:val="00C92C41"/>
    <w:pPr>
      <w:widowControl w:val="0"/>
      <w:autoSpaceDE w:val="0"/>
      <w:autoSpaceDN w:val="0"/>
      <w:adjustRightInd w:val="0"/>
      <w:ind w:right="19772" w:firstLine="720"/>
    </w:pPr>
    <w:rPr>
      <w:rFonts w:ascii="Arial" w:hAnsi="Arial" w:cs="Arial"/>
    </w:rPr>
  </w:style>
  <w:style w:type="paragraph" w:customStyle="1" w:styleId="1b">
    <w:name w:val="Обычный1"/>
    <w:rsid w:val="00C92C41"/>
    <w:pPr>
      <w:widowControl w:val="0"/>
    </w:pPr>
    <w:rPr>
      <w:sz w:val="24"/>
      <w:szCs w:val="24"/>
    </w:rPr>
  </w:style>
  <w:style w:type="paragraph" w:customStyle="1" w:styleId="Normal10-02">
    <w:name w:val="Normal + 10 пт полужирный По центру Слева:  -02 см Справ..."/>
    <w:basedOn w:val="Normal1"/>
    <w:link w:val="Normal10-020"/>
    <w:uiPriority w:val="99"/>
    <w:rsid w:val="00C92C41"/>
    <w:pPr>
      <w:suppressAutoHyphens/>
      <w:ind w:left="-113" w:right="-113"/>
      <w:jc w:val="center"/>
    </w:pPr>
    <w:rPr>
      <w:b/>
      <w:bCs/>
      <w:sz w:val="20"/>
      <w:szCs w:val="20"/>
      <w:lang w:eastAsia="ar-SA"/>
    </w:rPr>
  </w:style>
  <w:style w:type="character" w:customStyle="1" w:styleId="Normal10-020">
    <w:name w:val="Normal + 10 пт полужирный По центру Слева:  -02 см Справ... Знак"/>
    <w:basedOn w:val="a3"/>
    <w:link w:val="Normal10-02"/>
    <w:uiPriority w:val="99"/>
    <w:locked/>
    <w:rsid w:val="00C92C41"/>
    <w:rPr>
      <w:b/>
      <w:bCs/>
      <w:lang w:eastAsia="ar-SA" w:bidi="ar-SA"/>
    </w:rPr>
  </w:style>
  <w:style w:type="paragraph" w:customStyle="1" w:styleId="affffe">
    <w:name w:val="Ввод осн.текста Знак"/>
    <w:basedOn w:val="a1"/>
    <w:uiPriority w:val="99"/>
    <w:rsid w:val="00C92C41"/>
    <w:pPr>
      <w:overflowPunct w:val="0"/>
      <w:autoSpaceDE w:val="0"/>
      <w:autoSpaceDN w:val="0"/>
      <w:adjustRightInd w:val="0"/>
      <w:spacing w:after="120"/>
      <w:ind w:firstLine="709"/>
      <w:jc w:val="both"/>
      <w:textAlignment w:val="baseline"/>
    </w:pPr>
    <w:rPr>
      <w:rFonts w:ascii="Times New Roman CYR" w:hAnsi="Times New Roman CYR" w:cs="Times New Roman CYR"/>
      <w:sz w:val="28"/>
      <w:szCs w:val="28"/>
    </w:rPr>
  </w:style>
  <w:style w:type="paragraph" w:customStyle="1" w:styleId="2f">
    <w:name w:val="Знак2"/>
    <w:basedOn w:val="a1"/>
    <w:uiPriority w:val="99"/>
    <w:rsid w:val="00C92C41"/>
    <w:rPr>
      <w:rFonts w:ascii="Verdana" w:hAnsi="Verdana" w:cs="Verdana"/>
      <w:sz w:val="20"/>
      <w:szCs w:val="20"/>
      <w:lang w:val="en-US" w:eastAsia="en-US"/>
    </w:rPr>
  </w:style>
  <w:style w:type="paragraph" w:customStyle="1" w:styleId="1c">
    <w:name w:val="Знак Знак Знак1 Знак"/>
    <w:basedOn w:val="a1"/>
    <w:uiPriority w:val="99"/>
    <w:rsid w:val="00C92C41"/>
    <w:rPr>
      <w:rFonts w:ascii="Verdana" w:hAnsi="Verdana" w:cs="Verdana"/>
      <w:sz w:val="20"/>
      <w:szCs w:val="20"/>
      <w:lang w:val="en-US" w:eastAsia="en-US"/>
    </w:rPr>
  </w:style>
  <w:style w:type="paragraph" w:customStyle="1" w:styleId="2f0">
    <w:name w:val="Знак Знак Знак2 Знак Знак Знак Знак Знак Знак Знак"/>
    <w:basedOn w:val="a1"/>
    <w:uiPriority w:val="99"/>
    <w:rsid w:val="00C92C41"/>
    <w:rPr>
      <w:rFonts w:ascii="Verdana" w:hAnsi="Verdana" w:cs="Verdana"/>
      <w:sz w:val="20"/>
      <w:szCs w:val="20"/>
      <w:lang w:val="en-US" w:eastAsia="en-US"/>
    </w:rPr>
  </w:style>
  <w:style w:type="paragraph" w:customStyle="1" w:styleId="2f1">
    <w:name w:val="Знак Знак Знак Знак Знак Знак Знак Знак Знак Знак Знак Знак Знак Знак Знак Знак Знак Знак2 Знак"/>
    <w:basedOn w:val="a1"/>
    <w:uiPriority w:val="99"/>
    <w:rsid w:val="00C92C41"/>
    <w:rPr>
      <w:rFonts w:ascii="Verdana" w:hAnsi="Verdana" w:cs="Verdana"/>
      <w:sz w:val="20"/>
      <w:szCs w:val="20"/>
      <w:lang w:val="en-US" w:eastAsia="en-US"/>
    </w:rPr>
  </w:style>
  <w:style w:type="paragraph" w:customStyle="1" w:styleId="Normal">
    <w:name w:val="Normal Знак"/>
    <w:link w:val="Normal0"/>
    <w:uiPriority w:val="99"/>
    <w:rsid w:val="00C92C41"/>
    <w:rPr>
      <w:sz w:val="22"/>
      <w:szCs w:val="22"/>
    </w:rPr>
  </w:style>
  <w:style w:type="character" w:customStyle="1" w:styleId="Normal0">
    <w:name w:val="Normal Знак Знак"/>
    <w:basedOn w:val="a3"/>
    <w:link w:val="Normal"/>
    <w:uiPriority w:val="99"/>
    <w:locked/>
    <w:rsid w:val="00C92C41"/>
    <w:rPr>
      <w:sz w:val="22"/>
      <w:szCs w:val="22"/>
      <w:lang w:val="ru-RU" w:eastAsia="ru-RU" w:bidi="ar-SA"/>
    </w:rPr>
  </w:style>
  <w:style w:type="paragraph" w:customStyle="1" w:styleId="ListParagraph1">
    <w:name w:val="List Paragraph1"/>
    <w:basedOn w:val="a1"/>
    <w:uiPriority w:val="99"/>
    <w:rsid w:val="00C92C41"/>
    <w:pPr>
      <w:spacing w:after="200" w:line="276" w:lineRule="auto"/>
      <w:ind w:left="720"/>
    </w:pPr>
    <w:rPr>
      <w:rFonts w:ascii="Calibri" w:hAnsi="Calibri" w:cs="Calibri"/>
      <w:sz w:val="22"/>
      <w:szCs w:val="22"/>
    </w:rPr>
  </w:style>
  <w:style w:type="paragraph" w:customStyle="1" w:styleId="NoSpacing1">
    <w:name w:val="No Spacing1"/>
    <w:uiPriority w:val="99"/>
    <w:rsid w:val="00C92C41"/>
    <w:rPr>
      <w:rFonts w:ascii="Calibri" w:hAnsi="Calibri" w:cs="Calibri"/>
      <w:sz w:val="22"/>
      <w:szCs w:val="22"/>
    </w:rPr>
  </w:style>
  <w:style w:type="paragraph" w:customStyle="1" w:styleId="S">
    <w:name w:val="S_Обычный"/>
    <w:basedOn w:val="a1"/>
    <w:link w:val="S0"/>
    <w:uiPriority w:val="99"/>
    <w:rsid w:val="00C92C41"/>
    <w:pPr>
      <w:spacing w:line="360" w:lineRule="auto"/>
      <w:ind w:firstLine="709"/>
      <w:jc w:val="both"/>
    </w:pPr>
  </w:style>
  <w:style w:type="character" w:customStyle="1" w:styleId="S0">
    <w:name w:val="S_Обычный Знак"/>
    <w:basedOn w:val="a3"/>
    <w:link w:val="S"/>
    <w:uiPriority w:val="99"/>
    <w:locked/>
    <w:rsid w:val="00C92C41"/>
    <w:rPr>
      <w:sz w:val="24"/>
      <w:szCs w:val="24"/>
    </w:rPr>
  </w:style>
  <w:style w:type="character" w:customStyle="1" w:styleId="epm">
    <w:name w:val="epm"/>
    <w:basedOn w:val="a3"/>
    <w:uiPriority w:val="99"/>
    <w:rsid w:val="00C92C41"/>
  </w:style>
  <w:style w:type="character" w:customStyle="1" w:styleId="apple-style-span">
    <w:name w:val="apple-style-span"/>
    <w:basedOn w:val="a3"/>
    <w:uiPriority w:val="99"/>
    <w:rsid w:val="00C92C41"/>
  </w:style>
  <w:style w:type="paragraph" w:customStyle="1" w:styleId="Default">
    <w:name w:val="Default"/>
    <w:rsid w:val="00C92C41"/>
    <w:pPr>
      <w:autoSpaceDE w:val="0"/>
      <w:autoSpaceDN w:val="0"/>
      <w:adjustRightInd w:val="0"/>
    </w:pPr>
    <w:rPr>
      <w:rFonts w:ascii="Verdana" w:hAnsi="Verdana" w:cs="Verdana"/>
      <w:color w:val="000000"/>
      <w:sz w:val="24"/>
      <w:szCs w:val="24"/>
    </w:rPr>
  </w:style>
  <w:style w:type="paragraph" w:customStyle="1" w:styleId="afffff">
    <w:name w:val="Знак Знак Знак 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212">
    <w:name w:val="Знак Знак Знак2 Знак Знак Знак Знак Знак Знак Знак1"/>
    <w:basedOn w:val="a1"/>
    <w:uiPriority w:val="99"/>
    <w:rsid w:val="00C92C41"/>
    <w:rPr>
      <w:rFonts w:ascii="Verdana" w:hAnsi="Verdana" w:cs="Verdana"/>
      <w:sz w:val="20"/>
      <w:szCs w:val="20"/>
      <w:lang w:val="en-US" w:eastAsia="en-US"/>
    </w:rPr>
  </w:style>
  <w:style w:type="paragraph" w:customStyle="1" w:styleId="1d">
    <w:name w:val="Знак1"/>
    <w:basedOn w:val="a1"/>
    <w:uiPriority w:val="99"/>
    <w:rsid w:val="00C92C41"/>
    <w:pPr>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afffff1">
    <w:name w:val="основной текст"/>
    <w:basedOn w:val="a1"/>
    <w:rsid w:val="00C92C41"/>
    <w:pPr>
      <w:spacing w:after="120"/>
      <w:ind w:firstLine="851"/>
      <w:jc w:val="both"/>
    </w:pPr>
    <w:rPr>
      <w:rFonts w:ascii="Arial" w:hAnsi="Arial" w:cs="Arial"/>
      <w:sz w:val="28"/>
      <w:szCs w:val="28"/>
    </w:rPr>
  </w:style>
  <w:style w:type="paragraph" w:customStyle="1" w:styleId="120">
    <w:name w:val="осн.текст 12 Знак"/>
    <w:basedOn w:val="a1"/>
    <w:link w:val="121"/>
    <w:rsid w:val="00C92C41"/>
    <w:pPr>
      <w:spacing w:after="120"/>
      <w:ind w:firstLine="851"/>
      <w:jc w:val="both"/>
    </w:pPr>
    <w:rPr>
      <w:rFonts w:ascii="Arial" w:hAnsi="Arial" w:cs="Arial"/>
    </w:rPr>
  </w:style>
  <w:style w:type="character" w:customStyle="1" w:styleId="121">
    <w:name w:val="осн.текст 12 Знак Знак"/>
    <w:basedOn w:val="a3"/>
    <w:link w:val="120"/>
    <w:locked/>
    <w:rsid w:val="00C92C41"/>
    <w:rPr>
      <w:rFonts w:ascii="Arial" w:hAnsi="Arial" w:cs="Arial"/>
      <w:sz w:val="24"/>
      <w:szCs w:val="24"/>
    </w:rPr>
  </w:style>
  <w:style w:type="paragraph" w:customStyle="1" w:styleId="afffff2">
    <w:name w:val="основной текст Знак Знак"/>
    <w:basedOn w:val="a1"/>
    <w:uiPriority w:val="99"/>
    <w:rsid w:val="00C92C41"/>
    <w:pPr>
      <w:spacing w:after="120"/>
      <w:ind w:firstLine="851"/>
      <w:jc w:val="both"/>
    </w:pPr>
    <w:rPr>
      <w:rFonts w:ascii="Arial" w:hAnsi="Arial" w:cs="Arial"/>
      <w:sz w:val="28"/>
      <w:szCs w:val="28"/>
    </w:rPr>
  </w:style>
  <w:style w:type="paragraph" w:customStyle="1" w:styleId="textn">
    <w:name w:val="textn"/>
    <w:basedOn w:val="a1"/>
    <w:uiPriority w:val="99"/>
    <w:rsid w:val="00C92C41"/>
    <w:pPr>
      <w:spacing w:before="100" w:beforeAutospacing="1" w:after="100" w:afterAutospacing="1"/>
    </w:pPr>
  </w:style>
  <w:style w:type="paragraph" w:customStyle="1" w:styleId="119">
    <w:name w:val="Знак Знак Знак1 Знак Знак Знак Знак Знак Знак1 Знак Знак Знак Знак"/>
    <w:basedOn w:val="a1"/>
    <w:uiPriority w:val="99"/>
    <w:rsid w:val="00C92C41"/>
    <w:pPr>
      <w:keepLines/>
      <w:spacing w:after="160" w:line="240" w:lineRule="exact"/>
    </w:pPr>
    <w:rPr>
      <w:rFonts w:ascii="Verdana" w:eastAsia="MS Mincho" w:hAnsi="Verdana" w:cs="Verdana"/>
      <w:sz w:val="20"/>
      <w:szCs w:val="20"/>
      <w:lang w:val="en-US" w:eastAsia="en-US"/>
    </w:rPr>
  </w:style>
  <w:style w:type="paragraph" w:customStyle="1" w:styleId="western">
    <w:name w:val="western"/>
    <w:basedOn w:val="a1"/>
    <w:uiPriority w:val="99"/>
    <w:rsid w:val="00C92C41"/>
    <w:pPr>
      <w:suppressAutoHyphens/>
      <w:spacing w:before="280"/>
    </w:pPr>
    <w:rPr>
      <w:rFonts w:ascii="Arial" w:hAnsi="Arial" w:cs="Arial"/>
      <w:b/>
      <w:bCs/>
      <w:color w:val="000000"/>
      <w:sz w:val="22"/>
      <w:szCs w:val="22"/>
      <w:lang w:eastAsia="ar-SA"/>
    </w:rPr>
  </w:style>
  <w:style w:type="character" w:customStyle="1" w:styleId="62">
    <w:name w:val="Знак Знак6"/>
    <w:basedOn w:val="a3"/>
    <w:uiPriority w:val="99"/>
    <w:rsid w:val="00C92C41"/>
    <w:rPr>
      <w:rFonts w:ascii="Times New Roman" w:hAnsi="Times New Roman" w:cs="Times New Roman"/>
      <w:sz w:val="24"/>
      <w:szCs w:val="24"/>
      <w:lang w:eastAsia="ru-RU"/>
    </w:rPr>
  </w:style>
  <w:style w:type="paragraph" w:customStyle="1" w:styleId="Aacao">
    <w:name w:val="Aacao"/>
    <w:basedOn w:val="a1"/>
    <w:uiPriority w:val="99"/>
    <w:rsid w:val="00C92C41"/>
    <w:pPr>
      <w:overflowPunct w:val="0"/>
      <w:autoSpaceDE w:val="0"/>
      <w:autoSpaceDN w:val="0"/>
      <w:adjustRightInd w:val="0"/>
      <w:ind w:firstLine="709"/>
      <w:jc w:val="both"/>
    </w:pPr>
    <w:rPr>
      <w:spacing w:val="6"/>
      <w:sz w:val="30"/>
      <w:szCs w:val="30"/>
    </w:rPr>
  </w:style>
  <w:style w:type="paragraph" w:customStyle="1" w:styleId="afffff3">
    <w:name w:val="Знак Знак Знак Знак Знак Знак Знак Знак Знак 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character" w:customStyle="1" w:styleId="190">
    <w:name w:val="Знак Знак19"/>
    <w:basedOn w:val="a3"/>
    <w:uiPriority w:val="99"/>
    <w:locked/>
    <w:rsid w:val="00C92C41"/>
    <w:rPr>
      <w:rFonts w:ascii="Arial" w:hAnsi="Arial" w:cs="Arial"/>
      <w:b/>
      <w:bCs/>
      <w:kern w:val="32"/>
      <w:sz w:val="32"/>
      <w:szCs w:val="32"/>
    </w:rPr>
  </w:style>
  <w:style w:type="paragraph" w:customStyle="1" w:styleId="310">
    <w:name w:val="Основной текст 31"/>
    <w:basedOn w:val="a1"/>
    <w:uiPriority w:val="99"/>
    <w:rsid w:val="00464D78"/>
    <w:pPr>
      <w:keepNext/>
      <w:keepLines/>
      <w:widowControl w:val="0"/>
      <w:adjustRightInd w:val="0"/>
      <w:spacing w:line="360" w:lineRule="atLeast"/>
      <w:jc w:val="both"/>
    </w:pPr>
  </w:style>
  <w:style w:type="paragraph" w:customStyle="1" w:styleId="1e">
    <w:name w:val="Основной текст1"/>
    <w:basedOn w:val="a1"/>
    <w:rsid w:val="00464D78"/>
    <w:pPr>
      <w:spacing w:line="240" w:lineRule="atLeast"/>
      <w:jc w:val="both"/>
    </w:pPr>
    <w:rPr>
      <w:sz w:val="22"/>
      <w:szCs w:val="22"/>
    </w:rPr>
  </w:style>
  <w:style w:type="character" w:customStyle="1" w:styleId="spelle">
    <w:name w:val="spelle"/>
    <w:basedOn w:val="a3"/>
    <w:uiPriority w:val="99"/>
    <w:rsid w:val="00464D78"/>
  </w:style>
  <w:style w:type="paragraph" w:customStyle="1" w:styleId="ConsCell">
    <w:name w:val="ConsCell"/>
    <w:uiPriority w:val="99"/>
    <w:rsid w:val="00464D78"/>
    <w:pPr>
      <w:widowControl w:val="0"/>
      <w:autoSpaceDE w:val="0"/>
      <w:autoSpaceDN w:val="0"/>
      <w:adjustRightInd w:val="0"/>
    </w:pPr>
    <w:rPr>
      <w:rFonts w:ascii="Arial" w:hAnsi="Arial" w:cs="Arial"/>
    </w:rPr>
  </w:style>
  <w:style w:type="paragraph" w:customStyle="1" w:styleId="320">
    <w:name w:val="Основной текст с отступом 32"/>
    <w:basedOn w:val="a1"/>
    <w:uiPriority w:val="99"/>
    <w:rsid w:val="00464D78"/>
    <w:pPr>
      <w:suppressAutoHyphens/>
      <w:overflowPunct w:val="0"/>
      <w:autoSpaceDE w:val="0"/>
      <w:spacing w:line="360" w:lineRule="auto"/>
      <w:ind w:firstLine="567"/>
      <w:jc w:val="both"/>
      <w:textAlignment w:val="baseline"/>
    </w:pPr>
    <w:rPr>
      <w:lang w:eastAsia="ar-SA"/>
    </w:rPr>
  </w:style>
  <w:style w:type="paragraph" w:customStyle="1" w:styleId="213">
    <w:name w:val="Основной текст с отступом 21"/>
    <w:basedOn w:val="a1"/>
    <w:uiPriority w:val="99"/>
    <w:rsid w:val="00BC0078"/>
    <w:pPr>
      <w:suppressAutoHyphens/>
      <w:spacing w:after="120" w:line="480" w:lineRule="auto"/>
      <w:ind w:left="283"/>
    </w:pPr>
    <w:rPr>
      <w:lang w:eastAsia="ar-SA"/>
    </w:rPr>
  </w:style>
  <w:style w:type="paragraph" w:customStyle="1" w:styleId="xl65">
    <w:name w:val="xl65"/>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3">
    <w:name w:val="xl63"/>
    <w:basedOn w:val="a1"/>
    <w:rsid w:val="003440D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a1"/>
    <w:rsid w:val="003440D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ConsPlusCell">
    <w:name w:val="ConsPlusCell"/>
    <w:rsid w:val="007A4476"/>
    <w:pPr>
      <w:autoSpaceDE w:val="0"/>
      <w:autoSpaceDN w:val="0"/>
      <w:adjustRightInd w:val="0"/>
    </w:pPr>
    <w:rPr>
      <w:sz w:val="28"/>
      <w:szCs w:val="28"/>
    </w:rPr>
  </w:style>
  <w:style w:type="paragraph" w:customStyle="1" w:styleId="54">
    <w:name w:val="Знак5"/>
    <w:basedOn w:val="a1"/>
    <w:uiPriority w:val="99"/>
    <w:rsid w:val="002C2340"/>
    <w:pPr>
      <w:spacing w:after="160" w:line="240" w:lineRule="exact"/>
    </w:pPr>
    <w:rPr>
      <w:rFonts w:ascii="Verdana" w:hAnsi="Verdana"/>
      <w:lang w:val="en-US" w:eastAsia="en-US"/>
    </w:rPr>
  </w:style>
  <w:style w:type="character" w:customStyle="1" w:styleId="WW8Num14z0">
    <w:name w:val="WW8Num14z0"/>
    <w:rsid w:val="00CE6423"/>
    <w:rPr>
      <w:rFonts w:ascii="Times New Roman" w:hAnsi="Times New Roman" w:cs="Times New Roman"/>
    </w:rPr>
  </w:style>
  <w:style w:type="character" w:customStyle="1" w:styleId="FontStyle156">
    <w:name w:val="Font Style156"/>
    <w:basedOn w:val="a3"/>
    <w:rsid w:val="00CB0F06"/>
    <w:rPr>
      <w:rFonts w:ascii="Times New Roman" w:hAnsi="Times New Roman" w:cs="Times New Roman"/>
      <w:sz w:val="24"/>
      <w:szCs w:val="24"/>
    </w:rPr>
  </w:style>
  <w:style w:type="paragraph" w:customStyle="1" w:styleId="3a">
    <w:name w:val="???????? ????? 3"/>
    <w:basedOn w:val="a1"/>
    <w:rsid w:val="00CB0F06"/>
    <w:pPr>
      <w:widowControl w:val="0"/>
      <w:suppressAutoHyphens/>
      <w:overflowPunct w:val="0"/>
      <w:autoSpaceDE w:val="0"/>
      <w:spacing w:after="120"/>
      <w:textAlignment w:val="baseline"/>
    </w:pPr>
    <w:rPr>
      <w:sz w:val="16"/>
      <w:szCs w:val="20"/>
      <w:lang w:eastAsia="ar-SA"/>
    </w:rPr>
  </w:style>
  <w:style w:type="character" w:customStyle="1" w:styleId="WW-Absatz-Standardschriftart11111111111">
    <w:name w:val="WW-Absatz-Standardschriftart11111111111"/>
    <w:rsid w:val="00C57D6E"/>
  </w:style>
  <w:style w:type="character" w:customStyle="1" w:styleId="WW8Num18z0">
    <w:name w:val="WW8Num18z0"/>
    <w:rsid w:val="00C57D6E"/>
    <w:rPr>
      <w:rFonts w:ascii="Symbol" w:hAnsi="Symbol"/>
    </w:rPr>
  </w:style>
  <w:style w:type="paragraph" w:customStyle="1" w:styleId="formattext">
    <w:name w:val="formattext"/>
    <w:rsid w:val="00C57D6E"/>
    <w:pPr>
      <w:widowControl w:val="0"/>
      <w:autoSpaceDE w:val="0"/>
      <w:autoSpaceDN w:val="0"/>
      <w:adjustRightInd w:val="0"/>
    </w:pPr>
    <w:rPr>
      <w:sz w:val="18"/>
      <w:szCs w:val="18"/>
    </w:rPr>
  </w:style>
  <w:style w:type="character" w:customStyle="1" w:styleId="afffff4">
    <w:name w:val="Символы концевой сноски"/>
    <w:rsid w:val="00C57D6E"/>
    <w:rPr>
      <w:vertAlign w:val="superscript"/>
    </w:rPr>
  </w:style>
  <w:style w:type="character" w:customStyle="1" w:styleId="WW8Num48z0">
    <w:name w:val="WW8Num48z0"/>
    <w:rsid w:val="00C57D6E"/>
    <w:rPr>
      <w:rFonts w:ascii="Symbol" w:hAnsi="Symbol"/>
    </w:rPr>
  </w:style>
  <w:style w:type="character" w:customStyle="1" w:styleId="editsection">
    <w:name w:val="editsection"/>
    <w:basedOn w:val="a3"/>
    <w:rsid w:val="00C57D6E"/>
  </w:style>
  <w:style w:type="paragraph" w:customStyle="1" w:styleId="2f2">
    <w:name w:val="Обычный2"/>
    <w:rsid w:val="00282C9C"/>
    <w:pPr>
      <w:spacing w:before="100" w:after="100"/>
    </w:pPr>
    <w:rPr>
      <w:snapToGrid w:val="0"/>
      <w:sz w:val="24"/>
    </w:rPr>
  </w:style>
  <w:style w:type="character" w:customStyle="1" w:styleId="WW-Absatz-Standardschriftart1111111111111">
    <w:name w:val="WW-Absatz-Standardschriftart1111111111111"/>
    <w:rsid w:val="00282C9C"/>
  </w:style>
  <w:style w:type="character" w:customStyle="1" w:styleId="WW-Absatz-Standardschriftart111111111111111">
    <w:name w:val="WW-Absatz-Standardschriftart111111111111111"/>
    <w:rsid w:val="00282C9C"/>
  </w:style>
  <w:style w:type="character" w:customStyle="1" w:styleId="WW-Absatz-Standardschriftart1111111111111111111111111111111111">
    <w:name w:val="WW-Absatz-Standardschriftart1111111111111111111111111111111111"/>
    <w:rsid w:val="00282C9C"/>
  </w:style>
  <w:style w:type="character" w:customStyle="1" w:styleId="1f">
    <w:name w:val="Знак сноски1"/>
    <w:rsid w:val="00282C9C"/>
    <w:rPr>
      <w:vertAlign w:val="superscript"/>
    </w:rPr>
  </w:style>
  <w:style w:type="character" w:customStyle="1" w:styleId="WW-">
    <w:name w:val="WW-Символы концевой сноски"/>
    <w:rsid w:val="00282C9C"/>
  </w:style>
  <w:style w:type="paragraph" w:customStyle="1" w:styleId="43">
    <w:name w:val="Знак4"/>
    <w:basedOn w:val="a1"/>
    <w:rsid w:val="00282C9C"/>
    <w:pPr>
      <w:spacing w:after="160" w:line="240" w:lineRule="exact"/>
    </w:pPr>
    <w:rPr>
      <w:rFonts w:ascii="Verdana" w:hAnsi="Verdana"/>
      <w:lang w:val="en-US" w:eastAsia="en-US"/>
    </w:rPr>
  </w:style>
  <w:style w:type="paragraph" w:customStyle="1" w:styleId="3b">
    <w:name w:val="Знак3"/>
    <w:basedOn w:val="a1"/>
    <w:rsid w:val="00156FD0"/>
    <w:pPr>
      <w:spacing w:after="160" w:line="240" w:lineRule="exact"/>
    </w:pPr>
    <w:rPr>
      <w:rFonts w:ascii="Verdana" w:hAnsi="Verdana"/>
      <w:lang w:val="en-US" w:eastAsia="en-US"/>
    </w:rPr>
  </w:style>
  <w:style w:type="paragraph" w:customStyle="1" w:styleId="1f0">
    <w:name w:val="Знак Знак Знак Знак Знак Знак Знак Знак Знак Знак1"/>
    <w:basedOn w:val="a1"/>
    <w:rsid w:val="003F294A"/>
    <w:rPr>
      <w:rFonts w:ascii="Verdana" w:hAnsi="Verdana" w:cs="Verdana"/>
      <w:sz w:val="20"/>
      <w:szCs w:val="20"/>
      <w:lang w:val="en-US" w:eastAsia="en-US"/>
    </w:rPr>
  </w:style>
  <w:style w:type="character" w:customStyle="1" w:styleId="afffff5">
    <w:name w:val="Основной текст_"/>
    <w:link w:val="2f3"/>
    <w:rsid w:val="005802CE"/>
    <w:rPr>
      <w:sz w:val="26"/>
      <w:szCs w:val="26"/>
      <w:shd w:val="clear" w:color="auto" w:fill="FFFFFF"/>
    </w:rPr>
  </w:style>
  <w:style w:type="paragraph" w:customStyle="1" w:styleId="2f3">
    <w:name w:val="Основной текст2"/>
    <w:basedOn w:val="a1"/>
    <w:link w:val="afffff5"/>
    <w:rsid w:val="005802CE"/>
    <w:pPr>
      <w:widowControl w:val="0"/>
      <w:shd w:val="clear" w:color="auto" w:fill="FFFFFF"/>
      <w:spacing w:line="0" w:lineRule="atLeast"/>
    </w:pPr>
    <w:rPr>
      <w:sz w:val="26"/>
      <w:szCs w:val="26"/>
    </w:rPr>
  </w:style>
  <w:style w:type="character" w:customStyle="1" w:styleId="affff4">
    <w:name w:val="Абзац списка Знак"/>
    <w:link w:val="affff3"/>
    <w:uiPriority w:val="34"/>
    <w:locked/>
    <w:rsid w:val="00217E56"/>
    <w:rPr>
      <w:sz w:val="24"/>
      <w:szCs w:val="24"/>
    </w:rPr>
  </w:style>
  <w:style w:type="paragraph" w:customStyle="1" w:styleId="CM4">
    <w:name w:val="CM4"/>
    <w:basedOn w:val="Default"/>
    <w:next w:val="Default"/>
    <w:rsid w:val="00792946"/>
    <w:pPr>
      <w:widowControl w:val="0"/>
      <w:suppressAutoHyphens/>
      <w:autoSpaceDN/>
      <w:adjustRightInd/>
      <w:spacing w:line="248" w:lineRule="atLeast"/>
    </w:pPr>
    <w:rPr>
      <w:rFonts w:ascii="OEKGHE+OfficinaSerifWinC" w:hAnsi="OEKGHE+OfficinaSerifWinC" w:cs="Times New Roman"/>
      <w:color w:val="auto"/>
      <w:lang w:eastAsia="ar-SA"/>
    </w:rPr>
  </w:style>
  <w:style w:type="paragraph" w:customStyle="1" w:styleId="CM29">
    <w:name w:val="CM29"/>
    <w:basedOn w:val="Default"/>
    <w:next w:val="Default"/>
    <w:rsid w:val="00792946"/>
    <w:pPr>
      <w:widowControl w:val="0"/>
      <w:suppressAutoHyphens/>
      <w:autoSpaceDN/>
      <w:adjustRightInd/>
      <w:spacing w:line="373" w:lineRule="atLeast"/>
    </w:pPr>
    <w:rPr>
      <w:rFonts w:ascii="OEKGHE+OfficinaSerifWinC" w:hAnsi="OEKGHE+OfficinaSerifWinC" w:cs="Times New Roman"/>
      <w:color w:val="auto"/>
      <w:lang w:eastAsia="ar-SA"/>
    </w:rPr>
  </w:style>
  <w:style w:type="paragraph" w:customStyle="1" w:styleId="CM33">
    <w:name w:val="CM33"/>
    <w:basedOn w:val="Default"/>
    <w:next w:val="Default"/>
    <w:rsid w:val="00792946"/>
    <w:pPr>
      <w:widowControl w:val="0"/>
      <w:suppressAutoHyphens/>
      <w:autoSpaceDN/>
      <w:adjustRightInd/>
      <w:spacing w:line="188" w:lineRule="atLeast"/>
    </w:pPr>
    <w:rPr>
      <w:rFonts w:ascii="OEKGHE+OfficinaSerifWinC" w:hAnsi="OEKGHE+OfficinaSerifWinC" w:cs="Times New Roman"/>
      <w:color w:val="auto"/>
      <w:lang w:eastAsia="ar-SA"/>
    </w:rPr>
  </w:style>
  <w:style w:type="character" w:customStyle="1" w:styleId="1f1">
    <w:name w:val="Верхний колонтитул1"/>
    <w:basedOn w:val="a3"/>
    <w:rsid w:val="005E3B6D"/>
  </w:style>
  <w:style w:type="paragraph" w:styleId="afffff6">
    <w:name w:val="Subtitle"/>
    <w:basedOn w:val="a1"/>
    <w:next w:val="a1"/>
    <w:link w:val="afffff7"/>
    <w:uiPriority w:val="11"/>
    <w:qFormat/>
    <w:locked/>
    <w:rsid w:val="00F56597"/>
    <w:pPr>
      <w:spacing w:after="320" w:line="480" w:lineRule="auto"/>
      <w:ind w:firstLine="360"/>
      <w:jc w:val="right"/>
    </w:pPr>
    <w:rPr>
      <w:rFonts w:asciiTheme="minorHAnsi" w:eastAsiaTheme="minorHAnsi" w:hAnsiTheme="minorHAnsi" w:cstheme="minorBidi"/>
      <w:i/>
      <w:iCs/>
      <w:color w:val="808080" w:themeColor="text1" w:themeTint="7F"/>
      <w:spacing w:val="10"/>
      <w:lang w:val="en-US" w:eastAsia="en-US" w:bidi="en-US"/>
    </w:rPr>
  </w:style>
  <w:style w:type="character" w:customStyle="1" w:styleId="afffff7">
    <w:name w:val="Подзаголовок Знак"/>
    <w:basedOn w:val="a3"/>
    <w:link w:val="afffff6"/>
    <w:uiPriority w:val="11"/>
    <w:rsid w:val="00F56597"/>
    <w:rPr>
      <w:rFonts w:asciiTheme="minorHAnsi" w:eastAsiaTheme="minorHAnsi" w:hAnsiTheme="minorHAnsi" w:cstheme="minorBidi"/>
      <w:i/>
      <w:iCs/>
      <w:color w:val="808080" w:themeColor="text1" w:themeTint="7F"/>
      <w:spacing w:val="10"/>
      <w:sz w:val="24"/>
      <w:szCs w:val="24"/>
      <w:lang w:val="en-US" w:eastAsia="en-US" w:bidi="en-US"/>
    </w:rPr>
  </w:style>
  <w:style w:type="paragraph" w:styleId="2f4">
    <w:name w:val="Quote"/>
    <w:basedOn w:val="a1"/>
    <w:next w:val="a1"/>
    <w:link w:val="2f5"/>
    <w:uiPriority w:val="29"/>
    <w:qFormat/>
    <w:rsid w:val="00F56597"/>
    <w:pPr>
      <w:spacing w:after="240" w:line="480" w:lineRule="auto"/>
      <w:ind w:firstLine="360"/>
    </w:pPr>
    <w:rPr>
      <w:rFonts w:asciiTheme="minorHAnsi" w:eastAsiaTheme="minorHAnsi" w:hAnsiTheme="minorHAnsi" w:cstheme="minorBidi"/>
      <w:color w:val="5A5A5A" w:themeColor="text1" w:themeTint="A5"/>
      <w:sz w:val="22"/>
      <w:szCs w:val="22"/>
      <w:lang w:val="en-US" w:eastAsia="en-US" w:bidi="en-US"/>
    </w:rPr>
  </w:style>
  <w:style w:type="character" w:customStyle="1" w:styleId="2f5">
    <w:name w:val="Цитата 2 Знак"/>
    <w:basedOn w:val="a3"/>
    <w:link w:val="2f4"/>
    <w:uiPriority w:val="29"/>
    <w:rsid w:val="00F56597"/>
    <w:rPr>
      <w:rFonts w:asciiTheme="minorHAnsi" w:eastAsiaTheme="minorHAnsi" w:hAnsiTheme="minorHAnsi" w:cstheme="minorBidi"/>
      <w:color w:val="5A5A5A" w:themeColor="text1" w:themeTint="A5"/>
      <w:sz w:val="22"/>
      <w:szCs w:val="22"/>
      <w:lang w:val="en-US" w:eastAsia="en-US" w:bidi="en-US"/>
    </w:rPr>
  </w:style>
  <w:style w:type="paragraph" w:styleId="afffff8">
    <w:name w:val="Intense Quote"/>
    <w:basedOn w:val="a1"/>
    <w:next w:val="a1"/>
    <w:link w:val="afffff9"/>
    <w:uiPriority w:val="30"/>
    <w:qFormat/>
    <w:rsid w:val="00F56597"/>
    <w:pPr>
      <w:spacing w:before="320" w:after="480"/>
      <w:ind w:left="720" w:right="720"/>
      <w:jc w:val="center"/>
    </w:pPr>
    <w:rPr>
      <w:rFonts w:asciiTheme="majorHAnsi" w:eastAsiaTheme="majorEastAsia" w:hAnsiTheme="majorHAnsi" w:cstheme="majorBidi"/>
      <w:i/>
      <w:iCs/>
      <w:sz w:val="20"/>
      <w:szCs w:val="20"/>
      <w:lang w:val="en-US" w:eastAsia="en-US" w:bidi="en-US"/>
    </w:rPr>
  </w:style>
  <w:style w:type="character" w:customStyle="1" w:styleId="afffff9">
    <w:name w:val="Выделенная цитата Знак"/>
    <w:basedOn w:val="a3"/>
    <w:link w:val="afffff8"/>
    <w:uiPriority w:val="30"/>
    <w:rsid w:val="00F56597"/>
    <w:rPr>
      <w:rFonts w:asciiTheme="majorHAnsi" w:eastAsiaTheme="majorEastAsia" w:hAnsiTheme="majorHAnsi" w:cstheme="majorBidi"/>
      <w:i/>
      <w:iCs/>
      <w:lang w:val="en-US" w:eastAsia="en-US" w:bidi="en-US"/>
    </w:rPr>
  </w:style>
  <w:style w:type="character" w:styleId="afffffa">
    <w:name w:val="Subtle Emphasis"/>
    <w:uiPriority w:val="19"/>
    <w:qFormat/>
    <w:rsid w:val="00F56597"/>
    <w:rPr>
      <w:i/>
      <w:iCs/>
      <w:color w:val="5A5A5A" w:themeColor="text1" w:themeTint="A5"/>
    </w:rPr>
  </w:style>
  <w:style w:type="character" w:styleId="afffffb">
    <w:name w:val="Intense Emphasis"/>
    <w:uiPriority w:val="21"/>
    <w:qFormat/>
    <w:rsid w:val="00F56597"/>
    <w:rPr>
      <w:b/>
      <w:bCs/>
      <w:i/>
      <w:iCs/>
      <w:color w:val="auto"/>
      <w:u w:val="single"/>
    </w:rPr>
  </w:style>
  <w:style w:type="character" w:styleId="afffffc">
    <w:name w:val="Subtle Reference"/>
    <w:uiPriority w:val="31"/>
    <w:qFormat/>
    <w:rsid w:val="00F56597"/>
    <w:rPr>
      <w:smallCaps/>
    </w:rPr>
  </w:style>
  <w:style w:type="character" w:styleId="afffffd">
    <w:name w:val="Intense Reference"/>
    <w:uiPriority w:val="32"/>
    <w:qFormat/>
    <w:rsid w:val="00F56597"/>
    <w:rPr>
      <w:b/>
      <w:bCs/>
      <w:smallCaps/>
      <w:color w:val="auto"/>
    </w:rPr>
  </w:style>
  <w:style w:type="character" w:styleId="afffffe">
    <w:name w:val="Book Title"/>
    <w:uiPriority w:val="33"/>
    <w:qFormat/>
    <w:rsid w:val="00F56597"/>
    <w:rPr>
      <w:rFonts w:asciiTheme="majorHAnsi" w:eastAsiaTheme="majorEastAsia" w:hAnsiTheme="majorHAnsi" w:cstheme="majorBidi"/>
      <w:b/>
      <w:bCs/>
      <w:smallCaps/>
      <w:color w:val="auto"/>
      <w:u w:val="single"/>
    </w:rPr>
  </w:style>
  <w:style w:type="character" w:customStyle="1" w:styleId="11pt">
    <w:name w:val="Основной текст + 11 pt"/>
    <w:basedOn w:val="afffff5"/>
    <w:rsid w:val="00F5659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0pt">
    <w:name w:val="Основной текст + Не полужирный;Интервал 0 pt"/>
    <w:basedOn w:val="afffff5"/>
    <w:rsid w:val="00F56597"/>
    <w:rPr>
      <w:rFonts w:ascii="Times New Roman" w:eastAsia="Times New Roman" w:hAnsi="Times New Roman" w:cs="Times New Roman"/>
      <w:b/>
      <w:bCs/>
      <w:i w:val="0"/>
      <w:iCs w:val="0"/>
      <w:smallCaps w:val="0"/>
      <w:strike w:val="0"/>
      <w:color w:val="000000"/>
      <w:spacing w:val="10"/>
      <w:w w:val="100"/>
      <w:position w:val="0"/>
      <w:sz w:val="20"/>
      <w:szCs w:val="20"/>
      <w:u w:val="none"/>
      <w:shd w:val="clear" w:color="auto" w:fill="FFFFFF"/>
      <w:lang w:val="ru-RU" w:eastAsia="ru-RU" w:bidi="ru-RU"/>
    </w:rPr>
  </w:style>
  <w:style w:type="paragraph" w:customStyle="1" w:styleId="1f2">
    <w:name w:val="Без интервала1"/>
    <w:rsid w:val="00F56597"/>
    <w:rPr>
      <w:rFonts w:ascii="Calibri" w:hAnsi="Calibri"/>
      <w:sz w:val="22"/>
      <w:szCs w:val="22"/>
      <w:lang w:eastAsia="en-US"/>
    </w:rPr>
  </w:style>
  <w:style w:type="paragraph" w:customStyle="1" w:styleId="2f6">
    <w:name w:val="Без интервала2"/>
    <w:rsid w:val="00A51699"/>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2917">
      <w:bodyDiv w:val="1"/>
      <w:marLeft w:val="0"/>
      <w:marRight w:val="0"/>
      <w:marTop w:val="0"/>
      <w:marBottom w:val="0"/>
      <w:divBdr>
        <w:top w:val="none" w:sz="0" w:space="0" w:color="auto"/>
        <w:left w:val="none" w:sz="0" w:space="0" w:color="auto"/>
        <w:bottom w:val="none" w:sz="0" w:space="0" w:color="auto"/>
        <w:right w:val="none" w:sz="0" w:space="0" w:color="auto"/>
      </w:divBdr>
      <w:divsChild>
        <w:div w:id="61607262">
          <w:marLeft w:val="0"/>
          <w:marRight w:val="0"/>
          <w:marTop w:val="0"/>
          <w:marBottom w:val="0"/>
          <w:divBdr>
            <w:top w:val="none" w:sz="0" w:space="0" w:color="auto"/>
            <w:left w:val="none" w:sz="0" w:space="0" w:color="auto"/>
            <w:bottom w:val="none" w:sz="0" w:space="0" w:color="auto"/>
            <w:right w:val="none" w:sz="0" w:space="0" w:color="auto"/>
          </w:divBdr>
        </w:div>
        <w:div w:id="105659631">
          <w:marLeft w:val="0"/>
          <w:marRight w:val="0"/>
          <w:marTop w:val="0"/>
          <w:marBottom w:val="0"/>
          <w:divBdr>
            <w:top w:val="none" w:sz="0" w:space="0" w:color="auto"/>
            <w:left w:val="none" w:sz="0" w:space="0" w:color="auto"/>
            <w:bottom w:val="none" w:sz="0" w:space="0" w:color="auto"/>
            <w:right w:val="none" w:sz="0" w:space="0" w:color="auto"/>
          </w:divBdr>
        </w:div>
        <w:div w:id="180437833">
          <w:marLeft w:val="0"/>
          <w:marRight w:val="0"/>
          <w:marTop w:val="0"/>
          <w:marBottom w:val="0"/>
          <w:divBdr>
            <w:top w:val="none" w:sz="0" w:space="0" w:color="auto"/>
            <w:left w:val="none" w:sz="0" w:space="0" w:color="auto"/>
            <w:bottom w:val="none" w:sz="0" w:space="0" w:color="auto"/>
            <w:right w:val="none" w:sz="0" w:space="0" w:color="auto"/>
          </w:divBdr>
        </w:div>
        <w:div w:id="211425015">
          <w:marLeft w:val="0"/>
          <w:marRight w:val="0"/>
          <w:marTop w:val="0"/>
          <w:marBottom w:val="0"/>
          <w:divBdr>
            <w:top w:val="none" w:sz="0" w:space="0" w:color="auto"/>
            <w:left w:val="none" w:sz="0" w:space="0" w:color="auto"/>
            <w:bottom w:val="none" w:sz="0" w:space="0" w:color="auto"/>
            <w:right w:val="none" w:sz="0" w:space="0" w:color="auto"/>
          </w:divBdr>
        </w:div>
        <w:div w:id="547300972">
          <w:marLeft w:val="0"/>
          <w:marRight w:val="0"/>
          <w:marTop w:val="0"/>
          <w:marBottom w:val="0"/>
          <w:divBdr>
            <w:top w:val="none" w:sz="0" w:space="0" w:color="auto"/>
            <w:left w:val="none" w:sz="0" w:space="0" w:color="auto"/>
            <w:bottom w:val="none" w:sz="0" w:space="0" w:color="auto"/>
            <w:right w:val="none" w:sz="0" w:space="0" w:color="auto"/>
          </w:divBdr>
        </w:div>
        <w:div w:id="965625050">
          <w:marLeft w:val="0"/>
          <w:marRight w:val="0"/>
          <w:marTop w:val="0"/>
          <w:marBottom w:val="0"/>
          <w:divBdr>
            <w:top w:val="none" w:sz="0" w:space="0" w:color="auto"/>
            <w:left w:val="none" w:sz="0" w:space="0" w:color="auto"/>
            <w:bottom w:val="none" w:sz="0" w:space="0" w:color="auto"/>
            <w:right w:val="none" w:sz="0" w:space="0" w:color="auto"/>
          </w:divBdr>
        </w:div>
        <w:div w:id="1207256089">
          <w:marLeft w:val="0"/>
          <w:marRight w:val="0"/>
          <w:marTop w:val="0"/>
          <w:marBottom w:val="0"/>
          <w:divBdr>
            <w:top w:val="none" w:sz="0" w:space="0" w:color="auto"/>
            <w:left w:val="none" w:sz="0" w:space="0" w:color="auto"/>
            <w:bottom w:val="none" w:sz="0" w:space="0" w:color="auto"/>
            <w:right w:val="none" w:sz="0" w:space="0" w:color="auto"/>
          </w:divBdr>
        </w:div>
        <w:div w:id="1282297497">
          <w:marLeft w:val="0"/>
          <w:marRight w:val="0"/>
          <w:marTop w:val="0"/>
          <w:marBottom w:val="0"/>
          <w:divBdr>
            <w:top w:val="none" w:sz="0" w:space="0" w:color="auto"/>
            <w:left w:val="none" w:sz="0" w:space="0" w:color="auto"/>
            <w:bottom w:val="none" w:sz="0" w:space="0" w:color="auto"/>
            <w:right w:val="none" w:sz="0" w:space="0" w:color="auto"/>
          </w:divBdr>
        </w:div>
        <w:div w:id="1515611427">
          <w:marLeft w:val="0"/>
          <w:marRight w:val="0"/>
          <w:marTop w:val="0"/>
          <w:marBottom w:val="0"/>
          <w:divBdr>
            <w:top w:val="none" w:sz="0" w:space="0" w:color="auto"/>
            <w:left w:val="none" w:sz="0" w:space="0" w:color="auto"/>
            <w:bottom w:val="none" w:sz="0" w:space="0" w:color="auto"/>
            <w:right w:val="none" w:sz="0" w:space="0" w:color="auto"/>
          </w:divBdr>
        </w:div>
        <w:div w:id="1785226951">
          <w:marLeft w:val="0"/>
          <w:marRight w:val="0"/>
          <w:marTop w:val="0"/>
          <w:marBottom w:val="0"/>
          <w:divBdr>
            <w:top w:val="none" w:sz="0" w:space="0" w:color="auto"/>
            <w:left w:val="none" w:sz="0" w:space="0" w:color="auto"/>
            <w:bottom w:val="none" w:sz="0" w:space="0" w:color="auto"/>
            <w:right w:val="none" w:sz="0" w:space="0" w:color="auto"/>
          </w:divBdr>
        </w:div>
        <w:div w:id="1976175630">
          <w:marLeft w:val="0"/>
          <w:marRight w:val="0"/>
          <w:marTop w:val="0"/>
          <w:marBottom w:val="0"/>
          <w:divBdr>
            <w:top w:val="none" w:sz="0" w:space="0" w:color="auto"/>
            <w:left w:val="none" w:sz="0" w:space="0" w:color="auto"/>
            <w:bottom w:val="none" w:sz="0" w:space="0" w:color="auto"/>
            <w:right w:val="none" w:sz="0" w:space="0" w:color="auto"/>
          </w:divBdr>
        </w:div>
        <w:div w:id="2069913543">
          <w:marLeft w:val="0"/>
          <w:marRight w:val="0"/>
          <w:marTop w:val="0"/>
          <w:marBottom w:val="0"/>
          <w:divBdr>
            <w:top w:val="none" w:sz="0" w:space="0" w:color="auto"/>
            <w:left w:val="none" w:sz="0" w:space="0" w:color="auto"/>
            <w:bottom w:val="none" w:sz="0" w:space="0" w:color="auto"/>
            <w:right w:val="none" w:sz="0" w:space="0" w:color="auto"/>
          </w:divBdr>
        </w:div>
      </w:divsChild>
    </w:div>
    <w:div w:id="126515602">
      <w:bodyDiv w:val="1"/>
      <w:marLeft w:val="0"/>
      <w:marRight w:val="0"/>
      <w:marTop w:val="0"/>
      <w:marBottom w:val="0"/>
      <w:divBdr>
        <w:top w:val="none" w:sz="0" w:space="0" w:color="auto"/>
        <w:left w:val="none" w:sz="0" w:space="0" w:color="auto"/>
        <w:bottom w:val="none" w:sz="0" w:space="0" w:color="auto"/>
        <w:right w:val="none" w:sz="0" w:space="0" w:color="auto"/>
      </w:divBdr>
    </w:div>
    <w:div w:id="162286139">
      <w:bodyDiv w:val="1"/>
      <w:marLeft w:val="0"/>
      <w:marRight w:val="0"/>
      <w:marTop w:val="0"/>
      <w:marBottom w:val="0"/>
      <w:divBdr>
        <w:top w:val="none" w:sz="0" w:space="0" w:color="auto"/>
        <w:left w:val="none" w:sz="0" w:space="0" w:color="auto"/>
        <w:bottom w:val="none" w:sz="0" w:space="0" w:color="auto"/>
        <w:right w:val="none" w:sz="0" w:space="0" w:color="auto"/>
      </w:divBdr>
    </w:div>
    <w:div w:id="173156891">
      <w:bodyDiv w:val="1"/>
      <w:marLeft w:val="0"/>
      <w:marRight w:val="0"/>
      <w:marTop w:val="0"/>
      <w:marBottom w:val="0"/>
      <w:divBdr>
        <w:top w:val="none" w:sz="0" w:space="0" w:color="auto"/>
        <w:left w:val="none" w:sz="0" w:space="0" w:color="auto"/>
        <w:bottom w:val="none" w:sz="0" w:space="0" w:color="auto"/>
        <w:right w:val="none" w:sz="0" w:space="0" w:color="auto"/>
      </w:divBdr>
      <w:divsChild>
        <w:div w:id="572393728">
          <w:marLeft w:val="0"/>
          <w:marRight w:val="0"/>
          <w:marTop w:val="0"/>
          <w:marBottom w:val="0"/>
          <w:divBdr>
            <w:top w:val="none" w:sz="0" w:space="0" w:color="auto"/>
            <w:left w:val="none" w:sz="0" w:space="0" w:color="auto"/>
            <w:bottom w:val="none" w:sz="0" w:space="0" w:color="auto"/>
            <w:right w:val="none" w:sz="0" w:space="0" w:color="auto"/>
          </w:divBdr>
        </w:div>
        <w:div w:id="1221135878">
          <w:marLeft w:val="0"/>
          <w:marRight w:val="0"/>
          <w:marTop w:val="0"/>
          <w:marBottom w:val="0"/>
          <w:divBdr>
            <w:top w:val="none" w:sz="0" w:space="0" w:color="auto"/>
            <w:left w:val="none" w:sz="0" w:space="0" w:color="auto"/>
            <w:bottom w:val="none" w:sz="0" w:space="0" w:color="auto"/>
            <w:right w:val="none" w:sz="0" w:space="0" w:color="auto"/>
          </w:divBdr>
        </w:div>
      </w:divsChild>
    </w:div>
    <w:div w:id="179047825">
      <w:bodyDiv w:val="1"/>
      <w:marLeft w:val="0"/>
      <w:marRight w:val="0"/>
      <w:marTop w:val="0"/>
      <w:marBottom w:val="0"/>
      <w:divBdr>
        <w:top w:val="none" w:sz="0" w:space="0" w:color="auto"/>
        <w:left w:val="none" w:sz="0" w:space="0" w:color="auto"/>
        <w:bottom w:val="none" w:sz="0" w:space="0" w:color="auto"/>
        <w:right w:val="none" w:sz="0" w:space="0" w:color="auto"/>
      </w:divBdr>
      <w:divsChild>
        <w:div w:id="1485505640">
          <w:marLeft w:val="0"/>
          <w:marRight w:val="0"/>
          <w:marTop w:val="0"/>
          <w:marBottom w:val="0"/>
          <w:divBdr>
            <w:top w:val="none" w:sz="0" w:space="0" w:color="auto"/>
            <w:left w:val="none" w:sz="0" w:space="0" w:color="auto"/>
            <w:bottom w:val="none" w:sz="0" w:space="0" w:color="auto"/>
            <w:right w:val="none" w:sz="0" w:space="0" w:color="auto"/>
          </w:divBdr>
        </w:div>
        <w:div w:id="1603032639">
          <w:marLeft w:val="0"/>
          <w:marRight w:val="0"/>
          <w:marTop w:val="0"/>
          <w:marBottom w:val="0"/>
          <w:divBdr>
            <w:top w:val="none" w:sz="0" w:space="0" w:color="auto"/>
            <w:left w:val="none" w:sz="0" w:space="0" w:color="auto"/>
            <w:bottom w:val="none" w:sz="0" w:space="0" w:color="auto"/>
            <w:right w:val="none" w:sz="0" w:space="0" w:color="auto"/>
          </w:divBdr>
        </w:div>
      </w:divsChild>
    </w:div>
    <w:div w:id="257103515">
      <w:bodyDiv w:val="1"/>
      <w:marLeft w:val="0"/>
      <w:marRight w:val="0"/>
      <w:marTop w:val="0"/>
      <w:marBottom w:val="0"/>
      <w:divBdr>
        <w:top w:val="none" w:sz="0" w:space="0" w:color="auto"/>
        <w:left w:val="none" w:sz="0" w:space="0" w:color="auto"/>
        <w:bottom w:val="none" w:sz="0" w:space="0" w:color="auto"/>
        <w:right w:val="none" w:sz="0" w:space="0" w:color="auto"/>
      </w:divBdr>
    </w:div>
    <w:div w:id="295065247">
      <w:bodyDiv w:val="1"/>
      <w:marLeft w:val="0"/>
      <w:marRight w:val="0"/>
      <w:marTop w:val="0"/>
      <w:marBottom w:val="0"/>
      <w:divBdr>
        <w:top w:val="none" w:sz="0" w:space="0" w:color="auto"/>
        <w:left w:val="none" w:sz="0" w:space="0" w:color="auto"/>
        <w:bottom w:val="none" w:sz="0" w:space="0" w:color="auto"/>
        <w:right w:val="none" w:sz="0" w:space="0" w:color="auto"/>
      </w:divBdr>
      <w:divsChild>
        <w:div w:id="40055286">
          <w:marLeft w:val="0"/>
          <w:marRight w:val="0"/>
          <w:marTop w:val="0"/>
          <w:marBottom w:val="0"/>
          <w:divBdr>
            <w:top w:val="none" w:sz="0" w:space="0" w:color="auto"/>
            <w:left w:val="none" w:sz="0" w:space="0" w:color="auto"/>
            <w:bottom w:val="none" w:sz="0" w:space="0" w:color="auto"/>
            <w:right w:val="none" w:sz="0" w:space="0" w:color="auto"/>
          </w:divBdr>
        </w:div>
        <w:div w:id="63724446">
          <w:marLeft w:val="0"/>
          <w:marRight w:val="0"/>
          <w:marTop w:val="0"/>
          <w:marBottom w:val="0"/>
          <w:divBdr>
            <w:top w:val="none" w:sz="0" w:space="0" w:color="auto"/>
            <w:left w:val="none" w:sz="0" w:space="0" w:color="auto"/>
            <w:bottom w:val="none" w:sz="0" w:space="0" w:color="auto"/>
            <w:right w:val="none" w:sz="0" w:space="0" w:color="auto"/>
          </w:divBdr>
        </w:div>
        <w:div w:id="176579088">
          <w:marLeft w:val="0"/>
          <w:marRight w:val="0"/>
          <w:marTop w:val="0"/>
          <w:marBottom w:val="0"/>
          <w:divBdr>
            <w:top w:val="none" w:sz="0" w:space="0" w:color="auto"/>
            <w:left w:val="none" w:sz="0" w:space="0" w:color="auto"/>
            <w:bottom w:val="none" w:sz="0" w:space="0" w:color="auto"/>
            <w:right w:val="none" w:sz="0" w:space="0" w:color="auto"/>
          </w:divBdr>
        </w:div>
        <w:div w:id="489180587">
          <w:marLeft w:val="0"/>
          <w:marRight w:val="0"/>
          <w:marTop w:val="0"/>
          <w:marBottom w:val="0"/>
          <w:divBdr>
            <w:top w:val="none" w:sz="0" w:space="0" w:color="auto"/>
            <w:left w:val="none" w:sz="0" w:space="0" w:color="auto"/>
            <w:bottom w:val="none" w:sz="0" w:space="0" w:color="auto"/>
            <w:right w:val="none" w:sz="0" w:space="0" w:color="auto"/>
          </w:divBdr>
        </w:div>
        <w:div w:id="587156061">
          <w:marLeft w:val="0"/>
          <w:marRight w:val="0"/>
          <w:marTop w:val="0"/>
          <w:marBottom w:val="0"/>
          <w:divBdr>
            <w:top w:val="none" w:sz="0" w:space="0" w:color="auto"/>
            <w:left w:val="none" w:sz="0" w:space="0" w:color="auto"/>
            <w:bottom w:val="none" w:sz="0" w:space="0" w:color="auto"/>
            <w:right w:val="none" w:sz="0" w:space="0" w:color="auto"/>
          </w:divBdr>
          <w:divsChild>
            <w:div w:id="2033649408">
              <w:marLeft w:val="0"/>
              <w:marRight w:val="0"/>
              <w:marTop w:val="0"/>
              <w:marBottom w:val="0"/>
              <w:divBdr>
                <w:top w:val="none" w:sz="0" w:space="0" w:color="auto"/>
                <w:left w:val="none" w:sz="0" w:space="0" w:color="auto"/>
                <w:bottom w:val="none" w:sz="0" w:space="0" w:color="auto"/>
                <w:right w:val="none" w:sz="0" w:space="0" w:color="auto"/>
              </w:divBdr>
              <w:divsChild>
                <w:div w:id="26954010">
                  <w:marLeft w:val="0"/>
                  <w:marRight w:val="0"/>
                  <w:marTop w:val="0"/>
                  <w:marBottom w:val="0"/>
                  <w:divBdr>
                    <w:top w:val="none" w:sz="0" w:space="0" w:color="auto"/>
                    <w:left w:val="none" w:sz="0" w:space="0" w:color="auto"/>
                    <w:bottom w:val="none" w:sz="0" w:space="0" w:color="auto"/>
                    <w:right w:val="none" w:sz="0" w:space="0" w:color="auto"/>
                  </w:divBdr>
                </w:div>
                <w:div w:id="111674009">
                  <w:marLeft w:val="0"/>
                  <w:marRight w:val="0"/>
                  <w:marTop w:val="0"/>
                  <w:marBottom w:val="0"/>
                  <w:divBdr>
                    <w:top w:val="none" w:sz="0" w:space="0" w:color="auto"/>
                    <w:left w:val="none" w:sz="0" w:space="0" w:color="auto"/>
                    <w:bottom w:val="none" w:sz="0" w:space="0" w:color="auto"/>
                    <w:right w:val="none" w:sz="0" w:space="0" w:color="auto"/>
                  </w:divBdr>
                </w:div>
                <w:div w:id="327949609">
                  <w:marLeft w:val="0"/>
                  <w:marRight w:val="0"/>
                  <w:marTop w:val="0"/>
                  <w:marBottom w:val="0"/>
                  <w:divBdr>
                    <w:top w:val="none" w:sz="0" w:space="0" w:color="auto"/>
                    <w:left w:val="none" w:sz="0" w:space="0" w:color="auto"/>
                    <w:bottom w:val="none" w:sz="0" w:space="0" w:color="auto"/>
                    <w:right w:val="none" w:sz="0" w:space="0" w:color="auto"/>
                  </w:divBdr>
                </w:div>
                <w:div w:id="351146500">
                  <w:marLeft w:val="0"/>
                  <w:marRight w:val="0"/>
                  <w:marTop w:val="0"/>
                  <w:marBottom w:val="0"/>
                  <w:divBdr>
                    <w:top w:val="none" w:sz="0" w:space="0" w:color="auto"/>
                    <w:left w:val="none" w:sz="0" w:space="0" w:color="auto"/>
                    <w:bottom w:val="none" w:sz="0" w:space="0" w:color="auto"/>
                    <w:right w:val="none" w:sz="0" w:space="0" w:color="auto"/>
                  </w:divBdr>
                </w:div>
                <w:div w:id="437917336">
                  <w:marLeft w:val="0"/>
                  <w:marRight w:val="0"/>
                  <w:marTop w:val="0"/>
                  <w:marBottom w:val="0"/>
                  <w:divBdr>
                    <w:top w:val="none" w:sz="0" w:space="0" w:color="auto"/>
                    <w:left w:val="none" w:sz="0" w:space="0" w:color="auto"/>
                    <w:bottom w:val="none" w:sz="0" w:space="0" w:color="auto"/>
                    <w:right w:val="none" w:sz="0" w:space="0" w:color="auto"/>
                  </w:divBdr>
                </w:div>
                <w:div w:id="446852866">
                  <w:marLeft w:val="0"/>
                  <w:marRight w:val="0"/>
                  <w:marTop w:val="0"/>
                  <w:marBottom w:val="0"/>
                  <w:divBdr>
                    <w:top w:val="none" w:sz="0" w:space="0" w:color="auto"/>
                    <w:left w:val="none" w:sz="0" w:space="0" w:color="auto"/>
                    <w:bottom w:val="none" w:sz="0" w:space="0" w:color="auto"/>
                    <w:right w:val="none" w:sz="0" w:space="0" w:color="auto"/>
                  </w:divBdr>
                </w:div>
                <w:div w:id="481391538">
                  <w:marLeft w:val="0"/>
                  <w:marRight w:val="0"/>
                  <w:marTop w:val="0"/>
                  <w:marBottom w:val="0"/>
                  <w:divBdr>
                    <w:top w:val="none" w:sz="0" w:space="0" w:color="auto"/>
                    <w:left w:val="none" w:sz="0" w:space="0" w:color="auto"/>
                    <w:bottom w:val="none" w:sz="0" w:space="0" w:color="auto"/>
                    <w:right w:val="none" w:sz="0" w:space="0" w:color="auto"/>
                  </w:divBdr>
                </w:div>
                <w:div w:id="705641860">
                  <w:marLeft w:val="0"/>
                  <w:marRight w:val="0"/>
                  <w:marTop w:val="0"/>
                  <w:marBottom w:val="0"/>
                  <w:divBdr>
                    <w:top w:val="none" w:sz="0" w:space="0" w:color="auto"/>
                    <w:left w:val="none" w:sz="0" w:space="0" w:color="auto"/>
                    <w:bottom w:val="none" w:sz="0" w:space="0" w:color="auto"/>
                    <w:right w:val="none" w:sz="0" w:space="0" w:color="auto"/>
                  </w:divBdr>
                </w:div>
                <w:div w:id="741179188">
                  <w:marLeft w:val="0"/>
                  <w:marRight w:val="0"/>
                  <w:marTop w:val="0"/>
                  <w:marBottom w:val="0"/>
                  <w:divBdr>
                    <w:top w:val="none" w:sz="0" w:space="0" w:color="auto"/>
                    <w:left w:val="none" w:sz="0" w:space="0" w:color="auto"/>
                    <w:bottom w:val="none" w:sz="0" w:space="0" w:color="auto"/>
                    <w:right w:val="none" w:sz="0" w:space="0" w:color="auto"/>
                  </w:divBdr>
                </w:div>
                <w:div w:id="743407261">
                  <w:marLeft w:val="0"/>
                  <w:marRight w:val="0"/>
                  <w:marTop w:val="0"/>
                  <w:marBottom w:val="0"/>
                  <w:divBdr>
                    <w:top w:val="none" w:sz="0" w:space="0" w:color="auto"/>
                    <w:left w:val="none" w:sz="0" w:space="0" w:color="auto"/>
                    <w:bottom w:val="none" w:sz="0" w:space="0" w:color="auto"/>
                    <w:right w:val="none" w:sz="0" w:space="0" w:color="auto"/>
                  </w:divBdr>
                </w:div>
                <w:div w:id="840698461">
                  <w:marLeft w:val="0"/>
                  <w:marRight w:val="0"/>
                  <w:marTop w:val="0"/>
                  <w:marBottom w:val="0"/>
                  <w:divBdr>
                    <w:top w:val="none" w:sz="0" w:space="0" w:color="auto"/>
                    <w:left w:val="none" w:sz="0" w:space="0" w:color="auto"/>
                    <w:bottom w:val="none" w:sz="0" w:space="0" w:color="auto"/>
                    <w:right w:val="none" w:sz="0" w:space="0" w:color="auto"/>
                  </w:divBdr>
                </w:div>
                <w:div w:id="853769620">
                  <w:marLeft w:val="0"/>
                  <w:marRight w:val="0"/>
                  <w:marTop w:val="0"/>
                  <w:marBottom w:val="0"/>
                  <w:divBdr>
                    <w:top w:val="none" w:sz="0" w:space="0" w:color="auto"/>
                    <w:left w:val="none" w:sz="0" w:space="0" w:color="auto"/>
                    <w:bottom w:val="none" w:sz="0" w:space="0" w:color="auto"/>
                    <w:right w:val="none" w:sz="0" w:space="0" w:color="auto"/>
                  </w:divBdr>
                </w:div>
                <w:div w:id="990720821">
                  <w:marLeft w:val="0"/>
                  <w:marRight w:val="0"/>
                  <w:marTop w:val="0"/>
                  <w:marBottom w:val="0"/>
                  <w:divBdr>
                    <w:top w:val="none" w:sz="0" w:space="0" w:color="auto"/>
                    <w:left w:val="none" w:sz="0" w:space="0" w:color="auto"/>
                    <w:bottom w:val="none" w:sz="0" w:space="0" w:color="auto"/>
                    <w:right w:val="none" w:sz="0" w:space="0" w:color="auto"/>
                  </w:divBdr>
                </w:div>
                <w:div w:id="1420248555">
                  <w:marLeft w:val="0"/>
                  <w:marRight w:val="0"/>
                  <w:marTop w:val="0"/>
                  <w:marBottom w:val="0"/>
                  <w:divBdr>
                    <w:top w:val="none" w:sz="0" w:space="0" w:color="auto"/>
                    <w:left w:val="none" w:sz="0" w:space="0" w:color="auto"/>
                    <w:bottom w:val="none" w:sz="0" w:space="0" w:color="auto"/>
                    <w:right w:val="none" w:sz="0" w:space="0" w:color="auto"/>
                  </w:divBdr>
                </w:div>
                <w:div w:id="1636523211">
                  <w:marLeft w:val="0"/>
                  <w:marRight w:val="0"/>
                  <w:marTop w:val="0"/>
                  <w:marBottom w:val="0"/>
                  <w:divBdr>
                    <w:top w:val="none" w:sz="0" w:space="0" w:color="auto"/>
                    <w:left w:val="none" w:sz="0" w:space="0" w:color="auto"/>
                    <w:bottom w:val="none" w:sz="0" w:space="0" w:color="auto"/>
                    <w:right w:val="none" w:sz="0" w:space="0" w:color="auto"/>
                  </w:divBdr>
                </w:div>
                <w:div w:id="2014407801">
                  <w:marLeft w:val="0"/>
                  <w:marRight w:val="0"/>
                  <w:marTop w:val="0"/>
                  <w:marBottom w:val="0"/>
                  <w:divBdr>
                    <w:top w:val="none" w:sz="0" w:space="0" w:color="auto"/>
                    <w:left w:val="none" w:sz="0" w:space="0" w:color="auto"/>
                    <w:bottom w:val="none" w:sz="0" w:space="0" w:color="auto"/>
                    <w:right w:val="none" w:sz="0" w:space="0" w:color="auto"/>
                  </w:divBdr>
                </w:div>
                <w:div w:id="21300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8701">
          <w:marLeft w:val="0"/>
          <w:marRight w:val="0"/>
          <w:marTop w:val="0"/>
          <w:marBottom w:val="0"/>
          <w:divBdr>
            <w:top w:val="none" w:sz="0" w:space="0" w:color="auto"/>
            <w:left w:val="none" w:sz="0" w:space="0" w:color="auto"/>
            <w:bottom w:val="none" w:sz="0" w:space="0" w:color="auto"/>
            <w:right w:val="none" w:sz="0" w:space="0" w:color="auto"/>
          </w:divBdr>
        </w:div>
        <w:div w:id="965433849">
          <w:marLeft w:val="0"/>
          <w:marRight w:val="0"/>
          <w:marTop w:val="0"/>
          <w:marBottom w:val="0"/>
          <w:divBdr>
            <w:top w:val="none" w:sz="0" w:space="0" w:color="auto"/>
            <w:left w:val="none" w:sz="0" w:space="0" w:color="auto"/>
            <w:bottom w:val="none" w:sz="0" w:space="0" w:color="auto"/>
            <w:right w:val="none" w:sz="0" w:space="0" w:color="auto"/>
          </w:divBdr>
        </w:div>
        <w:div w:id="1067268274">
          <w:marLeft w:val="0"/>
          <w:marRight w:val="0"/>
          <w:marTop w:val="0"/>
          <w:marBottom w:val="0"/>
          <w:divBdr>
            <w:top w:val="none" w:sz="0" w:space="0" w:color="auto"/>
            <w:left w:val="none" w:sz="0" w:space="0" w:color="auto"/>
            <w:bottom w:val="none" w:sz="0" w:space="0" w:color="auto"/>
            <w:right w:val="none" w:sz="0" w:space="0" w:color="auto"/>
          </w:divBdr>
        </w:div>
        <w:div w:id="1170756791">
          <w:marLeft w:val="0"/>
          <w:marRight w:val="0"/>
          <w:marTop w:val="0"/>
          <w:marBottom w:val="0"/>
          <w:divBdr>
            <w:top w:val="none" w:sz="0" w:space="0" w:color="auto"/>
            <w:left w:val="none" w:sz="0" w:space="0" w:color="auto"/>
            <w:bottom w:val="none" w:sz="0" w:space="0" w:color="auto"/>
            <w:right w:val="none" w:sz="0" w:space="0" w:color="auto"/>
          </w:divBdr>
        </w:div>
        <w:div w:id="1204057767">
          <w:marLeft w:val="0"/>
          <w:marRight w:val="0"/>
          <w:marTop w:val="0"/>
          <w:marBottom w:val="0"/>
          <w:divBdr>
            <w:top w:val="none" w:sz="0" w:space="0" w:color="auto"/>
            <w:left w:val="none" w:sz="0" w:space="0" w:color="auto"/>
            <w:bottom w:val="none" w:sz="0" w:space="0" w:color="auto"/>
            <w:right w:val="none" w:sz="0" w:space="0" w:color="auto"/>
          </w:divBdr>
        </w:div>
        <w:div w:id="1290697872">
          <w:marLeft w:val="0"/>
          <w:marRight w:val="0"/>
          <w:marTop w:val="0"/>
          <w:marBottom w:val="0"/>
          <w:divBdr>
            <w:top w:val="none" w:sz="0" w:space="0" w:color="auto"/>
            <w:left w:val="none" w:sz="0" w:space="0" w:color="auto"/>
            <w:bottom w:val="none" w:sz="0" w:space="0" w:color="auto"/>
            <w:right w:val="none" w:sz="0" w:space="0" w:color="auto"/>
          </w:divBdr>
        </w:div>
        <w:div w:id="1301421771">
          <w:marLeft w:val="0"/>
          <w:marRight w:val="0"/>
          <w:marTop w:val="0"/>
          <w:marBottom w:val="0"/>
          <w:divBdr>
            <w:top w:val="none" w:sz="0" w:space="0" w:color="auto"/>
            <w:left w:val="none" w:sz="0" w:space="0" w:color="auto"/>
            <w:bottom w:val="none" w:sz="0" w:space="0" w:color="auto"/>
            <w:right w:val="none" w:sz="0" w:space="0" w:color="auto"/>
          </w:divBdr>
        </w:div>
        <w:div w:id="1355689408">
          <w:marLeft w:val="0"/>
          <w:marRight w:val="0"/>
          <w:marTop w:val="0"/>
          <w:marBottom w:val="0"/>
          <w:divBdr>
            <w:top w:val="none" w:sz="0" w:space="0" w:color="auto"/>
            <w:left w:val="none" w:sz="0" w:space="0" w:color="auto"/>
            <w:bottom w:val="none" w:sz="0" w:space="0" w:color="auto"/>
            <w:right w:val="none" w:sz="0" w:space="0" w:color="auto"/>
          </w:divBdr>
        </w:div>
        <w:div w:id="1911033632">
          <w:marLeft w:val="0"/>
          <w:marRight w:val="0"/>
          <w:marTop w:val="0"/>
          <w:marBottom w:val="0"/>
          <w:divBdr>
            <w:top w:val="none" w:sz="0" w:space="0" w:color="auto"/>
            <w:left w:val="none" w:sz="0" w:space="0" w:color="auto"/>
            <w:bottom w:val="none" w:sz="0" w:space="0" w:color="auto"/>
            <w:right w:val="none" w:sz="0" w:space="0" w:color="auto"/>
          </w:divBdr>
        </w:div>
        <w:div w:id="2122607170">
          <w:marLeft w:val="0"/>
          <w:marRight w:val="0"/>
          <w:marTop w:val="0"/>
          <w:marBottom w:val="0"/>
          <w:divBdr>
            <w:top w:val="none" w:sz="0" w:space="0" w:color="auto"/>
            <w:left w:val="none" w:sz="0" w:space="0" w:color="auto"/>
            <w:bottom w:val="none" w:sz="0" w:space="0" w:color="auto"/>
            <w:right w:val="none" w:sz="0" w:space="0" w:color="auto"/>
          </w:divBdr>
        </w:div>
        <w:div w:id="2146190773">
          <w:marLeft w:val="0"/>
          <w:marRight w:val="0"/>
          <w:marTop w:val="0"/>
          <w:marBottom w:val="0"/>
          <w:divBdr>
            <w:top w:val="none" w:sz="0" w:space="0" w:color="auto"/>
            <w:left w:val="none" w:sz="0" w:space="0" w:color="auto"/>
            <w:bottom w:val="none" w:sz="0" w:space="0" w:color="auto"/>
            <w:right w:val="none" w:sz="0" w:space="0" w:color="auto"/>
          </w:divBdr>
        </w:div>
      </w:divsChild>
    </w:div>
    <w:div w:id="316034700">
      <w:bodyDiv w:val="1"/>
      <w:marLeft w:val="0"/>
      <w:marRight w:val="0"/>
      <w:marTop w:val="0"/>
      <w:marBottom w:val="0"/>
      <w:divBdr>
        <w:top w:val="none" w:sz="0" w:space="0" w:color="auto"/>
        <w:left w:val="none" w:sz="0" w:space="0" w:color="auto"/>
        <w:bottom w:val="none" w:sz="0" w:space="0" w:color="auto"/>
        <w:right w:val="none" w:sz="0" w:space="0" w:color="auto"/>
      </w:divBdr>
      <w:divsChild>
        <w:div w:id="438330793">
          <w:marLeft w:val="1800"/>
          <w:marRight w:val="0"/>
          <w:marTop w:val="72"/>
          <w:marBottom w:val="0"/>
          <w:divBdr>
            <w:top w:val="none" w:sz="0" w:space="0" w:color="auto"/>
            <w:left w:val="none" w:sz="0" w:space="0" w:color="auto"/>
            <w:bottom w:val="none" w:sz="0" w:space="0" w:color="auto"/>
            <w:right w:val="none" w:sz="0" w:space="0" w:color="auto"/>
          </w:divBdr>
        </w:div>
        <w:div w:id="483087685">
          <w:marLeft w:val="1800"/>
          <w:marRight w:val="0"/>
          <w:marTop w:val="72"/>
          <w:marBottom w:val="0"/>
          <w:divBdr>
            <w:top w:val="none" w:sz="0" w:space="0" w:color="auto"/>
            <w:left w:val="none" w:sz="0" w:space="0" w:color="auto"/>
            <w:bottom w:val="none" w:sz="0" w:space="0" w:color="auto"/>
            <w:right w:val="none" w:sz="0" w:space="0" w:color="auto"/>
          </w:divBdr>
        </w:div>
        <w:div w:id="1464154553">
          <w:marLeft w:val="547"/>
          <w:marRight w:val="0"/>
          <w:marTop w:val="77"/>
          <w:marBottom w:val="0"/>
          <w:divBdr>
            <w:top w:val="none" w:sz="0" w:space="0" w:color="auto"/>
            <w:left w:val="none" w:sz="0" w:space="0" w:color="auto"/>
            <w:bottom w:val="none" w:sz="0" w:space="0" w:color="auto"/>
            <w:right w:val="none" w:sz="0" w:space="0" w:color="auto"/>
          </w:divBdr>
        </w:div>
        <w:div w:id="1724401136">
          <w:marLeft w:val="1800"/>
          <w:marRight w:val="0"/>
          <w:marTop w:val="72"/>
          <w:marBottom w:val="0"/>
          <w:divBdr>
            <w:top w:val="none" w:sz="0" w:space="0" w:color="auto"/>
            <w:left w:val="none" w:sz="0" w:space="0" w:color="auto"/>
            <w:bottom w:val="none" w:sz="0" w:space="0" w:color="auto"/>
            <w:right w:val="none" w:sz="0" w:space="0" w:color="auto"/>
          </w:divBdr>
        </w:div>
      </w:divsChild>
    </w:div>
    <w:div w:id="325866304">
      <w:bodyDiv w:val="1"/>
      <w:marLeft w:val="0"/>
      <w:marRight w:val="0"/>
      <w:marTop w:val="0"/>
      <w:marBottom w:val="0"/>
      <w:divBdr>
        <w:top w:val="none" w:sz="0" w:space="0" w:color="auto"/>
        <w:left w:val="none" w:sz="0" w:space="0" w:color="auto"/>
        <w:bottom w:val="none" w:sz="0" w:space="0" w:color="auto"/>
        <w:right w:val="none" w:sz="0" w:space="0" w:color="auto"/>
      </w:divBdr>
    </w:div>
    <w:div w:id="331102793">
      <w:bodyDiv w:val="1"/>
      <w:marLeft w:val="0"/>
      <w:marRight w:val="0"/>
      <w:marTop w:val="0"/>
      <w:marBottom w:val="0"/>
      <w:divBdr>
        <w:top w:val="none" w:sz="0" w:space="0" w:color="auto"/>
        <w:left w:val="none" w:sz="0" w:space="0" w:color="auto"/>
        <w:bottom w:val="none" w:sz="0" w:space="0" w:color="auto"/>
        <w:right w:val="none" w:sz="0" w:space="0" w:color="auto"/>
      </w:divBdr>
    </w:div>
    <w:div w:id="530267438">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
          <w:marLeft w:val="0"/>
          <w:marRight w:val="0"/>
          <w:marTop w:val="0"/>
          <w:marBottom w:val="0"/>
          <w:divBdr>
            <w:top w:val="none" w:sz="0" w:space="0" w:color="auto"/>
            <w:left w:val="none" w:sz="0" w:space="0" w:color="auto"/>
            <w:bottom w:val="none" w:sz="0" w:space="0" w:color="auto"/>
            <w:right w:val="none" w:sz="0" w:space="0" w:color="auto"/>
          </w:divBdr>
        </w:div>
        <w:div w:id="426926310">
          <w:marLeft w:val="0"/>
          <w:marRight w:val="0"/>
          <w:marTop w:val="0"/>
          <w:marBottom w:val="0"/>
          <w:divBdr>
            <w:top w:val="none" w:sz="0" w:space="0" w:color="auto"/>
            <w:left w:val="none" w:sz="0" w:space="0" w:color="auto"/>
            <w:bottom w:val="none" w:sz="0" w:space="0" w:color="auto"/>
            <w:right w:val="none" w:sz="0" w:space="0" w:color="auto"/>
          </w:divBdr>
        </w:div>
        <w:div w:id="1039552181">
          <w:marLeft w:val="0"/>
          <w:marRight w:val="0"/>
          <w:marTop w:val="0"/>
          <w:marBottom w:val="0"/>
          <w:divBdr>
            <w:top w:val="none" w:sz="0" w:space="0" w:color="auto"/>
            <w:left w:val="none" w:sz="0" w:space="0" w:color="auto"/>
            <w:bottom w:val="none" w:sz="0" w:space="0" w:color="auto"/>
            <w:right w:val="none" w:sz="0" w:space="0" w:color="auto"/>
          </w:divBdr>
        </w:div>
        <w:div w:id="1211920412">
          <w:marLeft w:val="0"/>
          <w:marRight w:val="0"/>
          <w:marTop w:val="0"/>
          <w:marBottom w:val="0"/>
          <w:divBdr>
            <w:top w:val="none" w:sz="0" w:space="0" w:color="auto"/>
            <w:left w:val="none" w:sz="0" w:space="0" w:color="auto"/>
            <w:bottom w:val="none" w:sz="0" w:space="0" w:color="auto"/>
            <w:right w:val="none" w:sz="0" w:space="0" w:color="auto"/>
          </w:divBdr>
        </w:div>
        <w:div w:id="1465149646">
          <w:marLeft w:val="0"/>
          <w:marRight w:val="0"/>
          <w:marTop w:val="0"/>
          <w:marBottom w:val="0"/>
          <w:divBdr>
            <w:top w:val="none" w:sz="0" w:space="0" w:color="auto"/>
            <w:left w:val="none" w:sz="0" w:space="0" w:color="auto"/>
            <w:bottom w:val="none" w:sz="0" w:space="0" w:color="auto"/>
            <w:right w:val="none" w:sz="0" w:space="0" w:color="auto"/>
          </w:divBdr>
        </w:div>
        <w:div w:id="1505978028">
          <w:marLeft w:val="0"/>
          <w:marRight w:val="0"/>
          <w:marTop w:val="0"/>
          <w:marBottom w:val="0"/>
          <w:divBdr>
            <w:top w:val="none" w:sz="0" w:space="0" w:color="auto"/>
            <w:left w:val="none" w:sz="0" w:space="0" w:color="auto"/>
            <w:bottom w:val="none" w:sz="0" w:space="0" w:color="auto"/>
            <w:right w:val="none" w:sz="0" w:space="0" w:color="auto"/>
          </w:divBdr>
        </w:div>
        <w:div w:id="1829442533">
          <w:marLeft w:val="0"/>
          <w:marRight w:val="0"/>
          <w:marTop w:val="0"/>
          <w:marBottom w:val="0"/>
          <w:divBdr>
            <w:top w:val="none" w:sz="0" w:space="0" w:color="auto"/>
            <w:left w:val="none" w:sz="0" w:space="0" w:color="auto"/>
            <w:bottom w:val="none" w:sz="0" w:space="0" w:color="auto"/>
            <w:right w:val="none" w:sz="0" w:space="0" w:color="auto"/>
          </w:divBdr>
        </w:div>
        <w:div w:id="2097051596">
          <w:marLeft w:val="0"/>
          <w:marRight w:val="0"/>
          <w:marTop w:val="0"/>
          <w:marBottom w:val="0"/>
          <w:divBdr>
            <w:top w:val="none" w:sz="0" w:space="0" w:color="auto"/>
            <w:left w:val="none" w:sz="0" w:space="0" w:color="auto"/>
            <w:bottom w:val="none" w:sz="0" w:space="0" w:color="auto"/>
            <w:right w:val="none" w:sz="0" w:space="0" w:color="auto"/>
          </w:divBdr>
        </w:div>
        <w:div w:id="2098941421">
          <w:marLeft w:val="0"/>
          <w:marRight w:val="0"/>
          <w:marTop w:val="0"/>
          <w:marBottom w:val="0"/>
          <w:divBdr>
            <w:top w:val="none" w:sz="0" w:space="0" w:color="auto"/>
            <w:left w:val="none" w:sz="0" w:space="0" w:color="auto"/>
            <w:bottom w:val="none" w:sz="0" w:space="0" w:color="auto"/>
            <w:right w:val="none" w:sz="0" w:space="0" w:color="auto"/>
          </w:divBdr>
        </w:div>
        <w:div w:id="2146703960">
          <w:marLeft w:val="0"/>
          <w:marRight w:val="0"/>
          <w:marTop w:val="0"/>
          <w:marBottom w:val="0"/>
          <w:divBdr>
            <w:top w:val="none" w:sz="0" w:space="0" w:color="auto"/>
            <w:left w:val="none" w:sz="0" w:space="0" w:color="auto"/>
            <w:bottom w:val="none" w:sz="0" w:space="0" w:color="auto"/>
            <w:right w:val="none" w:sz="0" w:space="0" w:color="auto"/>
          </w:divBdr>
        </w:div>
      </w:divsChild>
    </w:div>
    <w:div w:id="570970958">
      <w:bodyDiv w:val="1"/>
      <w:marLeft w:val="0"/>
      <w:marRight w:val="0"/>
      <w:marTop w:val="0"/>
      <w:marBottom w:val="0"/>
      <w:divBdr>
        <w:top w:val="none" w:sz="0" w:space="0" w:color="auto"/>
        <w:left w:val="none" w:sz="0" w:space="0" w:color="auto"/>
        <w:bottom w:val="none" w:sz="0" w:space="0" w:color="auto"/>
        <w:right w:val="none" w:sz="0" w:space="0" w:color="auto"/>
      </w:divBdr>
    </w:div>
    <w:div w:id="632369412">
      <w:bodyDiv w:val="1"/>
      <w:marLeft w:val="0"/>
      <w:marRight w:val="0"/>
      <w:marTop w:val="0"/>
      <w:marBottom w:val="0"/>
      <w:divBdr>
        <w:top w:val="none" w:sz="0" w:space="0" w:color="auto"/>
        <w:left w:val="none" w:sz="0" w:space="0" w:color="auto"/>
        <w:bottom w:val="none" w:sz="0" w:space="0" w:color="auto"/>
        <w:right w:val="none" w:sz="0" w:space="0" w:color="auto"/>
      </w:divBdr>
      <w:divsChild>
        <w:div w:id="4475976">
          <w:marLeft w:val="0"/>
          <w:marRight w:val="0"/>
          <w:marTop w:val="0"/>
          <w:marBottom w:val="0"/>
          <w:divBdr>
            <w:top w:val="none" w:sz="0" w:space="0" w:color="auto"/>
            <w:left w:val="none" w:sz="0" w:space="0" w:color="auto"/>
            <w:bottom w:val="none" w:sz="0" w:space="0" w:color="auto"/>
            <w:right w:val="none" w:sz="0" w:space="0" w:color="auto"/>
          </w:divBdr>
        </w:div>
        <w:div w:id="207494700">
          <w:marLeft w:val="0"/>
          <w:marRight w:val="0"/>
          <w:marTop w:val="0"/>
          <w:marBottom w:val="0"/>
          <w:divBdr>
            <w:top w:val="none" w:sz="0" w:space="0" w:color="auto"/>
            <w:left w:val="none" w:sz="0" w:space="0" w:color="auto"/>
            <w:bottom w:val="none" w:sz="0" w:space="0" w:color="auto"/>
            <w:right w:val="none" w:sz="0" w:space="0" w:color="auto"/>
          </w:divBdr>
        </w:div>
        <w:div w:id="252403320">
          <w:marLeft w:val="0"/>
          <w:marRight w:val="0"/>
          <w:marTop w:val="0"/>
          <w:marBottom w:val="0"/>
          <w:divBdr>
            <w:top w:val="none" w:sz="0" w:space="0" w:color="auto"/>
            <w:left w:val="none" w:sz="0" w:space="0" w:color="auto"/>
            <w:bottom w:val="none" w:sz="0" w:space="0" w:color="auto"/>
            <w:right w:val="none" w:sz="0" w:space="0" w:color="auto"/>
          </w:divBdr>
        </w:div>
        <w:div w:id="444888442">
          <w:marLeft w:val="0"/>
          <w:marRight w:val="0"/>
          <w:marTop w:val="0"/>
          <w:marBottom w:val="0"/>
          <w:divBdr>
            <w:top w:val="none" w:sz="0" w:space="0" w:color="auto"/>
            <w:left w:val="none" w:sz="0" w:space="0" w:color="auto"/>
            <w:bottom w:val="none" w:sz="0" w:space="0" w:color="auto"/>
            <w:right w:val="none" w:sz="0" w:space="0" w:color="auto"/>
          </w:divBdr>
        </w:div>
        <w:div w:id="1096829350">
          <w:marLeft w:val="0"/>
          <w:marRight w:val="0"/>
          <w:marTop w:val="0"/>
          <w:marBottom w:val="0"/>
          <w:divBdr>
            <w:top w:val="none" w:sz="0" w:space="0" w:color="auto"/>
            <w:left w:val="none" w:sz="0" w:space="0" w:color="auto"/>
            <w:bottom w:val="none" w:sz="0" w:space="0" w:color="auto"/>
            <w:right w:val="none" w:sz="0" w:space="0" w:color="auto"/>
          </w:divBdr>
        </w:div>
        <w:div w:id="1257666537">
          <w:marLeft w:val="0"/>
          <w:marRight w:val="0"/>
          <w:marTop w:val="0"/>
          <w:marBottom w:val="0"/>
          <w:divBdr>
            <w:top w:val="none" w:sz="0" w:space="0" w:color="auto"/>
            <w:left w:val="none" w:sz="0" w:space="0" w:color="auto"/>
            <w:bottom w:val="none" w:sz="0" w:space="0" w:color="auto"/>
            <w:right w:val="none" w:sz="0" w:space="0" w:color="auto"/>
          </w:divBdr>
        </w:div>
        <w:div w:id="1361707896">
          <w:marLeft w:val="0"/>
          <w:marRight w:val="0"/>
          <w:marTop w:val="0"/>
          <w:marBottom w:val="0"/>
          <w:divBdr>
            <w:top w:val="none" w:sz="0" w:space="0" w:color="auto"/>
            <w:left w:val="none" w:sz="0" w:space="0" w:color="auto"/>
            <w:bottom w:val="none" w:sz="0" w:space="0" w:color="auto"/>
            <w:right w:val="none" w:sz="0" w:space="0" w:color="auto"/>
          </w:divBdr>
        </w:div>
        <w:div w:id="1924991060">
          <w:marLeft w:val="0"/>
          <w:marRight w:val="0"/>
          <w:marTop w:val="0"/>
          <w:marBottom w:val="0"/>
          <w:divBdr>
            <w:top w:val="none" w:sz="0" w:space="0" w:color="auto"/>
            <w:left w:val="none" w:sz="0" w:space="0" w:color="auto"/>
            <w:bottom w:val="none" w:sz="0" w:space="0" w:color="auto"/>
            <w:right w:val="none" w:sz="0" w:space="0" w:color="auto"/>
          </w:divBdr>
        </w:div>
      </w:divsChild>
    </w:div>
    <w:div w:id="655425937">
      <w:bodyDiv w:val="1"/>
      <w:marLeft w:val="0"/>
      <w:marRight w:val="0"/>
      <w:marTop w:val="0"/>
      <w:marBottom w:val="0"/>
      <w:divBdr>
        <w:top w:val="none" w:sz="0" w:space="0" w:color="auto"/>
        <w:left w:val="none" w:sz="0" w:space="0" w:color="auto"/>
        <w:bottom w:val="none" w:sz="0" w:space="0" w:color="auto"/>
        <w:right w:val="none" w:sz="0" w:space="0" w:color="auto"/>
      </w:divBdr>
      <w:divsChild>
        <w:div w:id="92555064">
          <w:marLeft w:val="0"/>
          <w:marRight w:val="0"/>
          <w:marTop w:val="0"/>
          <w:marBottom w:val="0"/>
          <w:divBdr>
            <w:top w:val="none" w:sz="0" w:space="0" w:color="auto"/>
            <w:left w:val="none" w:sz="0" w:space="0" w:color="auto"/>
            <w:bottom w:val="none" w:sz="0" w:space="0" w:color="auto"/>
            <w:right w:val="none" w:sz="0" w:space="0" w:color="auto"/>
          </w:divBdr>
        </w:div>
        <w:div w:id="141777687">
          <w:marLeft w:val="0"/>
          <w:marRight w:val="0"/>
          <w:marTop w:val="0"/>
          <w:marBottom w:val="0"/>
          <w:divBdr>
            <w:top w:val="none" w:sz="0" w:space="0" w:color="auto"/>
            <w:left w:val="none" w:sz="0" w:space="0" w:color="auto"/>
            <w:bottom w:val="none" w:sz="0" w:space="0" w:color="auto"/>
            <w:right w:val="none" w:sz="0" w:space="0" w:color="auto"/>
          </w:divBdr>
        </w:div>
        <w:div w:id="161547866">
          <w:marLeft w:val="0"/>
          <w:marRight w:val="0"/>
          <w:marTop w:val="0"/>
          <w:marBottom w:val="0"/>
          <w:divBdr>
            <w:top w:val="none" w:sz="0" w:space="0" w:color="auto"/>
            <w:left w:val="none" w:sz="0" w:space="0" w:color="auto"/>
            <w:bottom w:val="none" w:sz="0" w:space="0" w:color="auto"/>
            <w:right w:val="none" w:sz="0" w:space="0" w:color="auto"/>
          </w:divBdr>
        </w:div>
        <w:div w:id="218175656">
          <w:marLeft w:val="0"/>
          <w:marRight w:val="0"/>
          <w:marTop w:val="0"/>
          <w:marBottom w:val="0"/>
          <w:divBdr>
            <w:top w:val="none" w:sz="0" w:space="0" w:color="auto"/>
            <w:left w:val="none" w:sz="0" w:space="0" w:color="auto"/>
            <w:bottom w:val="none" w:sz="0" w:space="0" w:color="auto"/>
            <w:right w:val="none" w:sz="0" w:space="0" w:color="auto"/>
          </w:divBdr>
        </w:div>
        <w:div w:id="224804508">
          <w:marLeft w:val="0"/>
          <w:marRight w:val="0"/>
          <w:marTop w:val="0"/>
          <w:marBottom w:val="0"/>
          <w:divBdr>
            <w:top w:val="none" w:sz="0" w:space="0" w:color="auto"/>
            <w:left w:val="none" w:sz="0" w:space="0" w:color="auto"/>
            <w:bottom w:val="none" w:sz="0" w:space="0" w:color="auto"/>
            <w:right w:val="none" w:sz="0" w:space="0" w:color="auto"/>
          </w:divBdr>
        </w:div>
        <w:div w:id="328145396">
          <w:marLeft w:val="0"/>
          <w:marRight w:val="0"/>
          <w:marTop w:val="0"/>
          <w:marBottom w:val="0"/>
          <w:divBdr>
            <w:top w:val="none" w:sz="0" w:space="0" w:color="auto"/>
            <w:left w:val="none" w:sz="0" w:space="0" w:color="auto"/>
            <w:bottom w:val="none" w:sz="0" w:space="0" w:color="auto"/>
            <w:right w:val="none" w:sz="0" w:space="0" w:color="auto"/>
          </w:divBdr>
        </w:div>
        <w:div w:id="382097914">
          <w:marLeft w:val="0"/>
          <w:marRight w:val="0"/>
          <w:marTop w:val="0"/>
          <w:marBottom w:val="0"/>
          <w:divBdr>
            <w:top w:val="none" w:sz="0" w:space="0" w:color="auto"/>
            <w:left w:val="none" w:sz="0" w:space="0" w:color="auto"/>
            <w:bottom w:val="none" w:sz="0" w:space="0" w:color="auto"/>
            <w:right w:val="none" w:sz="0" w:space="0" w:color="auto"/>
          </w:divBdr>
        </w:div>
        <w:div w:id="444470431">
          <w:marLeft w:val="0"/>
          <w:marRight w:val="0"/>
          <w:marTop w:val="0"/>
          <w:marBottom w:val="0"/>
          <w:divBdr>
            <w:top w:val="none" w:sz="0" w:space="0" w:color="auto"/>
            <w:left w:val="none" w:sz="0" w:space="0" w:color="auto"/>
            <w:bottom w:val="none" w:sz="0" w:space="0" w:color="auto"/>
            <w:right w:val="none" w:sz="0" w:space="0" w:color="auto"/>
          </w:divBdr>
        </w:div>
        <w:div w:id="511844343">
          <w:marLeft w:val="0"/>
          <w:marRight w:val="0"/>
          <w:marTop w:val="0"/>
          <w:marBottom w:val="0"/>
          <w:divBdr>
            <w:top w:val="none" w:sz="0" w:space="0" w:color="auto"/>
            <w:left w:val="none" w:sz="0" w:space="0" w:color="auto"/>
            <w:bottom w:val="none" w:sz="0" w:space="0" w:color="auto"/>
            <w:right w:val="none" w:sz="0" w:space="0" w:color="auto"/>
          </w:divBdr>
        </w:div>
        <w:div w:id="517082556">
          <w:marLeft w:val="0"/>
          <w:marRight w:val="0"/>
          <w:marTop w:val="0"/>
          <w:marBottom w:val="0"/>
          <w:divBdr>
            <w:top w:val="none" w:sz="0" w:space="0" w:color="auto"/>
            <w:left w:val="none" w:sz="0" w:space="0" w:color="auto"/>
            <w:bottom w:val="none" w:sz="0" w:space="0" w:color="auto"/>
            <w:right w:val="none" w:sz="0" w:space="0" w:color="auto"/>
          </w:divBdr>
        </w:div>
        <w:div w:id="519004024">
          <w:marLeft w:val="0"/>
          <w:marRight w:val="0"/>
          <w:marTop w:val="0"/>
          <w:marBottom w:val="0"/>
          <w:divBdr>
            <w:top w:val="none" w:sz="0" w:space="0" w:color="auto"/>
            <w:left w:val="none" w:sz="0" w:space="0" w:color="auto"/>
            <w:bottom w:val="none" w:sz="0" w:space="0" w:color="auto"/>
            <w:right w:val="none" w:sz="0" w:space="0" w:color="auto"/>
          </w:divBdr>
        </w:div>
        <w:div w:id="553270931">
          <w:marLeft w:val="0"/>
          <w:marRight w:val="0"/>
          <w:marTop w:val="0"/>
          <w:marBottom w:val="0"/>
          <w:divBdr>
            <w:top w:val="none" w:sz="0" w:space="0" w:color="auto"/>
            <w:left w:val="none" w:sz="0" w:space="0" w:color="auto"/>
            <w:bottom w:val="none" w:sz="0" w:space="0" w:color="auto"/>
            <w:right w:val="none" w:sz="0" w:space="0" w:color="auto"/>
          </w:divBdr>
        </w:div>
        <w:div w:id="571739374">
          <w:marLeft w:val="0"/>
          <w:marRight w:val="0"/>
          <w:marTop w:val="0"/>
          <w:marBottom w:val="0"/>
          <w:divBdr>
            <w:top w:val="none" w:sz="0" w:space="0" w:color="auto"/>
            <w:left w:val="none" w:sz="0" w:space="0" w:color="auto"/>
            <w:bottom w:val="none" w:sz="0" w:space="0" w:color="auto"/>
            <w:right w:val="none" w:sz="0" w:space="0" w:color="auto"/>
          </w:divBdr>
        </w:div>
        <w:div w:id="604072680">
          <w:marLeft w:val="0"/>
          <w:marRight w:val="0"/>
          <w:marTop w:val="0"/>
          <w:marBottom w:val="0"/>
          <w:divBdr>
            <w:top w:val="none" w:sz="0" w:space="0" w:color="auto"/>
            <w:left w:val="none" w:sz="0" w:space="0" w:color="auto"/>
            <w:bottom w:val="none" w:sz="0" w:space="0" w:color="auto"/>
            <w:right w:val="none" w:sz="0" w:space="0" w:color="auto"/>
          </w:divBdr>
        </w:div>
        <w:div w:id="674920198">
          <w:marLeft w:val="0"/>
          <w:marRight w:val="0"/>
          <w:marTop w:val="0"/>
          <w:marBottom w:val="0"/>
          <w:divBdr>
            <w:top w:val="none" w:sz="0" w:space="0" w:color="auto"/>
            <w:left w:val="none" w:sz="0" w:space="0" w:color="auto"/>
            <w:bottom w:val="none" w:sz="0" w:space="0" w:color="auto"/>
            <w:right w:val="none" w:sz="0" w:space="0" w:color="auto"/>
          </w:divBdr>
        </w:div>
        <w:div w:id="734663729">
          <w:marLeft w:val="0"/>
          <w:marRight w:val="0"/>
          <w:marTop w:val="0"/>
          <w:marBottom w:val="0"/>
          <w:divBdr>
            <w:top w:val="none" w:sz="0" w:space="0" w:color="auto"/>
            <w:left w:val="none" w:sz="0" w:space="0" w:color="auto"/>
            <w:bottom w:val="none" w:sz="0" w:space="0" w:color="auto"/>
            <w:right w:val="none" w:sz="0" w:space="0" w:color="auto"/>
          </w:divBdr>
        </w:div>
        <w:div w:id="742685157">
          <w:marLeft w:val="0"/>
          <w:marRight w:val="0"/>
          <w:marTop w:val="0"/>
          <w:marBottom w:val="0"/>
          <w:divBdr>
            <w:top w:val="none" w:sz="0" w:space="0" w:color="auto"/>
            <w:left w:val="none" w:sz="0" w:space="0" w:color="auto"/>
            <w:bottom w:val="none" w:sz="0" w:space="0" w:color="auto"/>
            <w:right w:val="none" w:sz="0" w:space="0" w:color="auto"/>
          </w:divBdr>
        </w:div>
        <w:div w:id="890850753">
          <w:marLeft w:val="0"/>
          <w:marRight w:val="0"/>
          <w:marTop w:val="0"/>
          <w:marBottom w:val="0"/>
          <w:divBdr>
            <w:top w:val="none" w:sz="0" w:space="0" w:color="auto"/>
            <w:left w:val="none" w:sz="0" w:space="0" w:color="auto"/>
            <w:bottom w:val="none" w:sz="0" w:space="0" w:color="auto"/>
            <w:right w:val="none" w:sz="0" w:space="0" w:color="auto"/>
          </w:divBdr>
        </w:div>
        <w:div w:id="903175741">
          <w:marLeft w:val="0"/>
          <w:marRight w:val="0"/>
          <w:marTop w:val="0"/>
          <w:marBottom w:val="0"/>
          <w:divBdr>
            <w:top w:val="none" w:sz="0" w:space="0" w:color="auto"/>
            <w:left w:val="none" w:sz="0" w:space="0" w:color="auto"/>
            <w:bottom w:val="none" w:sz="0" w:space="0" w:color="auto"/>
            <w:right w:val="none" w:sz="0" w:space="0" w:color="auto"/>
          </w:divBdr>
        </w:div>
        <w:div w:id="963583800">
          <w:marLeft w:val="0"/>
          <w:marRight w:val="0"/>
          <w:marTop w:val="0"/>
          <w:marBottom w:val="0"/>
          <w:divBdr>
            <w:top w:val="none" w:sz="0" w:space="0" w:color="auto"/>
            <w:left w:val="none" w:sz="0" w:space="0" w:color="auto"/>
            <w:bottom w:val="none" w:sz="0" w:space="0" w:color="auto"/>
            <w:right w:val="none" w:sz="0" w:space="0" w:color="auto"/>
          </w:divBdr>
        </w:div>
        <w:div w:id="969365479">
          <w:marLeft w:val="0"/>
          <w:marRight w:val="0"/>
          <w:marTop w:val="0"/>
          <w:marBottom w:val="0"/>
          <w:divBdr>
            <w:top w:val="none" w:sz="0" w:space="0" w:color="auto"/>
            <w:left w:val="none" w:sz="0" w:space="0" w:color="auto"/>
            <w:bottom w:val="none" w:sz="0" w:space="0" w:color="auto"/>
            <w:right w:val="none" w:sz="0" w:space="0" w:color="auto"/>
          </w:divBdr>
        </w:div>
        <w:div w:id="1071927207">
          <w:marLeft w:val="0"/>
          <w:marRight w:val="0"/>
          <w:marTop w:val="0"/>
          <w:marBottom w:val="0"/>
          <w:divBdr>
            <w:top w:val="none" w:sz="0" w:space="0" w:color="auto"/>
            <w:left w:val="none" w:sz="0" w:space="0" w:color="auto"/>
            <w:bottom w:val="none" w:sz="0" w:space="0" w:color="auto"/>
            <w:right w:val="none" w:sz="0" w:space="0" w:color="auto"/>
          </w:divBdr>
        </w:div>
        <w:div w:id="1172791167">
          <w:marLeft w:val="0"/>
          <w:marRight w:val="0"/>
          <w:marTop w:val="0"/>
          <w:marBottom w:val="0"/>
          <w:divBdr>
            <w:top w:val="none" w:sz="0" w:space="0" w:color="auto"/>
            <w:left w:val="none" w:sz="0" w:space="0" w:color="auto"/>
            <w:bottom w:val="none" w:sz="0" w:space="0" w:color="auto"/>
            <w:right w:val="none" w:sz="0" w:space="0" w:color="auto"/>
          </w:divBdr>
        </w:div>
        <w:div w:id="1180436417">
          <w:marLeft w:val="0"/>
          <w:marRight w:val="0"/>
          <w:marTop w:val="0"/>
          <w:marBottom w:val="0"/>
          <w:divBdr>
            <w:top w:val="none" w:sz="0" w:space="0" w:color="auto"/>
            <w:left w:val="none" w:sz="0" w:space="0" w:color="auto"/>
            <w:bottom w:val="none" w:sz="0" w:space="0" w:color="auto"/>
            <w:right w:val="none" w:sz="0" w:space="0" w:color="auto"/>
          </w:divBdr>
        </w:div>
        <w:div w:id="1381202440">
          <w:marLeft w:val="0"/>
          <w:marRight w:val="0"/>
          <w:marTop w:val="0"/>
          <w:marBottom w:val="0"/>
          <w:divBdr>
            <w:top w:val="none" w:sz="0" w:space="0" w:color="auto"/>
            <w:left w:val="none" w:sz="0" w:space="0" w:color="auto"/>
            <w:bottom w:val="none" w:sz="0" w:space="0" w:color="auto"/>
            <w:right w:val="none" w:sz="0" w:space="0" w:color="auto"/>
          </w:divBdr>
        </w:div>
        <w:div w:id="1464536776">
          <w:marLeft w:val="0"/>
          <w:marRight w:val="0"/>
          <w:marTop w:val="0"/>
          <w:marBottom w:val="0"/>
          <w:divBdr>
            <w:top w:val="none" w:sz="0" w:space="0" w:color="auto"/>
            <w:left w:val="none" w:sz="0" w:space="0" w:color="auto"/>
            <w:bottom w:val="none" w:sz="0" w:space="0" w:color="auto"/>
            <w:right w:val="none" w:sz="0" w:space="0" w:color="auto"/>
          </w:divBdr>
        </w:div>
        <w:div w:id="1491212850">
          <w:marLeft w:val="0"/>
          <w:marRight w:val="0"/>
          <w:marTop w:val="0"/>
          <w:marBottom w:val="0"/>
          <w:divBdr>
            <w:top w:val="none" w:sz="0" w:space="0" w:color="auto"/>
            <w:left w:val="none" w:sz="0" w:space="0" w:color="auto"/>
            <w:bottom w:val="none" w:sz="0" w:space="0" w:color="auto"/>
            <w:right w:val="none" w:sz="0" w:space="0" w:color="auto"/>
          </w:divBdr>
        </w:div>
        <w:div w:id="1524712064">
          <w:marLeft w:val="0"/>
          <w:marRight w:val="0"/>
          <w:marTop w:val="0"/>
          <w:marBottom w:val="0"/>
          <w:divBdr>
            <w:top w:val="none" w:sz="0" w:space="0" w:color="auto"/>
            <w:left w:val="none" w:sz="0" w:space="0" w:color="auto"/>
            <w:bottom w:val="none" w:sz="0" w:space="0" w:color="auto"/>
            <w:right w:val="none" w:sz="0" w:space="0" w:color="auto"/>
          </w:divBdr>
        </w:div>
        <w:div w:id="1574705908">
          <w:marLeft w:val="0"/>
          <w:marRight w:val="0"/>
          <w:marTop w:val="0"/>
          <w:marBottom w:val="0"/>
          <w:divBdr>
            <w:top w:val="none" w:sz="0" w:space="0" w:color="auto"/>
            <w:left w:val="none" w:sz="0" w:space="0" w:color="auto"/>
            <w:bottom w:val="none" w:sz="0" w:space="0" w:color="auto"/>
            <w:right w:val="none" w:sz="0" w:space="0" w:color="auto"/>
          </w:divBdr>
        </w:div>
        <w:div w:id="1598947690">
          <w:marLeft w:val="0"/>
          <w:marRight w:val="0"/>
          <w:marTop w:val="0"/>
          <w:marBottom w:val="0"/>
          <w:divBdr>
            <w:top w:val="none" w:sz="0" w:space="0" w:color="auto"/>
            <w:left w:val="none" w:sz="0" w:space="0" w:color="auto"/>
            <w:bottom w:val="none" w:sz="0" w:space="0" w:color="auto"/>
            <w:right w:val="none" w:sz="0" w:space="0" w:color="auto"/>
          </w:divBdr>
        </w:div>
        <w:div w:id="1634022564">
          <w:marLeft w:val="0"/>
          <w:marRight w:val="0"/>
          <w:marTop w:val="0"/>
          <w:marBottom w:val="0"/>
          <w:divBdr>
            <w:top w:val="none" w:sz="0" w:space="0" w:color="auto"/>
            <w:left w:val="none" w:sz="0" w:space="0" w:color="auto"/>
            <w:bottom w:val="none" w:sz="0" w:space="0" w:color="auto"/>
            <w:right w:val="none" w:sz="0" w:space="0" w:color="auto"/>
          </w:divBdr>
        </w:div>
        <w:div w:id="1634485000">
          <w:marLeft w:val="0"/>
          <w:marRight w:val="0"/>
          <w:marTop w:val="0"/>
          <w:marBottom w:val="0"/>
          <w:divBdr>
            <w:top w:val="none" w:sz="0" w:space="0" w:color="auto"/>
            <w:left w:val="none" w:sz="0" w:space="0" w:color="auto"/>
            <w:bottom w:val="none" w:sz="0" w:space="0" w:color="auto"/>
            <w:right w:val="none" w:sz="0" w:space="0" w:color="auto"/>
          </w:divBdr>
        </w:div>
        <w:div w:id="1743984579">
          <w:marLeft w:val="0"/>
          <w:marRight w:val="0"/>
          <w:marTop w:val="0"/>
          <w:marBottom w:val="0"/>
          <w:divBdr>
            <w:top w:val="none" w:sz="0" w:space="0" w:color="auto"/>
            <w:left w:val="none" w:sz="0" w:space="0" w:color="auto"/>
            <w:bottom w:val="none" w:sz="0" w:space="0" w:color="auto"/>
            <w:right w:val="none" w:sz="0" w:space="0" w:color="auto"/>
          </w:divBdr>
        </w:div>
        <w:div w:id="1785537731">
          <w:marLeft w:val="0"/>
          <w:marRight w:val="0"/>
          <w:marTop w:val="0"/>
          <w:marBottom w:val="0"/>
          <w:divBdr>
            <w:top w:val="none" w:sz="0" w:space="0" w:color="auto"/>
            <w:left w:val="none" w:sz="0" w:space="0" w:color="auto"/>
            <w:bottom w:val="none" w:sz="0" w:space="0" w:color="auto"/>
            <w:right w:val="none" w:sz="0" w:space="0" w:color="auto"/>
          </w:divBdr>
        </w:div>
        <w:div w:id="1869827876">
          <w:marLeft w:val="0"/>
          <w:marRight w:val="0"/>
          <w:marTop w:val="0"/>
          <w:marBottom w:val="0"/>
          <w:divBdr>
            <w:top w:val="none" w:sz="0" w:space="0" w:color="auto"/>
            <w:left w:val="none" w:sz="0" w:space="0" w:color="auto"/>
            <w:bottom w:val="none" w:sz="0" w:space="0" w:color="auto"/>
            <w:right w:val="none" w:sz="0" w:space="0" w:color="auto"/>
          </w:divBdr>
        </w:div>
        <w:div w:id="1923441316">
          <w:marLeft w:val="0"/>
          <w:marRight w:val="0"/>
          <w:marTop w:val="0"/>
          <w:marBottom w:val="0"/>
          <w:divBdr>
            <w:top w:val="none" w:sz="0" w:space="0" w:color="auto"/>
            <w:left w:val="none" w:sz="0" w:space="0" w:color="auto"/>
            <w:bottom w:val="none" w:sz="0" w:space="0" w:color="auto"/>
            <w:right w:val="none" w:sz="0" w:space="0" w:color="auto"/>
          </w:divBdr>
        </w:div>
        <w:div w:id="1969430387">
          <w:marLeft w:val="0"/>
          <w:marRight w:val="0"/>
          <w:marTop w:val="0"/>
          <w:marBottom w:val="0"/>
          <w:divBdr>
            <w:top w:val="none" w:sz="0" w:space="0" w:color="auto"/>
            <w:left w:val="none" w:sz="0" w:space="0" w:color="auto"/>
            <w:bottom w:val="none" w:sz="0" w:space="0" w:color="auto"/>
            <w:right w:val="none" w:sz="0" w:space="0" w:color="auto"/>
          </w:divBdr>
        </w:div>
        <w:div w:id="2024477635">
          <w:marLeft w:val="0"/>
          <w:marRight w:val="0"/>
          <w:marTop w:val="0"/>
          <w:marBottom w:val="0"/>
          <w:divBdr>
            <w:top w:val="none" w:sz="0" w:space="0" w:color="auto"/>
            <w:left w:val="none" w:sz="0" w:space="0" w:color="auto"/>
            <w:bottom w:val="none" w:sz="0" w:space="0" w:color="auto"/>
            <w:right w:val="none" w:sz="0" w:space="0" w:color="auto"/>
          </w:divBdr>
        </w:div>
      </w:divsChild>
    </w:div>
    <w:div w:id="723258335">
      <w:bodyDiv w:val="1"/>
      <w:marLeft w:val="0"/>
      <w:marRight w:val="0"/>
      <w:marTop w:val="0"/>
      <w:marBottom w:val="0"/>
      <w:divBdr>
        <w:top w:val="none" w:sz="0" w:space="0" w:color="auto"/>
        <w:left w:val="none" w:sz="0" w:space="0" w:color="auto"/>
        <w:bottom w:val="none" w:sz="0" w:space="0" w:color="auto"/>
        <w:right w:val="none" w:sz="0" w:space="0" w:color="auto"/>
      </w:divBdr>
      <w:divsChild>
        <w:div w:id="44959460">
          <w:marLeft w:val="0"/>
          <w:marRight w:val="0"/>
          <w:marTop w:val="0"/>
          <w:marBottom w:val="0"/>
          <w:divBdr>
            <w:top w:val="none" w:sz="0" w:space="0" w:color="auto"/>
            <w:left w:val="none" w:sz="0" w:space="0" w:color="auto"/>
            <w:bottom w:val="none" w:sz="0" w:space="0" w:color="auto"/>
            <w:right w:val="none" w:sz="0" w:space="0" w:color="auto"/>
          </w:divBdr>
        </w:div>
        <w:div w:id="192424207">
          <w:marLeft w:val="0"/>
          <w:marRight w:val="0"/>
          <w:marTop w:val="0"/>
          <w:marBottom w:val="0"/>
          <w:divBdr>
            <w:top w:val="none" w:sz="0" w:space="0" w:color="auto"/>
            <w:left w:val="none" w:sz="0" w:space="0" w:color="auto"/>
            <w:bottom w:val="none" w:sz="0" w:space="0" w:color="auto"/>
            <w:right w:val="none" w:sz="0" w:space="0" w:color="auto"/>
          </w:divBdr>
        </w:div>
        <w:div w:id="365953458">
          <w:marLeft w:val="0"/>
          <w:marRight w:val="0"/>
          <w:marTop w:val="0"/>
          <w:marBottom w:val="0"/>
          <w:divBdr>
            <w:top w:val="none" w:sz="0" w:space="0" w:color="auto"/>
            <w:left w:val="none" w:sz="0" w:space="0" w:color="auto"/>
            <w:bottom w:val="none" w:sz="0" w:space="0" w:color="auto"/>
            <w:right w:val="none" w:sz="0" w:space="0" w:color="auto"/>
          </w:divBdr>
        </w:div>
        <w:div w:id="382871336">
          <w:marLeft w:val="0"/>
          <w:marRight w:val="0"/>
          <w:marTop w:val="0"/>
          <w:marBottom w:val="0"/>
          <w:divBdr>
            <w:top w:val="none" w:sz="0" w:space="0" w:color="auto"/>
            <w:left w:val="none" w:sz="0" w:space="0" w:color="auto"/>
            <w:bottom w:val="none" w:sz="0" w:space="0" w:color="auto"/>
            <w:right w:val="none" w:sz="0" w:space="0" w:color="auto"/>
          </w:divBdr>
        </w:div>
        <w:div w:id="562982745">
          <w:marLeft w:val="0"/>
          <w:marRight w:val="0"/>
          <w:marTop w:val="0"/>
          <w:marBottom w:val="0"/>
          <w:divBdr>
            <w:top w:val="none" w:sz="0" w:space="0" w:color="auto"/>
            <w:left w:val="none" w:sz="0" w:space="0" w:color="auto"/>
            <w:bottom w:val="none" w:sz="0" w:space="0" w:color="auto"/>
            <w:right w:val="none" w:sz="0" w:space="0" w:color="auto"/>
          </w:divBdr>
        </w:div>
        <w:div w:id="616719023">
          <w:marLeft w:val="0"/>
          <w:marRight w:val="0"/>
          <w:marTop w:val="0"/>
          <w:marBottom w:val="0"/>
          <w:divBdr>
            <w:top w:val="none" w:sz="0" w:space="0" w:color="auto"/>
            <w:left w:val="none" w:sz="0" w:space="0" w:color="auto"/>
            <w:bottom w:val="none" w:sz="0" w:space="0" w:color="auto"/>
            <w:right w:val="none" w:sz="0" w:space="0" w:color="auto"/>
          </w:divBdr>
        </w:div>
        <w:div w:id="661199292">
          <w:marLeft w:val="0"/>
          <w:marRight w:val="0"/>
          <w:marTop w:val="0"/>
          <w:marBottom w:val="0"/>
          <w:divBdr>
            <w:top w:val="none" w:sz="0" w:space="0" w:color="auto"/>
            <w:left w:val="none" w:sz="0" w:space="0" w:color="auto"/>
            <w:bottom w:val="none" w:sz="0" w:space="0" w:color="auto"/>
            <w:right w:val="none" w:sz="0" w:space="0" w:color="auto"/>
          </w:divBdr>
        </w:div>
        <w:div w:id="693387150">
          <w:marLeft w:val="0"/>
          <w:marRight w:val="0"/>
          <w:marTop w:val="0"/>
          <w:marBottom w:val="0"/>
          <w:divBdr>
            <w:top w:val="none" w:sz="0" w:space="0" w:color="auto"/>
            <w:left w:val="none" w:sz="0" w:space="0" w:color="auto"/>
            <w:bottom w:val="none" w:sz="0" w:space="0" w:color="auto"/>
            <w:right w:val="none" w:sz="0" w:space="0" w:color="auto"/>
          </w:divBdr>
        </w:div>
        <w:div w:id="719089228">
          <w:marLeft w:val="0"/>
          <w:marRight w:val="0"/>
          <w:marTop w:val="0"/>
          <w:marBottom w:val="0"/>
          <w:divBdr>
            <w:top w:val="none" w:sz="0" w:space="0" w:color="auto"/>
            <w:left w:val="none" w:sz="0" w:space="0" w:color="auto"/>
            <w:bottom w:val="none" w:sz="0" w:space="0" w:color="auto"/>
            <w:right w:val="none" w:sz="0" w:space="0" w:color="auto"/>
          </w:divBdr>
        </w:div>
        <w:div w:id="782849674">
          <w:marLeft w:val="0"/>
          <w:marRight w:val="0"/>
          <w:marTop w:val="0"/>
          <w:marBottom w:val="0"/>
          <w:divBdr>
            <w:top w:val="none" w:sz="0" w:space="0" w:color="auto"/>
            <w:left w:val="none" w:sz="0" w:space="0" w:color="auto"/>
            <w:bottom w:val="none" w:sz="0" w:space="0" w:color="auto"/>
            <w:right w:val="none" w:sz="0" w:space="0" w:color="auto"/>
          </w:divBdr>
        </w:div>
        <w:div w:id="930117865">
          <w:marLeft w:val="0"/>
          <w:marRight w:val="0"/>
          <w:marTop w:val="0"/>
          <w:marBottom w:val="0"/>
          <w:divBdr>
            <w:top w:val="none" w:sz="0" w:space="0" w:color="auto"/>
            <w:left w:val="none" w:sz="0" w:space="0" w:color="auto"/>
            <w:bottom w:val="none" w:sz="0" w:space="0" w:color="auto"/>
            <w:right w:val="none" w:sz="0" w:space="0" w:color="auto"/>
          </w:divBdr>
        </w:div>
        <w:div w:id="1192454195">
          <w:marLeft w:val="0"/>
          <w:marRight w:val="0"/>
          <w:marTop w:val="0"/>
          <w:marBottom w:val="0"/>
          <w:divBdr>
            <w:top w:val="none" w:sz="0" w:space="0" w:color="auto"/>
            <w:left w:val="none" w:sz="0" w:space="0" w:color="auto"/>
            <w:bottom w:val="none" w:sz="0" w:space="0" w:color="auto"/>
            <w:right w:val="none" w:sz="0" w:space="0" w:color="auto"/>
          </w:divBdr>
        </w:div>
        <w:div w:id="1253050569">
          <w:marLeft w:val="0"/>
          <w:marRight w:val="0"/>
          <w:marTop w:val="0"/>
          <w:marBottom w:val="0"/>
          <w:divBdr>
            <w:top w:val="none" w:sz="0" w:space="0" w:color="auto"/>
            <w:left w:val="none" w:sz="0" w:space="0" w:color="auto"/>
            <w:bottom w:val="none" w:sz="0" w:space="0" w:color="auto"/>
            <w:right w:val="none" w:sz="0" w:space="0" w:color="auto"/>
          </w:divBdr>
        </w:div>
        <w:div w:id="1353409392">
          <w:marLeft w:val="0"/>
          <w:marRight w:val="0"/>
          <w:marTop w:val="0"/>
          <w:marBottom w:val="0"/>
          <w:divBdr>
            <w:top w:val="none" w:sz="0" w:space="0" w:color="auto"/>
            <w:left w:val="none" w:sz="0" w:space="0" w:color="auto"/>
            <w:bottom w:val="none" w:sz="0" w:space="0" w:color="auto"/>
            <w:right w:val="none" w:sz="0" w:space="0" w:color="auto"/>
          </w:divBdr>
        </w:div>
        <w:div w:id="1412433934">
          <w:marLeft w:val="0"/>
          <w:marRight w:val="0"/>
          <w:marTop w:val="0"/>
          <w:marBottom w:val="0"/>
          <w:divBdr>
            <w:top w:val="none" w:sz="0" w:space="0" w:color="auto"/>
            <w:left w:val="none" w:sz="0" w:space="0" w:color="auto"/>
            <w:bottom w:val="none" w:sz="0" w:space="0" w:color="auto"/>
            <w:right w:val="none" w:sz="0" w:space="0" w:color="auto"/>
          </w:divBdr>
        </w:div>
        <w:div w:id="1415128405">
          <w:marLeft w:val="0"/>
          <w:marRight w:val="0"/>
          <w:marTop w:val="0"/>
          <w:marBottom w:val="0"/>
          <w:divBdr>
            <w:top w:val="none" w:sz="0" w:space="0" w:color="auto"/>
            <w:left w:val="none" w:sz="0" w:space="0" w:color="auto"/>
            <w:bottom w:val="none" w:sz="0" w:space="0" w:color="auto"/>
            <w:right w:val="none" w:sz="0" w:space="0" w:color="auto"/>
          </w:divBdr>
        </w:div>
        <w:div w:id="1579091165">
          <w:marLeft w:val="0"/>
          <w:marRight w:val="0"/>
          <w:marTop w:val="0"/>
          <w:marBottom w:val="0"/>
          <w:divBdr>
            <w:top w:val="none" w:sz="0" w:space="0" w:color="auto"/>
            <w:left w:val="none" w:sz="0" w:space="0" w:color="auto"/>
            <w:bottom w:val="none" w:sz="0" w:space="0" w:color="auto"/>
            <w:right w:val="none" w:sz="0" w:space="0" w:color="auto"/>
          </w:divBdr>
        </w:div>
        <w:div w:id="2117747587">
          <w:marLeft w:val="0"/>
          <w:marRight w:val="0"/>
          <w:marTop w:val="0"/>
          <w:marBottom w:val="0"/>
          <w:divBdr>
            <w:top w:val="none" w:sz="0" w:space="0" w:color="auto"/>
            <w:left w:val="none" w:sz="0" w:space="0" w:color="auto"/>
            <w:bottom w:val="none" w:sz="0" w:space="0" w:color="auto"/>
            <w:right w:val="none" w:sz="0" w:space="0" w:color="auto"/>
          </w:divBdr>
        </w:div>
        <w:div w:id="2118520947">
          <w:marLeft w:val="0"/>
          <w:marRight w:val="0"/>
          <w:marTop w:val="0"/>
          <w:marBottom w:val="0"/>
          <w:divBdr>
            <w:top w:val="none" w:sz="0" w:space="0" w:color="auto"/>
            <w:left w:val="none" w:sz="0" w:space="0" w:color="auto"/>
            <w:bottom w:val="none" w:sz="0" w:space="0" w:color="auto"/>
            <w:right w:val="none" w:sz="0" w:space="0" w:color="auto"/>
          </w:divBdr>
        </w:div>
      </w:divsChild>
    </w:div>
    <w:div w:id="750156614">
      <w:bodyDiv w:val="1"/>
      <w:marLeft w:val="0"/>
      <w:marRight w:val="0"/>
      <w:marTop w:val="0"/>
      <w:marBottom w:val="0"/>
      <w:divBdr>
        <w:top w:val="none" w:sz="0" w:space="0" w:color="auto"/>
        <w:left w:val="none" w:sz="0" w:space="0" w:color="auto"/>
        <w:bottom w:val="none" w:sz="0" w:space="0" w:color="auto"/>
        <w:right w:val="none" w:sz="0" w:space="0" w:color="auto"/>
      </w:divBdr>
    </w:div>
    <w:div w:id="758673822">
      <w:bodyDiv w:val="1"/>
      <w:marLeft w:val="0"/>
      <w:marRight w:val="0"/>
      <w:marTop w:val="0"/>
      <w:marBottom w:val="0"/>
      <w:divBdr>
        <w:top w:val="none" w:sz="0" w:space="0" w:color="auto"/>
        <w:left w:val="none" w:sz="0" w:space="0" w:color="auto"/>
        <w:bottom w:val="none" w:sz="0" w:space="0" w:color="auto"/>
        <w:right w:val="none" w:sz="0" w:space="0" w:color="auto"/>
      </w:divBdr>
      <w:divsChild>
        <w:div w:id="279993968">
          <w:marLeft w:val="0"/>
          <w:marRight w:val="0"/>
          <w:marTop w:val="0"/>
          <w:marBottom w:val="0"/>
          <w:divBdr>
            <w:top w:val="none" w:sz="0" w:space="0" w:color="auto"/>
            <w:left w:val="none" w:sz="0" w:space="0" w:color="auto"/>
            <w:bottom w:val="none" w:sz="0" w:space="0" w:color="auto"/>
            <w:right w:val="none" w:sz="0" w:space="0" w:color="auto"/>
          </w:divBdr>
        </w:div>
        <w:div w:id="577134730">
          <w:marLeft w:val="0"/>
          <w:marRight w:val="0"/>
          <w:marTop w:val="0"/>
          <w:marBottom w:val="0"/>
          <w:divBdr>
            <w:top w:val="none" w:sz="0" w:space="0" w:color="auto"/>
            <w:left w:val="none" w:sz="0" w:space="0" w:color="auto"/>
            <w:bottom w:val="none" w:sz="0" w:space="0" w:color="auto"/>
            <w:right w:val="none" w:sz="0" w:space="0" w:color="auto"/>
          </w:divBdr>
        </w:div>
        <w:div w:id="865558829">
          <w:marLeft w:val="0"/>
          <w:marRight w:val="0"/>
          <w:marTop w:val="0"/>
          <w:marBottom w:val="0"/>
          <w:divBdr>
            <w:top w:val="none" w:sz="0" w:space="0" w:color="auto"/>
            <w:left w:val="none" w:sz="0" w:space="0" w:color="auto"/>
            <w:bottom w:val="none" w:sz="0" w:space="0" w:color="auto"/>
            <w:right w:val="none" w:sz="0" w:space="0" w:color="auto"/>
          </w:divBdr>
        </w:div>
        <w:div w:id="1068377851">
          <w:marLeft w:val="0"/>
          <w:marRight w:val="0"/>
          <w:marTop w:val="0"/>
          <w:marBottom w:val="0"/>
          <w:divBdr>
            <w:top w:val="none" w:sz="0" w:space="0" w:color="auto"/>
            <w:left w:val="none" w:sz="0" w:space="0" w:color="auto"/>
            <w:bottom w:val="none" w:sz="0" w:space="0" w:color="auto"/>
            <w:right w:val="none" w:sz="0" w:space="0" w:color="auto"/>
          </w:divBdr>
        </w:div>
        <w:div w:id="2142846735">
          <w:marLeft w:val="0"/>
          <w:marRight w:val="0"/>
          <w:marTop w:val="0"/>
          <w:marBottom w:val="0"/>
          <w:divBdr>
            <w:top w:val="none" w:sz="0" w:space="0" w:color="auto"/>
            <w:left w:val="none" w:sz="0" w:space="0" w:color="auto"/>
            <w:bottom w:val="none" w:sz="0" w:space="0" w:color="auto"/>
            <w:right w:val="none" w:sz="0" w:space="0" w:color="auto"/>
          </w:divBdr>
        </w:div>
      </w:divsChild>
    </w:div>
    <w:div w:id="778060465">
      <w:bodyDiv w:val="1"/>
      <w:marLeft w:val="0"/>
      <w:marRight w:val="0"/>
      <w:marTop w:val="0"/>
      <w:marBottom w:val="0"/>
      <w:divBdr>
        <w:top w:val="none" w:sz="0" w:space="0" w:color="auto"/>
        <w:left w:val="none" w:sz="0" w:space="0" w:color="auto"/>
        <w:bottom w:val="none" w:sz="0" w:space="0" w:color="auto"/>
        <w:right w:val="none" w:sz="0" w:space="0" w:color="auto"/>
      </w:divBdr>
      <w:divsChild>
        <w:div w:id="82338901">
          <w:marLeft w:val="0"/>
          <w:marRight w:val="0"/>
          <w:marTop w:val="0"/>
          <w:marBottom w:val="0"/>
          <w:divBdr>
            <w:top w:val="none" w:sz="0" w:space="0" w:color="auto"/>
            <w:left w:val="none" w:sz="0" w:space="0" w:color="auto"/>
            <w:bottom w:val="none" w:sz="0" w:space="0" w:color="auto"/>
            <w:right w:val="none" w:sz="0" w:space="0" w:color="auto"/>
          </w:divBdr>
        </w:div>
        <w:div w:id="116876596">
          <w:marLeft w:val="0"/>
          <w:marRight w:val="0"/>
          <w:marTop w:val="0"/>
          <w:marBottom w:val="0"/>
          <w:divBdr>
            <w:top w:val="none" w:sz="0" w:space="0" w:color="auto"/>
            <w:left w:val="none" w:sz="0" w:space="0" w:color="auto"/>
            <w:bottom w:val="none" w:sz="0" w:space="0" w:color="auto"/>
            <w:right w:val="none" w:sz="0" w:space="0" w:color="auto"/>
          </w:divBdr>
        </w:div>
        <w:div w:id="426735342">
          <w:marLeft w:val="0"/>
          <w:marRight w:val="0"/>
          <w:marTop w:val="0"/>
          <w:marBottom w:val="0"/>
          <w:divBdr>
            <w:top w:val="none" w:sz="0" w:space="0" w:color="auto"/>
            <w:left w:val="none" w:sz="0" w:space="0" w:color="auto"/>
            <w:bottom w:val="none" w:sz="0" w:space="0" w:color="auto"/>
            <w:right w:val="none" w:sz="0" w:space="0" w:color="auto"/>
          </w:divBdr>
        </w:div>
        <w:div w:id="483202345">
          <w:marLeft w:val="0"/>
          <w:marRight w:val="0"/>
          <w:marTop w:val="0"/>
          <w:marBottom w:val="0"/>
          <w:divBdr>
            <w:top w:val="none" w:sz="0" w:space="0" w:color="auto"/>
            <w:left w:val="none" w:sz="0" w:space="0" w:color="auto"/>
            <w:bottom w:val="none" w:sz="0" w:space="0" w:color="auto"/>
            <w:right w:val="none" w:sz="0" w:space="0" w:color="auto"/>
          </w:divBdr>
        </w:div>
        <w:div w:id="488253933">
          <w:marLeft w:val="0"/>
          <w:marRight w:val="0"/>
          <w:marTop w:val="0"/>
          <w:marBottom w:val="0"/>
          <w:divBdr>
            <w:top w:val="none" w:sz="0" w:space="0" w:color="auto"/>
            <w:left w:val="none" w:sz="0" w:space="0" w:color="auto"/>
            <w:bottom w:val="none" w:sz="0" w:space="0" w:color="auto"/>
            <w:right w:val="none" w:sz="0" w:space="0" w:color="auto"/>
          </w:divBdr>
        </w:div>
        <w:div w:id="602734947">
          <w:marLeft w:val="0"/>
          <w:marRight w:val="0"/>
          <w:marTop w:val="0"/>
          <w:marBottom w:val="0"/>
          <w:divBdr>
            <w:top w:val="none" w:sz="0" w:space="0" w:color="auto"/>
            <w:left w:val="none" w:sz="0" w:space="0" w:color="auto"/>
            <w:bottom w:val="none" w:sz="0" w:space="0" w:color="auto"/>
            <w:right w:val="none" w:sz="0" w:space="0" w:color="auto"/>
          </w:divBdr>
        </w:div>
        <w:div w:id="783500282">
          <w:marLeft w:val="0"/>
          <w:marRight w:val="0"/>
          <w:marTop w:val="0"/>
          <w:marBottom w:val="0"/>
          <w:divBdr>
            <w:top w:val="none" w:sz="0" w:space="0" w:color="auto"/>
            <w:left w:val="none" w:sz="0" w:space="0" w:color="auto"/>
            <w:bottom w:val="none" w:sz="0" w:space="0" w:color="auto"/>
            <w:right w:val="none" w:sz="0" w:space="0" w:color="auto"/>
          </w:divBdr>
        </w:div>
        <w:div w:id="810094599">
          <w:marLeft w:val="0"/>
          <w:marRight w:val="0"/>
          <w:marTop w:val="0"/>
          <w:marBottom w:val="0"/>
          <w:divBdr>
            <w:top w:val="none" w:sz="0" w:space="0" w:color="auto"/>
            <w:left w:val="none" w:sz="0" w:space="0" w:color="auto"/>
            <w:bottom w:val="none" w:sz="0" w:space="0" w:color="auto"/>
            <w:right w:val="none" w:sz="0" w:space="0" w:color="auto"/>
          </w:divBdr>
        </w:div>
        <w:div w:id="1005479706">
          <w:marLeft w:val="0"/>
          <w:marRight w:val="0"/>
          <w:marTop w:val="0"/>
          <w:marBottom w:val="0"/>
          <w:divBdr>
            <w:top w:val="none" w:sz="0" w:space="0" w:color="auto"/>
            <w:left w:val="none" w:sz="0" w:space="0" w:color="auto"/>
            <w:bottom w:val="none" w:sz="0" w:space="0" w:color="auto"/>
            <w:right w:val="none" w:sz="0" w:space="0" w:color="auto"/>
          </w:divBdr>
        </w:div>
        <w:div w:id="1233347420">
          <w:marLeft w:val="0"/>
          <w:marRight w:val="0"/>
          <w:marTop w:val="0"/>
          <w:marBottom w:val="0"/>
          <w:divBdr>
            <w:top w:val="none" w:sz="0" w:space="0" w:color="auto"/>
            <w:left w:val="none" w:sz="0" w:space="0" w:color="auto"/>
            <w:bottom w:val="none" w:sz="0" w:space="0" w:color="auto"/>
            <w:right w:val="none" w:sz="0" w:space="0" w:color="auto"/>
          </w:divBdr>
        </w:div>
        <w:div w:id="1483540129">
          <w:marLeft w:val="0"/>
          <w:marRight w:val="0"/>
          <w:marTop w:val="0"/>
          <w:marBottom w:val="0"/>
          <w:divBdr>
            <w:top w:val="none" w:sz="0" w:space="0" w:color="auto"/>
            <w:left w:val="none" w:sz="0" w:space="0" w:color="auto"/>
            <w:bottom w:val="none" w:sz="0" w:space="0" w:color="auto"/>
            <w:right w:val="none" w:sz="0" w:space="0" w:color="auto"/>
          </w:divBdr>
        </w:div>
        <w:div w:id="1522282153">
          <w:marLeft w:val="0"/>
          <w:marRight w:val="0"/>
          <w:marTop w:val="0"/>
          <w:marBottom w:val="0"/>
          <w:divBdr>
            <w:top w:val="none" w:sz="0" w:space="0" w:color="auto"/>
            <w:left w:val="none" w:sz="0" w:space="0" w:color="auto"/>
            <w:bottom w:val="none" w:sz="0" w:space="0" w:color="auto"/>
            <w:right w:val="none" w:sz="0" w:space="0" w:color="auto"/>
          </w:divBdr>
        </w:div>
        <w:div w:id="1538663880">
          <w:marLeft w:val="0"/>
          <w:marRight w:val="0"/>
          <w:marTop w:val="0"/>
          <w:marBottom w:val="0"/>
          <w:divBdr>
            <w:top w:val="none" w:sz="0" w:space="0" w:color="auto"/>
            <w:left w:val="none" w:sz="0" w:space="0" w:color="auto"/>
            <w:bottom w:val="none" w:sz="0" w:space="0" w:color="auto"/>
            <w:right w:val="none" w:sz="0" w:space="0" w:color="auto"/>
          </w:divBdr>
        </w:div>
        <w:div w:id="1548445893">
          <w:marLeft w:val="0"/>
          <w:marRight w:val="0"/>
          <w:marTop w:val="0"/>
          <w:marBottom w:val="0"/>
          <w:divBdr>
            <w:top w:val="none" w:sz="0" w:space="0" w:color="auto"/>
            <w:left w:val="none" w:sz="0" w:space="0" w:color="auto"/>
            <w:bottom w:val="none" w:sz="0" w:space="0" w:color="auto"/>
            <w:right w:val="none" w:sz="0" w:space="0" w:color="auto"/>
          </w:divBdr>
        </w:div>
        <w:div w:id="1823765589">
          <w:marLeft w:val="0"/>
          <w:marRight w:val="0"/>
          <w:marTop w:val="0"/>
          <w:marBottom w:val="0"/>
          <w:divBdr>
            <w:top w:val="none" w:sz="0" w:space="0" w:color="auto"/>
            <w:left w:val="none" w:sz="0" w:space="0" w:color="auto"/>
            <w:bottom w:val="none" w:sz="0" w:space="0" w:color="auto"/>
            <w:right w:val="none" w:sz="0" w:space="0" w:color="auto"/>
          </w:divBdr>
        </w:div>
        <w:div w:id="1834950944">
          <w:marLeft w:val="0"/>
          <w:marRight w:val="0"/>
          <w:marTop w:val="0"/>
          <w:marBottom w:val="0"/>
          <w:divBdr>
            <w:top w:val="none" w:sz="0" w:space="0" w:color="auto"/>
            <w:left w:val="none" w:sz="0" w:space="0" w:color="auto"/>
            <w:bottom w:val="none" w:sz="0" w:space="0" w:color="auto"/>
            <w:right w:val="none" w:sz="0" w:space="0" w:color="auto"/>
          </w:divBdr>
        </w:div>
        <w:div w:id="1835995572">
          <w:marLeft w:val="0"/>
          <w:marRight w:val="0"/>
          <w:marTop w:val="0"/>
          <w:marBottom w:val="0"/>
          <w:divBdr>
            <w:top w:val="none" w:sz="0" w:space="0" w:color="auto"/>
            <w:left w:val="none" w:sz="0" w:space="0" w:color="auto"/>
            <w:bottom w:val="none" w:sz="0" w:space="0" w:color="auto"/>
            <w:right w:val="none" w:sz="0" w:space="0" w:color="auto"/>
          </w:divBdr>
        </w:div>
        <w:div w:id="2001805346">
          <w:marLeft w:val="0"/>
          <w:marRight w:val="0"/>
          <w:marTop w:val="0"/>
          <w:marBottom w:val="0"/>
          <w:divBdr>
            <w:top w:val="none" w:sz="0" w:space="0" w:color="auto"/>
            <w:left w:val="none" w:sz="0" w:space="0" w:color="auto"/>
            <w:bottom w:val="none" w:sz="0" w:space="0" w:color="auto"/>
            <w:right w:val="none" w:sz="0" w:space="0" w:color="auto"/>
          </w:divBdr>
        </w:div>
        <w:div w:id="2047093870">
          <w:marLeft w:val="0"/>
          <w:marRight w:val="0"/>
          <w:marTop w:val="0"/>
          <w:marBottom w:val="0"/>
          <w:divBdr>
            <w:top w:val="none" w:sz="0" w:space="0" w:color="auto"/>
            <w:left w:val="none" w:sz="0" w:space="0" w:color="auto"/>
            <w:bottom w:val="none" w:sz="0" w:space="0" w:color="auto"/>
            <w:right w:val="none" w:sz="0" w:space="0" w:color="auto"/>
          </w:divBdr>
        </w:div>
      </w:divsChild>
    </w:div>
    <w:div w:id="786126550">
      <w:bodyDiv w:val="1"/>
      <w:marLeft w:val="0"/>
      <w:marRight w:val="0"/>
      <w:marTop w:val="0"/>
      <w:marBottom w:val="0"/>
      <w:divBdr>
        <w:top w:val="none" w:sz="0" w:space="0" w:color="auto"/>
        <w:left w:val="none" w:sz="0" w:space="0" w:color="auto"/>
        <w:bottom w:val="none" w:sz="0" w:space="0" w:color="auto"/>
        <w:right w:val="none" w:sz="0" w:space="0" w:color="auto"/>
      </w:divBdr>
      <w:divsChild>
        <w:div w:id="80687308">
          <w:marLeft w:val="0"/>
          <w:marRight w:val="0"/>
          <w:marTop w:val="0"/>
          <w:marBottom w:val="0"/>
          <w:divBdr>
            <w:top w:val="none" w:sz="0" w:space="0" w:color="auto"/>
            <w:left w:val="none" w:sz="0" w:space="0" w:color="auto"/>
            <w:bottom w:val="none" w:sz="0" w:space="0" w:color="auto"/>
            <w:right w:val="none" w:sz="0" w:space="0" w:color="auto"/>
          </w:divBdr>
        </w:div>
        <w:div w:id="123012683">
          <w:marLeft w:val="0"/>
          <w:marRight w:val="0"/>
          <w:marTop w:val="0"/>
          <w:marBottom w:val="0"/>
          <w:divBdr>
            <w:top w:val="none" w:sz="0" w:space="0" w:color="auto"/>
            <w:left w:val="none" w:sz="0" w:space="0" w:color="auto"/>
            <w:bottom w:val="none" w:sz="0" w:space="0" w:color="auto"/>
            <w:right w:val="none" w:sz="0" w:space="0" w:color="auto"/>
          </w:divBdr>
        </w:div>
        <w:div w:id="526338097">
          <w:marLeft w:val="0"/>
          <w:marRight w:val="0"/>
          <w:marTop w:val="0"/>
          <w:marBottom w:val="0"/>
          <w:divBdr>
            <w:top w:val="none" w:sz="0" w:space="0" w:color="auto"/>
            <w:left w:val="none" w:sz="0" w:space="0" w:color="auto"/>
            <w:bottom w:val="none" w:sz="0" w:space="0" w:color="auto"/>
            <w:right w:val="none" w:sz="0" w:space="0" w:color="auto"/>
          </w:divBdr>
        </w:div>
        <w:div w:id="1514608438">
          <w:marLeft w:val="0"/>
          <w:marRight w:val="0"/>
          <w:marTop w:val="0"/>
          <w:marBottom w:val="0"/>
          <w:divBdr>
            <w:top w:val="none" w:sz="0" w:space="0" w:color="auto"/>
            <w:left w:val="none" w:sz="0" w:space="0" w:color="auto"/>
            <w:bottom w:val="none" w:sz="0" w:space="0" w:color="auto"/>
            <w:right w:val="none" w:sz="0" w:space="0" w:color="auto"/>
          </w:divBdr>
        </w:div>
      </w:divsChild>
    </w:div>
    <w:div w:id="787966414">
      <w:bodyDiv w:val="1"/>
      <w:marLeft w:val="0"/>
      <w:marRight w:val="0"/>
      <w:marTop w:val="0"/>
      <w:marBottom w:val="0"/>
      <w:divBdr>
        <w:top w:val="none" w:sz="0" w:space="0" w:color="auto"/>
        <w:left w:val="none" w:sz="0" w:space="0" w:color="auto"/>
        <w:bottom w:val="none" w:sz="0" w:space="0" w:color="auto"/>
        <w:right w:val="none" w:sz="0" w:space="0" w:color="auto"/>
      </w:divBdr>
      <w:divsChild>
        <w:div w:id="1287467810">
          <w:marLeft w:val="0"/>
          <w:marRight w:val="0"/>
          <w:marTop w:val="0"/>
          <w:marBottom w:val="0"/>
          <w:divBdr>
            <w:top w:val="none" w:sz="0" w:space="0" w:color="auto"/>
            <w:left w:val="none" w:sz="0" w:space="0" w:color="auto"/>
            <w:bottom w:val="none" w:sz="0" w:space="0" w:color="auto"/>
            <w:right w:val="none" w:sz="0" w:space="0" w:color="auto"/>
          </w:divBdr>
        </w:div>
        <w:div w:id="1387803080">
          <w:marLeft w:val="0"/>
          <w:marRight w:val="0"/>
          <w:marTop w:val="0"/>
          <w:marBottom w:val="0"/>
          <w:divBdr>
            <w:top w:val="none" w:sz="0" w:space="0" w:color="auto"/>
            <w:left w:val="none" w:sz="0" w:space="0" w:color="auto"/>
            <w:bottom w:val="none" w:sz="0" w:space="0" w:color="auto"/>
            <w:right w:val="none" w:sz="0" w:space="0" w:color="auto"/>
          </w:divBdr>
        </w:div>
        <w:div w:id="1397318935">
          <w:marLeft w:val="0"/>
          <w:marRight w:val="0"/>
          <w:marTop w:val="0"/>
          <w:marBottom w:val="0"/>
          <w:divBdr>
            <w:top w:val="none" w:sz="0" w:space="0" w:color="auto"/>
            <w:left w:val="none" w:sz="0" w:space="0" w:color="auto"/>
            <w:bottom w:val="none" w:sz="0" w:space="0" w:color="auto"/>
            <w:right w:val="none" w:sz="0" w:space="0" w:color="auto"/>
          </w:divBdr>
        </w:div>
        <w:div w:id="1439377059">
          <w:marLeft w:val="0"/>
          <w:marRight w:val="0"/>
          <w:marTop w:val="0"/>
          <w:marBottom w:val="0"/>
          <w:divBdr>
            <w:top w:val="none" w:sz="0" w:space="0" w:color="auto"/>
            <w:left w:val="none" w:sz="0" w:space="0" w:color="auto"/>
            <w:bottom w:val="none" w:sz="0" w:space="0" w:color="auto"/>
            <w:right w:val="none" w:sz="0" w:space="0" w:color="auto"/>
          </w:divBdr>
        </w:div>
      </w:divsChild>
    </w:div>
    <w:div w:id="815412841">
      <w:bodyDiv w:val="1"/>
      <w:marLeft w:val="0"/>
      <w:marRight w:val="0"/>
      <w:marTop w:val="0"/>
      <w:marBottom w:val="0"/>
      <w:divBdr>
        <w:top w:val="none" w:sz="0" w:space="0" w:color="auto"/>
        <w:left w:val="none" w:sz="0" w:space="0" w:color="auto"/>
        <w:bottom w:val="none" w:sz="0" w:space="0" w:color="auto"/>
        <w:right w:val="none" w:sz="0" w:space="0" w:color="auto"/>
      </w:divBdr>
    </w:div>
    <w:div w:id="825127716">
      <w:bodyDiv w:val="1"/>
      <w:marLeft w:val="0"/>
      <w:marRight w:val="0"/>
      <w:marTop w:val="0"/>
      <w:marBottom w:val="0"/>
      <w:divBdr>
        <w:top w:val="none" w:sz="0" w:space="0" w:color="auto"/>
        <w:left w:val="none" w:sz="0" w:space="0" w:color="auto"/>
        <w:bottom w:val="none" w:sz="0" w:space="0" w:color="auto"/>
        <w:right w:val="none" w:sz="0" w:space="0" w:color="auto"/>
      </w:divBdr>
      <w:divsChild>
        <w:div w:id="275985776">
          <w:marLeft w:val="0"/>
          <w:marRight w:val="0"/>
          <w:marTop w:val="0"/>
          <w:marBottom w:val="0"/>
          <w:divBdr>
            <w:top w:val="none" w:sz="0" w:space="0" w:color="auto"/>
            <w:left w:val="none" w:sz="0" w:space="0" w:color="auto"/>
            <w:bottom w:val="none" w:sz="0" w:space="0" w:color="auto"/>
            <w:right w:val="none" w:sz="0" w:space="0" w:color="auto"/>
          </w:divBdr>
        </w:div>
        <w:div w:id="1225139888">
          <w:marLeft w:val="0"/>
          <w:marRight w:val="0"/>
          <w:marTop w:val="0"/>
          <w:marBottom w:val="0"/>
          <w:divBdr>
            <w:top w:val="none" w:sz="0" w:space="0" w:color="auto"/>
            <w:left w:val="none" w:sz="0" w:space="0" w:color="auto"/>
            <w:bottom w:val="none" w:sz="0" w:space="0" w:color="auto"/>
            <w:right w:val="none" w:sz="0" w:space="0" w:color="auto"/>
          </w:divBdr>
        </w:div>
        <w:div w:id="1288044701">
          <w:marLeft w:val="0"/>
          <w:marRight w:val="0"/>
          <w:marTop w:val="0"/>
          <w:marBottom w:val="0"/>
          <w:divBdr>
            <w:top w:val="none" w:sz="0" w:space="0" w:color="auto"/>
            <w:left w:val="none" w:sz="0" w:space="0" w:color="auto"/>
            <w:bottom w:val="none" w:sz="0" w:space="0" w:color="auto"/>
            <w:right w:val="none" w:sz="0" w:space="0" w:color="auto"/>
          </w:divBdr>
        </w:div>
        <w:div w:id="1938370088">
          <w:marLeft w:val="0"/>
          <w:marRight w:val="0"/>
          <w:marTop w:val="0"/>
          <w:marBottom w:val="0"/>
          <w:divBdr>
            <w:top w:val="none" w:sz="0" w:space="0" w:color="auto"/>
            <w:left w:val="none" w:sz="0" w:space="0" w:color="auto"/>
            <w:bottom w:val="none" w:sz="0" w:space="0" w:color="auto"/>
            <w:right w:val="none" w:sz="0" w:space="0" w:color="auto"/>
          </w:divBdr>
        </w:div>
      </w:divsChild>
    </w:div>
    <w:div w:id="909660270">
      <w:bodyDiv w:val="1"/>
      <w:marLeft w:val="0"/>
      <w:marRight w:val="0"/>
      <w:marTop w:val="0"/>
      <w:marBottom w:val="0"/>
      <w:divBdr>
        <w:top w:val="none" w:sz="0" w:space="0" w:color="auto"/>
        <w:left w:val="none" w:sz="0" w:space="0" w:color="auto"/>
        <w:bottom w:val="none" w:sz="0" w:space="0" w:color="auto"/>
        <w:right w:val="none" w:sz="0" w:space="0" w:color="auto"/>
      </w:divBdr>
    </w:div>
    <w:div w:id="940260492">
      <w:bodyDiv w:val="1"/>
      <w:marLeft w:val="0"/>
      <w:marRight w:val="0"/>
      <w:marTop w:val="0"/>
      <w:marBottom w:val="0"/>
      <w:divBdr>
        <w:top w:val="none" w:sz="0" w:space="0" w:color="auto"/>
        <w:left w:val="none" w:sz="0" w:space="0" w:color="auto"/>
        <w:bottom w:val="none" w:sz="0" w:space="0" w:color="auto"/>
        <w:right w:val="none" w:sz="0" w:space="0" w:color="auto"/>
      </w:divBdr>
      <w:divsChild>
        <w:div w:id="713622463">
          <w:marLeft w:val="0"/>
          <w:marRight w:val="0"/>
          <w:marTop w:val="0"/>
          <w:marBottom w:val="0"/>
          <w:divBdr>
            <w:top w:val="none" w:sz="0" w:space="0" w:color="auto"/>
            <w:left w:val="none" w:sz="0" w:space="0" w:color="auto"/>
            <w:bottom w:val="none" w:sz="0" w:space="0" w:color="auto"/>
            <w:right w:val="none" w:sz="0" w:space="0" w:color="auto"/>
          </w:divBdr>
        </w:div>
        <w:div w:id="1011613735">
          <w:marLeft w:val="0"/>
          <w:marRight w:val="0"/>
          <w:marTop w:val="0"/>
          <w:marBottom w:val="0"/>
          <w:divBdr>
            <w:top w:val="none" w:sz="0" w:space="0" w:color="auto"/>
            <w:left w:val="none" w:sz="0" w:space="0" w:color="auto"/>
            <w:bottom w:val="none" w:sz="0" w:space="0" w:color="auto"/>
            <w:right w:val="none" w:sz="0" w:space="0" w:color="auto"/>
          </w:divBdr>
        </w:div>
        <w:div w:id="1423645075">
          <w:marLeft w:val="0"/>
          <w:marRight w:val="0"/>
          <w:marTop w:val="0"/>
          <w:marBottom w:val="0"/>
          <w:divBdr>
            <w:top w:val="none" w:sz="0" w:space="0" w:color="auto"/>
            <w:left w:val="none" w:sz="0" w:space="0" w:color="auto"/>
            <w:bottom w:val="none" w:sz="0" w:space="0" w:color="auto"/>
            <w:right w:val="none" w:sz="0" w:space="0" w:color="auto"/>
          </w:divBdr>
        </w:div>
        <w:div w:id="1874535155">
          <w:marLeft w:val="0"/>
          <w:marRight w:val="0"/>
          <w:marTop w:val="0"/>
          <w:marBottom w:val="0"/>
          <w:divBdr>
            <w:top w:val="none" w:sz="0" w:space="0" w:color="auto"/>
            <w:left w:val="none" w:sz="0" w:space="0" w:color="auto"/>
            <w:bottom w:val="none" w:sz="0" w:space="0" w:color="auto"/>
            <w:right w:val="none" w:sz="0" w:space="0" w:color="auto"/>
          </w:divBdr>
        </w:div>
        <w:div w:id="1886141397">
          <w:marLeft w:val="0"/>
          <w:marRight w:val="0"/>
          <w:marTop w:val="0"/>
          <w:marBottom w:val="0"/>
          <w:divBdr>
            <w:top w:val="none" w:sz="0" w:space="0" w:color="auto"/>
            <w:left w:val="none" w:sz="0" w:space="0" w:color="auto"/>
            <w:bottom w:val="none" w:sz="0" w:space="0" w:color="auto"/>
            <w:right w:val="none" w:sz="0" w:space="0" w:color="auto"/>
          </w:divBdr>
        </w:div>
      </w:divsChild>
    </w:div>
    <w:div w:id="956640131">
      <w:bodyDiv w:val="1"/>
      <w:marLeft w:val="0"/>
      <w:marRight w:val="0"/>
      <w:marTop w:val="0"/>
      <w:marBottom w:val="0"/>
      <w:divBdr>
        <w:top w:val="none" w:sz="0" w:space="0" w:color="auto"/>
        <w:left w:val="none" w:sz="0" w:space="0" w:color="auto"/>
        <w:bottom w:val="none" w:sz="0" w:space="0" w:color="auto"/>
        <w:right w:val="none" w:sz="0" w:space="0" w:color="auto"/>
      </w:divBdr>
    </w:div>
    <w:div w:id="960458536">
      <w:bodyDiv w:val="1"/>
      <w:marLeft w:val="0"/>
      <w:marRight w:val="0"/>
      <w:marTop w:val="0"/>
      <w:marBottom w:val="0"/>
      <w:divBdr>
        <w:top w:val="none" w:sz="0" w:space="0" w:color="auto"/>
        <w:left w:val="none" w:sz="0" w:space="0" w:color="auto"/>
        <w:bottom w:val="none" w:sz="0" w:space="0" w:color="auto"/>
        <w:right w:val="none" w:sz="0" w:space="0" w:color="auto"/>
      </w:divBdr>
    </w:div>
    <w:div w:id="987367687">
      <w:bodyDiv w:val="1"/>
      <w:marLeft w:val="0"/>
      <w:marRight w:val="0"/>
      <w:marTop w:val="0"/>
      <w:marBottom w:val="0"/>
      <w:divBdr>
        <w:top w:val="none" w:sz="0" w:space="0" w:color="auto"/>
        <w:left w:val="none" w:sz="0" w:space="0" w:color="auto"/>
        <w:bottom w:val="none" w:sz="0" w:space="0" w:color="auto"/>
        <w:right w:val="none" w:sz="0" w:space="0" w:color="auto"/>
      </w:divBdr>
      <w:divsChild>
        <w:div w:id="47536918">
          <w:marLeft w:val="0"/>
          <w:marRight w:val="0"/>
          <w:marTop w:val="0"/>
          <w:marBottom w:val="0"/>
          <w:divBdr>
            <w:top w:val="none" w:sz="0" w:space="0" w:color="auto"/>
            <w:left w:val="none" w:sz="0" w:space="0" w:color="auto"/>
            <w:bottom w:val="none" w:sz="0" w:space="0" w:color="auto"/>
            <w:right w:val="none" w:sz="0" w:space="0" w:color="auto"/>
          </w:divBdr>
        </w:div>
        <w:div w:id="95713588">
          <w:marLeft w:val="0"/>
          <w:marRight w:val="0"/>
          <w:marTop w:val="0"/>
          <w:marBottom w:val="0"/>
          <w:divBdr>
            <w:top w:val="none" w:sz="0" w:space="0" w:color="auto"/>
            <w:left w:val="none" w:sz="0" w:space="0" w:color="auto"/>
            <w:bottom w:val="none" w:sz="0" w:space="0" w:color="auto"/>
            <w:right w:val="none" w:sz="0" w:space="0" w:color="auto"/>
          </w:divBdr>
        </w:div>
        <w:div w:id="205217710">
          <w:marLeft w:val="0"/>
          <w:marRight w:val="0"/>
          <w:marTop w:val="0"/>
          <w:marBottom w:val="0"/>
          <w:divBdr>
            <w:top w:val="none" w:sz="0" w:space="0" w:color="auto"/>
            <w:left w:val="none" w:sz="0" w:space="0" w:color="auto"/>
            <w:bottom w:val="none" w:sz="0" w:space="0" w:color="auto"/>
            <w:right w:val="none" w:sz="0" w:space="0" w:color="auto"/>
          </w:divBdr>
        </w:div>
        <w:div w:id="293289063">
          <w:marLeft w:val="0"/>
          <w:marRight w:val="0"/>
          <w:marTop w:val="0"/>
          <w:marBottom w:val="0"/>
          <w:divBdr>
            <w:top w:val="none" w:sz="0" w:space="0" w:color="auto"/>
            <w:left w:val="none" w:sz="0" w:space="0" w:color="auto"/>
            <w:bottom w:val="none" w:sz="0" w:space="0" w:color="auto"/>
            <w:right w:val="none" w:sz="0" w:space="0" w:color="auto"/>
          </w:divBdr>
        </w:div>
        <w:div w:id="316228295">
          <w:marLeft w:val="0"/>
          <w:marRight w:val="0"/>
          <w:marTop w:val="0"/>
          <w:marBottom w:val="0"/>
          <w:divBdr>
            <w:top w:val="none" w:sz="0" w:space="0" w:color="auto"/>
            <w:left w:val="none" w:sz="0" w:space="0" w:color="auto"/>
            <w:bottom w:val="none" w:sz="0" w:space="0" w:color="auto"/>
            <w:right w:val="none" w:sz="0" w:space="0" w:color="auto"/>
          </w:divBdr>
        </w:div>
        <w:div w:id="793527821">
          <w:marLeft w:val="0"/>
          <w:marRight w:val="0"/>
          <w:marTop w:val="0"/>
          <w:marBottom w:val="0"/>
          <w:divBdr>
            <w:top w:val="none" w:sz="0" w:space="0" w:color="auto"/>
            <w:left w:val="none" w:sz="0" w:space="0" w:color="auto"/>
            <w:bottom w:val="none" w:sz="0" w:space="0" w:color="auto"/>
            <w:right w:val="none" w:sz="0" w:space="0" w:color="auto"/>
          </w:divBdr>
        </w:div>
        <w:div w:id="807748808">
          <w:marLeft w:val="0"/>
          <w:marRight w:val="0"/>
          <w:marTop w:val="0"/>
          <w:marBottom w:val="0"/>
          <w:divBdr>
            <w:top w:val="none" w:sz="0" w:space="0" w:color="auto"/>
            <w:left w:val="none" w:sz="0" w:space="0" w:color="auto"/>
            <w:bottom w:val="none" w:sz="0" w:space="0" w:color="auto"/>
            <w:right w:val="none" w:sz="0" w:space="0" w:color="auto"/>
          </w:divBdr>
        </w:div>
        <w:div w:id="1304653358">
          <w:marLeft w:val="0"/>
          <w:marRight w:val="0"/>
          <w:marTop w:val="0"/>
          <w:marBottom w:val="0"/>
          <w:divBdr>
            <w:top w:val="none" w:sz="0" w:space="0" w:color="auto"/>
            <w:left w:val="none" w:sz="0" w:space="0" w:color="auto"/>
            <w:bottom w:val="none" w:sz="0" w:space="0" w:color="auto"/>
            <w:right w:val="none" w:sz="0" w:space="0" w:color="auto"/>
          </w:divBdr>
        </w:div>
        <w:div w:id="1469778688">
          <w:marLeft w:val="0"/>
          <w:marRight w:val="0"/>
          <w:marTop w:val="0"/>
          <w:marBottom w:val="0"/>
          <w:divBdr>
            <w:top w:val="none" w:sz="0" w:space="0" w:color="auto"/>
            <w:left w:val="none" w:sz="0" w:space="0" w:color="auto"/>
            <w:bottom w:val="none" w:sz="0" w:space="0" w:color="auto"/>
            <w:right w:val="none" w:sz="0" w:space="0" w:color="auto"/>
          </w:divBdr>
        </w:div>
        <w:div w:id="1493522752">
          <w:marLeft w:val="0"/>
          <w:marRight w:val="0"/>
          <w:marTop w:val="0"/>
          <w:marBottom w:val="0"/>
          <w:divBdr>
            <w:top w:val="none" w:sz="0" w:space="0" w:color="auto"/>
            <w:left w:val="none" w:sz="0" w:space="0" w:color="auto"/>
            <w:bottom w:val="none" w:sz="0" w:space="0" w:color="auto"/>
            <w:right w:val="none" w:sz="0" w:space="0" w:color="auto"/>
          </w:divBdr>
        </w:div>
        <w:div w:id="1621573849">
          <w:marLeft w:val="0"/>
          <w:marRight w:val="0"/>
          <w:marTop w:val="0"/>
          <w:marBottom w:val="0"/>
          <w:divBdr>
            <w:top w:val="none" w:sz="0" w:space="0" w:color="auto"/>
            <w:left w:val="none" w:sz="0" w:space="0" w:color="auto"/>
            <w:bottom w:val="none" w:sz="0" w:space="0" w:color="auto"/>
            <w:right w:val="none" w:sz="0" w:space="0" w:color="auto"/>
          </w:divBdr>
        </w:div>
        <w:div w:id="1899979059">
          <w:marLeft w:val="0"/>
          <w:marRight w:val="0"/>
          <w:marTop w:val="0"/>
          <w:marBottom w:val="0"/>
          <w:divBdr>
            <w:top w:val="none" w:sz="0" w:space="0" w:color="auto"/>
            <w:left w:val="none" w:sz="0" w:space="0" w:color="auto"/>
            <w:bottom w:val="none" w:sz="0" w:space="0" w:color="auto"/>
            <w:right w:val="none" w:sz="0" w:space="0" w:color="auto"/>
          </w:divBdr>
        </w:div>
        <w:div w:id="1931498775">
          <w:marLeft w:val="0"/>
          <w:marRight w:val="0"/>
          <w:marTop w:val="0"/>
          <w:marBottom w:val="0"/>
          <w:divBdr>
            <w:top w:val="none" w:sz="0" w:space="0" w:color="auto"/>
            <w:left w:val="none" w:sz="0" w:space="0" w:color="auto"/>
            <w:bottom w:val="none" w:sz="0" w:space="0" w:color="auto"/>
            <w:right w:val="none" w:sz="0" w:space="0" w:color="auto"/>
          </w:divBdr>
        </w:div>
        <w:div w:id="1974871290">
          <w:marLeft w:val="0"/>
          <w:marRight w:val="0"/>
          <w:marTop w:val="0"/>
          <w:marBottom w:val="0"/>
          <w:divBdr>
            <w:top w:val="none" w:sz="0" w:space="0" w:color="auto"/>
            <w:left w:val="none" w:sz="0" w:space="0" w:color="auto"/>
            <w:bottom w:val="none" w:sz="0" w:space="0" w:color="auto"/>
            <w:right w:val="none" w:sz="0" w:space="0" w:color="auto"/>
          </w:divBdr>
        </w:div>
        <w:div w:id="2039693236">
          <w:marLeft w:val="0"/>
          <w:marRight w:val="0"/>
          <w:marTop w:val="0"/>
          <w:marBottom w:val="0"/>
          <w:divBdr>
            <w:top w:val="none" w:sz="0" w:space="0" w:color="auto"/>
            <w:left w:val="none" w:sz="0" w:space="0" w:color="auto"/>
            <w:bottom w:val="none" w:sz="0" w:space="0" w:color="auto"/>
            <w:right w:val="none" w:sz="0" w:space="0" w:color="auto"/>
          </w:divBdr>
        </w:div>
        <w:div w:id="2084137978">
          <w:marLeft w:val="0"/>
          <w:marRight w:val="0"/>
          <w:marTop w:val="0"/>
          <w:marBottom w:val="0"/>
          <w:divBdr>
            <w:top w:val="none" w:sz="0" w:space="0" w:color="auto"/>
            <w:left w:val="none" w:sz="0" w:space="0" w:color="auto"/>
            <w:bottom w:val="none" w:sz="0" w:space="0" w:color="auto"/>
            <w:right w:val="none" w:sz="0" w:space="0" w:color="auto"/>
          </w:divBdr>
        </w:div>
      </w:divsChild>
    </w:div>
    <w:div w:id="1031804829">
      <w:bodyDiv w:val="1"/>
      <w:marLeft w:val="0"/>
      <w:marRight w:val="0"/>
      <w:marTop w:val="0"/>
      <w:marBottom w:val="0"/>
      <w:divBdr>
        <w:top w:val="none" w:sz="0" w:space="0" w:color="auto"/>
        <w:left w:val="none" w:sz="0" w:space="0" w:color="auto"/>
        <w:bottom w:val="none" w:sz="0" w:space="0" w:color="auto"/>
        <w:right w:val="none" w:sz="0" w:space="0" w:color="auto"/>
      </w:divBdr>
    </w:div>
    <w:div w:id="1112087470">
      <w:bodyDiv w:val="1"/>
      <w:marLeft w:val="0"/>
      <w:marRight w:val="0"/>
      <w:marTop w:val="0"/>
      <w:marBottom w:val="0"/>
      <w:divBdr>
        <w:top w:val="none" w:sz="0" w:space="0" w:color="auto"/>
        <w:left w:val="none" w:sz="0" w:space="0" w:color="auto"/>
        <w:bottom w:val="none" w:sz="0" w:space="0" w:color="auto"/>
        <w:right w:val="none" w:sz="0" w:space="0" w:color="auto"/>
      </w:divBdr>
    </w:div>
    <w:div w:id="1114327501">
      <w:bodyDiv w:val="1"/>
      <w:marLeft w:val="0"/>
      <w:marRight w:val="0"/>
      <w:marTop w:val="0"/>
      <w:marBottom w:val="0"/>
      <w:divBdr>
        <w:top w:val="none" w:sz="0" w:space="0" w:color="auto"/>
        <w:left w:val="none" w:sz="0" w:space="0" w:color="auto"/>
        <w:bottom w:val="none" w:sz="0" w:space="0" w:color="auto"/>
        <w:right w:val="none" w:sz="0" w:space="0" w:color="auto"/>
      </w:divBdr>
      <w:divsChild>
        <w:div w:id="414210275">
          <w:marLeft w:val="0"/>
          <w:marRight w:val="0"/>
          <w:marTop w:val="0"/>
          <w:marBottom w:val="0"/>
          <w:divBdr>
            <w:top w:val="none" w:sz="0" w:space="0" w:color="auto"/>
            <w:left w:val="none" w:sz="0" w:space="0" w:color="auto"/>
            <w:bottom w:val="none" w:sz="0" w:space="0" w:color="auto"/>
            <w:right w:val="none" w:sz="0" w:space="0" w:color="auto"/>
          </w:divBdr>
        </w:div>
        <w:div w:id="583219919">
          <w:marLeft w:val="0"/>
          <w:marRight w:val="0"/>
          <w:marTop w:val="0"/>
          <w:marBottom w:val="0"/>
          <w:divBdr>
            <w:top w:val="none" w:sz="0" w:space="0" w:color="auto"/>
            <w:left w:val="none" w:sz="0" w:space="0" w:color="auto"/>
            <w:bottom w:val="none" w:sz="0" w:space="0" w:color="auto"/>
            <w:right w:val="none" w:sz="0" w:space="0" w:color="auto"/>
          </w:divBdr>
        </w:div>
        <w:div w:id="606078649">
          <w:marLeft w:val="0"/>
          <w:marRight w:val="0"/>
          <w:marTop w:val="0"/>
          <w:marBottom w:val="0"/>
          <w:divBdr>
            <w:top w:val="none" w:sz="0" w:space="0" w:color="auto"/>
            <w:left w:val="none" w:sz="0" w:space="0" w:color="auto"/>
            <w:bottom w:val="none" w:sz="0" w:space="0" w:color="auto"/>
            <w:right w:val="none" w:sz="0" w:space="0" w:color="auto"/>
          </w:divBdr>
        </w:div>
        <w:div w:id="1900894612">
          <w:marLeft w:val="0"/>
          <w:marRight w:val="0"/>
          <w:marTop w:val="0"/>
          <w:marBottom w:val="0"/>
          <w:divBdr>
            <w:top w:val="none" w:sz="0" w:space="0" w:color="auto"/>
            <w:left w:val="none" w:sz="0" w:space="0" w:color="auto"/>
            <w:bottom w:val="none" w:sz="0" w:space="0" w:color="auto"/>
            <w:right w:val="none" w:sz="0" w:space="0" w:color="auto"/>
          </w:divBdr>
        </w:div>
      </w:divsChild>
    </w:div>
    <w:div w:id="1119714441">
      <w:bodyDiv w:val="1"/>
      <w:marLeft w:val="0"/>
      <w:marRight w:val="0"/>
      <w:marTop w:val="0"/>
      <w:marBottom w:val="0"/>
      <w:divBdr>
        <w:top w:val="none" w:sz="0" w:space="0" w:color="auto"/>
        <w:left w:val="none" w:sz="0" w:space="0" w:color="auto"/>
        <w:bottom w:val="none" w:sz="0" w:space="0" w:color="auto"/>
        <w:right w:val="none" w:sz="0" w:space="0" w:color="auto"/>
      </w:divBdr>
    </w:div>
    <w:div w:id="1206480823">
      <w:bodyDiv w:val="1"/>
      <w:marLeft w:val="0"/>
      <w:marRight w:val="0"/>
      <w:marTop w:val="0"/>
      <w:marBottom w:val="0"/>
      <w:divBdr>
        <w:top w:val="none" w:sz="0" w:space="0" w:color="auto"/>
        <w:left w:val="none" w:sz="0" w:space="0" w:color="auto"/>
        <w:bottom w:val="none" w:sz="0" w:space="0" w:color="auto"/>
        <w:right w:val="none" w:sz="0" w:space="0" w:color="auto"/>
      </w:divBdr>
      <w:divsChild>
        <w:div w:id="26150437">
          <w:marLeft w:val="0"/>
          <w:marRight w:val="0"/>
          <w:marTop w:val="0"/>
          <w:marBottom w:val="0"/>
          <w:divBdr>
            <w:top w:val="none" w:sz="0" w:space="0" w:color="auto"/>
            <w:left w:val="none" w:sz="0" w:space="0" w:color="auto"/>
            <w:bottom w:val="none" w:sz="0" w:space="0" w:color="auto"/>
            <w:right w:val="none" w:sz="0" w:space="0" w:color="auto"/>
          </w:divBdr>
        </w:div>
        <w:div w:id="62995381">
          <w:marLeft w:val="0"/>
          <w:marRight w:val="0"/>
          <w:marTop w:val="0"/>
          <w:marBottom w:val="0"/>
          <w:divBdr>
            <w:top w:val="none" w:sz="0" w:space="0" w:color="auto"/>
            <w:left w:val="none" w:sz="0" w:space="0" w:color="auto"/>
            <w:bottom w:val="none" w:sz="0" w:space="0" w:color="auto"/>
            <w:right w:val="none" w:sz="0" w:space="0" w:color="auto"/>
          </w:divBdr>
        </w:div>
        <w:div w:id="157044794">
          <w:marLeft w:val="0"/>
          <w:marRight w:val="0"/>
          <w:marTop w:val="0"/>
          <w:marBottom w:val="0"/>
          <w:divBdr>
            <w:top w:val="none" w:sz="0" w:space="0" w:color="auto"/>
            <w:left w:val="none" w:sz="0" w:space="0" w:color="auto"/>
            <w:bottom w:val="none" w:sz="0" w:space="0" w:color="auto"/>
            <w:right w:val="none" w:sz="0" w:space="0" w:color="auto"/>
          </w:divBdr>
        </w:div>
        <w:div w:id="224031299">
          <w:marLeft w:val="0"/>
          <w:marRight w:val="0"/>
          <w:marTop w:val="0"/>
          <w:marBottom w:val="0"/>
          <w:divBdr>
            <w:top w:val="none" w:sz="0" w:space="0" w:color="auto"/>
            <w:left w:val="none" w:sz="0" w:space="0" w:color="auto"/>
            <w:bottom w:val="none" w:sz="0" w:space="0" w:color="auto"/>
            <w:right w:val="none" w:sz="0" w:space="0" w:color="auto"/>
          </w:divBdr>
        </w:div>
        <w:div w:id="230621867">
          <w:marLeft w:val="0"/>
          <w:marRight w:val="0"/>
          <w:marTop w:val="0"/>
          <w:marBottom w:val="0"/>
          <w:divBdr>
            <w:top w:val="none" w:sz="0" w:space="0" w:color="auto"/>
            <w:left w:val="none" w:sz="0" w:space="0" w:color="auto"/>
            <w:bottom w:val="none" w:sz="0" w:space="0" w:color="auto"/>
            <w:right w:val="none" w:sz="0" w:space="0" w:color="auto"/>
          </w:divBdr>
        </w:div>
        <w:div w:id="372341801">
          <w:marLeft w:val="0"/>
          <w:marRight w:val="0"/>
          <w:marTop w:val="0"/>
          <w:marBottom w:val="0"/>
          <w:divBdr>
            <w:top w:val="none" w:sz="0" w:space="0" w:color="auto"/>
            <w:left w:val="none" w:sz="0" w:space="0" w:color="auto"/>
            <w:bottom w:val="none" w:sz="0" w:space="0" w:color="auto"/>
            <w:right w:val="none" w:sz="0" w:space="0" w:color="auto"/>
          </w:divBdr>
        </w:div>
        <w:div w:id="793643774">
          <w:marLeft w:val="0"/>
          <w:marRight w:val="0"/>
          <w:marTop w:val="0"/>
          <w:marBottom w:val="0"/>
          <w:divBdr>
            <w:top w:val="none" w:sz="0" w:space="0" w:color="auto"/>
            <w:left w:val="none" w:sz="0" w:space="0" w:color="auto"/>
            <w:bottom w:val="none" w:sz="0" w:space="0" w:color="auto"/>
            <w:right w:val="none" w:sz="0" w:space="0" w:color="auto"/>
          </w:divBdr>
        </w:div>
        <w:div w:id="878663112">
          <w:marLeft w:val="0"/>
          <w:marRight w:val="0"/>
          <w:marTop w:val="0"/>
          <w:marBottom w:val="0"/>
          <w:divBdr>
            <w:top w:val="none" w:sz="0" w:space="0" w:color="auto"/>
            <w:left w:val="none" w:sz="0" w:space="0" w:color="auto"/>
            <w:bottom w:val="none" w:sz="0" w:space="0" w:color="auto"/>
            <w:right w:val="none" w:sz="0" w:space="0" w:color="auto"/>
          </w:divBdr>
        </w:div>
        <w:div w:id="994601138">
          <w:marLeft w:val="0"/>
          <w:marRight w:val="0"/>
          <w:marTop w:val="0"/>
          <w:marBottom w:val="0"/>
          <w:divBdr>
            <w:top w:val="none" w:sz="0" w:space="0" w:color="auto"/>
            <w:left w:val="none" w:sz="0" w:space="0" w:color="auto"/>
            <w:bottom w:val="none" w:sz="0" w:space="0" w:color="auto"/>
            <w:right w:val="none" w:sz="0" w:space="0" w:color="auto"/>
          </w:divBdr>
        </w:div>
        <w:div w:id="1129976630">
          <w:marLeft w:val="0"/>
          <w:marRight w:val="0"/>
          <w:marTop w:val="0"/>
          <w:marBottom w:val="0"/>
          <w:divBdr>
            <w:top w:val="none" w:sz="0" w:space="0" w:color="auto"/>
            <w:left w:val="none" w:sz="0" w:space="0" w:color="auto"/>
            <w:bottom w:val="none" w:sz="0" w:space="0" w:color="auto"/>
            <w:right w:val="none" w:sz="0" w:space="0" w:color="auto"/>
          </w:divBdr>
        </w:div>
        <w:div w:id="1136677135">
          <w:marLeft w:val="0"/>
          <w:marRight w:val="0"/>
          <w:marTop w:val="0"/>
          <w:marBottom w:val="0"/>
          <w:divBdr>
            <w:top w:val="none" w:sz="0" w:space="0" w:color="auto"/>
            <w:left w:val="none" w:sz="0" w:space="0" w:color="auto"/>
            <w:bottom w:val="none" w:sz="0" w:space="0" w:color="auto"/>
            <w:right w:val="none" w:sz="0" w:space="0" w:color="auto"/>
          </w:divBdr>
        </w:div>
        <w:div w:id="1179463979">
          <w:marLeft w:val="0"/>
          <w:marRight w:val="0"/>
          <w:marTop w:val="0"/>
          <w:marBottom w:val="0"/>
          <w:divBdr>
            <w:top w:val="none" w:sz="0" w:space="0" w:color="auto"/>
            <w:left w:val="none" w:sz="0" w:space="0" w:color="auto"/>
            <w:bottom w:val="none" w:sz="0" w:space="0" w:color="auto"/>
            <w:right w:val="none" w:sz="0" w:space="0" w:color="auto"/>
          </w:divBdr>
        </w:div>
        <w:div w:id="1264994738">
          <w:marLeft w:val="0"/>
          <w:marRight w:val="0"/>
          <w:marTop w:val="0"/>
          <w:marBottom w:val="0"/>
          <w:divBdr>
            <w:top w:val="none" w:sz="0" w:space="0" w:color="auto"/>
            <w:left w:val="none" w:sz="0" w:space="0" w:color="auto"/>
            <w:bottom w:val="none" w:sz="0" w:space="0" w:color="auto"/>
            <w:right w:val="none" w:sz="0" w:space="0" w:color="auto"/>
          </w:divBdr>
        </w:div>
        <w:div w:id="1604727377">
          <w:marLeft w:val="0"/>
          <w:marRight w:val="0"/>
          <w:marTop w:val="0"/>
          <w:marBottom w:val="0"/>
          <w:divBdr>
            <w:top w:val="none" w:sz="0" w:space="0" w:color="auto"/>
            <w:left w:val="none" w:sz="0" w:space="0" w:color="auto"/>
            <w:bottom w:val="none" w:sz="0" w:space="0" w:color="auto"/>
            <w:right w:val="none" w:sz="0" w:space="0" w:color="auto"/>
          </w:divBdr>
        </w:div>
        <w:div w:id="1641031920">
          <w:marLeft w:val="0"/>
          <w:marRight w:val="0"/>
          <w:marTop w:val="0"/>
          <w:marBottom w:val="0"/>
          <w:divBdr>
            <w:top w:val="none" w:sz="0" w:space="0" w:color="auto"/>
            <w:left w:val="none" w:sz="0" w:space="0" w:color="auto"/>
            <w:bottom w:val="none" w:sz="0" w:space="0" w:color="auto"/>
            <w:right w:val="none" w:sz="0" w:space="0" w:color="auto"/>
          </w:divBdr>
        </w:div>
        <w:div w:id="1644387452">
          <w:marLeft w:val="0"/>
          <w:marRight w:val="0"/>
          <w:marTop w:val="0"/>
          <w:marBottom w:val="0"/>
          <w:divBdr>
            <w:top w:val="none" w:sz="0" w:space="0" w:color="auto"/>
            <w:left w:val="none" w:sz="0" w:space="0" w:color="auto"/>
            <w:bottom w:val="none" w:sz="0" w:space="0" w:color="auto"/>
            <w:right w:val="none" w:sz="0" w:space="0" w:color="auto"/>
          </w:divBdr>
        </w:div>
        <w:div w:id="1931428542">
          <w:marLeft w:val="0"/>
          <w:marRight w:val="0"/>
          <w:marTop w:val="0"/>
          <w:marBottom w:val="0"/>
          <w:divBdr>
            <w:top w:val="none" w:sz="0" w:space="0" w:color="auto"/>
            <w:left w:val="none" w:sz="0" w:space="0" w:color="auto"/>
            <w:bottom w:val="none" w:sz="0" w:space="0" w:color="auto"/>
            <w:right w:val="none" w:sz="0" w:space="0" w:color="auto"/>
          </w:divBdr>
        </w:div>
        <w:div w:id="2080210202">
          <w:marLeft w:val="0"/>
          <w:marRight w:val="0"/>
          <w:marTop w:val="0"/>
          <w:marBottom w:val="0"/>
          <w:divBdr>
            <w:top w:val="none" w:sz="0" w:space="0" w:color="auto"/>
            <w:left w:val="none" w:sz="0" w:space="0" w:color="auto"/>
            <w:bottom w:val="none" w:sz="0" w:space="0" w:color="auto"/>
            <w:right w:val="none" w:sz="0" w:space="0" w:color="auto"/>
          </w:divBdr>
        </w:div>
        <w:div w:id="2101680225">
          <w:marLeft w:val="0"/>
          <w:marRight w:val="0"/>
          <w:marTop w:val="0"/>
          <w:marBottom w:val="0"/>
          <w:divBdr>
            <w:top w:val="none" w:sz="0" w:space="0" w:color="auto"/>
            <w:left w:val="none" w:sz="0" w:space="0" w:color="auto"/>
            <w:bottom w:val="none" w:sz="0" w:space="0" w:color="auto"/>
            <w:right w:val="none" w:sz="0" w:space="0" w:color="auto"/>
          </w:divBdr>
        </w:div>
      </w:divsChild>
    </w:div>
    <w:div w:id="1212229159">
      <w:bodyDiv w:val="1"/>
      <w:marLeft w:val="0"/>
      <w:marRight w:val="0"/>
      <w:marTop w:val="0"/>
      <w:marBottom w:val="0"/>
      <w:divBdr>
        <w:top w:val="none" w:sz="0" w:space="0" w:color="auto"/>
        <w:left w:val="none" w:sz="0" w:space="0" w:color="auto"/>
        <w:bottom w:val="none" w:sz="0" w:space="0" w:color="auto"/>
        <w:right w:val="none" w:sz="0" w:space="0" w:color="auto"/>
      </w:divBdr>
    </w:div>
    <w:div w:id="1251741335">
      <w:bodyDiv w:val="1"/>
      <w:marLeft w:val="0"/>
      <w:marRight w:val="0"/>
      <w:marTop w:val="0"/>
      <w:marBottom w:val="0"/>
      <w:divBdr>
        <w:top w:val="none" w:sz="0" w:space="0" w:color="auto"/>
        <w:left w:val="none" w:sz="0" w:space="0" w:color="auto"/>
        <w:bottom w:val="none" w:sz="0" w:space="0" w:color="auto"/>
        <w:right w:val="none" w:sz="0" w:space="0" w:color="auto"/>
      </w:divBdr>
      <w:divsChild>
        <w:div w:id="753938571">
          <w:marLeft w:val="0"/>
          <w:marRight w:val="0"/>
          <w:marTop w:val="0"/>
          <w:marBottom w:val="0"/>
          <w:divBdr>
            <w:top w:val="none" w:sz="0" w:space="0" w:color="auto"/>
            <w:left w:val="none" w:sz="0" w:space="0" w:color="auto"/>
            <w:bottom w:val="none" w:sz="0" w:space="0" w:color="auto"/>
            <w:right w:val="none" w:sz="0" w:space="0" w:color="auto"/>
          </w:divBdr>
        </w:div>
        <w:div w:id="766391578">
          <w:marLeft w:val="0"/>
          <w:marRight w:val="0"/>
          <w:marTop w:val="0"/>
          <w:marBottom w:val="0"/>
          <w:divBdr>
            <w:top w:val="none" w:sz="0" w:space="0" w:color="auto"/>
            <w:left w:val="none" w:sz="0" w:space="0" w:color="auto"/>
            <w:bottom w:val="none" w:sz="0" w:space="0" w:color="auto"/>
            <w:right w:val="none" w:sz="0" w:space="0" w:color="auto"/>
          </w:divBdr>
        </w:div>
        <w:div w:id="1198739076">
          <w:marLeft w:val="0"/>
          <w:marRight w:val="0"/>
          <w:marTop w:val="0"/>
          <w:marBottom w:val="0"/>
          <w:divBdr>
            <w:top w:val="none" w:sz="0" w:space="0" w:color="auto"/>
            <w:left w:val="none" w:sz="0" w:space="0" w:color="auto"/>
            <w:bottom w:val="none" w:sz="0" w:space="0" w:color="auto"/>
            <w:right w:val="none" w:sz="0" w:space="0" w:color="auto"/>
          </w:divBdr>
        </w:div>
        <w:div w:id="1550873516">
          <w:marLeft w:val="0"/>
          <w:marRight w:val="0"/>
          <w:marTop w:val="0"/>
          <w:marBottom w:val="0"/>
          <w:divBdr>
            <w:top w:val="none" w:sz="0" w:space="0" w:color="auto"/>
            <w:left w:val="none" w:sz="0" w:space="0" w:color="auto"/>
            <w:bottom w:val="none" w:sz="0" w:space="0" w:color="auto"/>
            <w:right w:val="none" w:sz="0" w:space="0" w:color="auto"/>
          </w:divBdr>
        </w:div>
      </w:divsChild>
    </w:div>
    <w:div w:id="1255476002">
      <w:bodyDiv w:val="1"/>
      <w:marLeft w:val="0"/>
      <w:marRight w:val="0"/>
      <w:marTop w:val="0"/>
      <w:marBottom w:val="0"/>
      <w:divBdr>
        <w:top w:val="none" w:sz="0" w:space="0" w:color="auto"/>
        <w:left w:val="none" w:sz="0" w:space="0" w:color="auto"/>
        <w:bottom w:val="none" w:sz="0" w:space="0" w:color="auto"/>
        <w:right w:val="none" w:sz="0" w:space="0" w:color="auto"/>
      </w:divBdr>
    </w:div>
    <w:div w:id="1261797003">
      <w:bodyDiv w:val="1"/>
      <w:marLeft w:val="0"/>
      <w:marRight w:val="0"/>
      <w:marTop w:val="0"/>
      <w:marBottom w:val="0"/>
      <w:divBdr>
        <w:top w:val="none" w:sz="0" w:space="0" w:color="auto"/>
        <w:left w:val="none" w:sz="0" w:space="0" w:color="auto"/>
        <w:bottom w:val="none" w:sz="0" w:space="0" w:color="auto"/>
        <w:right w:val="none" w:sz="0" w:space="0" w:color="auto"/>
      </w:divBdr>
    </w:div>
    <w:div w:id="1322005858">
      <w:bodyDiv w:val="1"/>
      <w:marLeft w:val="0"/>
      <w:marRight w:val="0"/>
      <w:marTop w:val="0"/>
      <w:marBottom w:val="0"/>
      <w:divBdr>
        <w:top w:val="none" w:sz="0" w:space="0" w:color="auto"/>
        <w:left w:val="none" w:sz="0" w:space="0" w:color="auto"/>
        <w:bottom w:val="none" w:sz="0" w:space="0" w:color="auto"/>
        <w:right w:val="none" w:sz="0" w:space="0" w:color="auto"/>
      </w:divBdr>
      <w:divsChild>
        <w:div w:id="430661020">
          <w:marLeft w:val="0"/>
          <w:marRight w:val="0"/>
          <w:marTop w:val="0"/>
          <w:marBottom w:val="0"/>
          <w:divBdr>
            <w:top w:val="none" w:sz="0" w:space="0" w:color="auto"/>
            <w:left w:val="none" w:sz="0" w:space="0" w:color="auto"/>
            <w:bottom w:val="none" w:sz="0" w:space="0" w:color="auto"/>
            <w:right w:val="none" w:sz="0" w:space="0" w:color="auto"/>
          </w:divBdr>
        </w:div>
        <w:div w:id="881939015">
          <w:marLeft w:val="0"/>
          <w:marRight w:val="0"/>
          <w:marTop w:val="0"/>
          <w:marBottom w:val="0"/>
          <w:divBdr>
            <w:top w:val="none" w:sz="0" w:space="0" w:color="auto"/>
            <w:left w:val="none" w:sz="0" w:space="0" w:color="auto"/>
            <w:bottom w:val="none" w:sz="0" w:space="0" w:color="auto"/>
            <w:right w:val="none" w:sz="0" w:space="0" w:color="auto"/>
          </w:divBdr>
        </w:div>
        <w:div w:id="923807318">
          <w:marLeft w:val="0"/>
          <w:marRight w:val="0"/>
          <w:marTop w:val="0"/>
          <w:marBottom w:val="0"/>
          <w:divBdr>
            <w:top w:val="none" w:sz="0" w:space="0" w:color="auto"/>
            <w:left w:val="none" w:sz="0" w:space="0" w:color="auto"/>
            <w:bottom w:val="none" w:sz="0" w:space="0" w:color="auto"/>
            <w:right w:val="none" w:sz="0" w:space="0" w:color="auto"/>
          </w:divBdr>
        </w:div>
        <w:div w:id="1131442961">
          <w:marLeft w:val="0"/>
          <w:marRight w:val="0"/>
          <w:marTop w:val="0"/>
          <w:marBottom w:val="0"/>
          <w:divBdr>
            <w:top w:val="none" w:sz="0" w:space="0" w:color="auto"/>
            <w:left w:val="none" w:sz="0" w:space="0" w:color="auto"/>
            <w:bottom w:val="none" w:sz="0" w:space="0" w:color="auto"/>
            <w:right w:val="none" w:sz="0" w:space="0" w:color="auto"/>
          </w:divBdr>
        </w:div>
        <w:div w:id="1224296675">
          <w:marLeft w:val="0"/>
          <w:marRight w:val="0"/>
          <w:marTop w:val="0"/>
          <w:marBottom w:val="0"/>
          <w:divBdr>
            <w:top w:val="none" w:sz="0" w:space="0" w:color="auto"/>
            <w:left w:val="none" w:sz="0" w:space="0" w:color="auto"/>
            <w:bottom w:val="none" w:sz="0" w:space="0" w:color="auto"/>
            <w:right w:val="none" w:sz="0" w:space="0" w:color="auto"/>
          </w:divBdr>
        </w:div>
        <w:div w:id="1347172504">
          <w:marLeft w:val="0"/>
          <w:marRight w:val="0"/>
          <w:marTop w:val="0"/>
          <w:marBottom w:val="0"/>
          <w:divBdr>
            <w:top w:val="none" w:sz="0" w:space="0" w:color="auto"/>
            <w:left w:val="none" w:sz="0" w:space="0" w:color="auto"/>
            <w:bottom w:val="none" w:sz="0" w:space="0" w:color="auto"/>
            <w:right w:val="none" w:sz="0" w:space="0" w:color="auto"/>
          </w:divBdr>
        </w:div>
        <w:div w:id="1468012013">
          <w:marLeft w:val="0"/>
          <w:marRight w:val="0"/>
          <w:marTop w:val="0"/>
          <w:marBottom w:val="0"/>
          <w:divBdr>
            <w:top w:val="none" w:sz="0" w:space="0" w:color="auto"/>
            <w:left w:val="none" w:sz="0" w:space="0" w:color="auto"/>
            <w:bottom w:val="none" w:sz="0" w:space="0" w:color="auto"/>
            <w:right w:val="none" w:sz="0" w:space="0" w:color="auto"/>
          </w:divBdr>
        </w:div>
        <w:div w:id="1568954874">
          <w:marLeft w:val="0"/>
          <w:marRight w:val="0"/>
          <w:marTop w:val="0"/>
          <w:marBottom w:val="0"/>
          <w:divBdr>
            <w:top w:val="none" w:sz="0" w:space="0" w:color="auto"/>
            <w:left w:val="none" w:sz="0" w:space="0" w:color="auto"/>
            <w:bottom w:val="none" w:sz="0" w:space="0" w:color="auto"/>
            <w:right w:val="none" w:sz="0" w:space="0" w:color="auto"/>
          </w:divBdr>
        </w:div>
        <w:div w:id="1662928726">
          <w:marLeft w:val="0"/>
          <w:marRight w:val="0"/>
          <w:marTop w:val="0"/>
          <w:marBottom w:val="0"/>
          <w:divBdr>
            <w:top w:val="none" w:sz="0" w:space="0" w:color="auto"/>
            <w:left w:val="none" w:sz="0" w:space="0" w:color="auto"/>
            <w:bottom w:val="none" w:sz="0" w:space="0" w:color="auto"/>
            <w:right w:val="none" w:sz="0" w:space="0" w:color="auto"/>
          </w:divBdr>
        </w:div>
        <w:div w:id="1910798363">
          <w:marLeft w:val="0"/>
          <w:marRight w:val="0"/>
          <w:marTop w:val="0"/>
          <w:marBottom w:val="0"/>
          <w:divBdr>
            <w:top w:val="none" w:sz="0" w:space="0" w:color="auto"/>
            <w:left w:val="none" w:sz="0" w:space="0" w:color="auto"/>
            <w:bottom w:val="none" w:sz="0" w:space="0" w:color="auto"/>
            <w:right w:val="none" w:sz="0" w:space="0" w:color="auto"/>
          </w:divBdr>
        </w:div>
      </w:divsChild>
    </w:div>
    <w:div w:id="1342851456">
      <w:bodyDiv w:val="1"/>
      <w:marLeft w:val="0"/>
      <w:marRight w:val="0"/>
      <w:marTop w:val="0"/>
      <w:marBottom w:val="0"/>
      <w:divBdr>
        <w:top w:val="none" w:sz="0" w:space="0" w:color="auto"/>
        <w:left w:val="none" w:sz="0" w:space="0" w:color="auto"/>
        <w:bottom w:val="none" w:sz="0" w:space="0" w:color="auto"/>
        <w:right w:val="none" w:sz="0" w:space="0" w:color="auto"/>
      </w:divBdr>
    </w:div>
    <w:div w:id="1381393999">
      <w:bodyDiv w:val="1"/>
      <w:marLeft w:val="0"/>
      <w:marRight w:val="0"/>
      <w:marTop w:val="0"/>
      <w:marBottom w:val="0"/>
      <w:divBdr>
        <w:top w:val="none" w:sz="0" w:space="0" w:color="auto"/>
        <w:left w:val="none" w:sz="0" w:space="0" w:color="auto"/>
        <w:bottom w:val="none" w:sz="0" w:space="0" w:color="auto"/>
        <w:right w:val="none" w:sz="0" w:space="0" w:color="auto"/>
      </w:divBdr>
      <w:divsChild>
        <w:div w:id="206768608">
          <w:marLeft w:val="0"/>
          <w:marRight w:val="0"/>
          <w:marTop w:val="0"/>
          <w:marBottom w:val="0"/>
          <w:divBdr>
            <w:top w:val="none" w:sz="0" w:space="0" w:color="auto"/>
            <w:left w:val="none" w:sz="0" w:space="0" w:color="auto"/>
            <w:bottom w:val="none" w:sz="0" w:space="0" w:color="auto"/>
            <w:right w:val="none" w:sz="0" w:space="0" w:color="auto"/>
          </w:divBdr>
        </w:div>
        <w:div w:id="214784092">
          <w:marLeft w:val="0"/>
          <w:marRight w:val="0"/>
          <w:marTop w:val="0"/>
          <w:marBottom w:val="0"/>
          <w:divBdr>
            <w:top w:val="none" w:sz="0" w:space="0" w:color="auto"/>
            <w:left w:val="none" w:sz="0" w:space="0" w:color="auto"/>
            <w:bottom w:val="none" w:sz="0" w:space="0" w:color="auto"/>
            <w:right w:val="none" w:sz="0" w:space="0" w:color="auto"/>
          </w:divBdr>
        </w:div>
        <w:div w:id="235434892">
          <w:marLeft w:val="0"/>
          <w:marRight w:val="0"/>
          <w:marTop w:val="0"/>
          <w:marBottom w:val="0"/>
          <w:divBdr>
            <w:top w:val="none" w:sz="0" w:space="0" w:color="auto"/>
            <w:left w:val="none" w:sz="0" w:space="0" w:color="auto"/>
            <w:bottom w:val="none" w:sz="0" w:space="0" w:color="auto"/>
            <w:right w:val="none" w:sz="0" w:space="0" w:color="auto"/>
          </w:divBdr>
        </w:div>
        <w:div w:id="305203312">
          <w:marLeft w:val="0"/>
          <w:marRight w:val="0"/>
          <w:marTop w:val="0"/>
          <w:marBottom w:val="0"/>
          <w:divBdr>
            <w:top w:val="none" w:sz="0" w:space="0" w:color="auto"/>
            <w:left w:val="none" w:sz="0" w:space="0" w:color="auto"/>
            <w:bottom w:val="none" w:sz="0" w:space="0" w:color="auto"/>
            <w:right w:val="none" w:sz="0" w:space="0" w:color="auto"/>
          </w:divBdr>
        </w:div>
        <w:div w:id="465389622">
          <w:marLeft w:val="0"/>
          <w:marRight w:val="0"/>
          <w:marTop w:val="0"/>
          <w:marBottom w:val="0"/>
          <w:divBdr>
            <w:top w:val="none" w:sz="0" w:space="0" w:color="auto"/>
            <w:left w:val="none" w:sz="0" w:space="0" w:color="auto"/>
            <w:bottom w:val="none" w:sz="0" w:space="0" w:color="auto"/>
            <w:right w:val="none" w:sz="0" w:space="0" w:color="auto"/>
          </w:divBdr>
        </w:div>
        <w:div w:id="760108561">
          <w:marLeft w:val="0"/>
          <w:marRight w:val="0"/>
          <w:marTop w:val="0"/>
          <w:marBottom w:val="0"/>
          <w:divBdr>
            <w:top w:val="none" w:sz="0" w:space="0" w:color="auto"/>
            <w:left w:val="none" w:sz="0" w:space="0" w:color="auto"/>
            <w:bottom w:val="none" w:sz="0" w:space="0" w:color="auto"/>
            <w:right w:val="none" w:sz="0" w:space="0" w:color="auto"/>
          </w:divBdr>
        </w:div>
        <w:div w:id="886721148">
          <w:marLeft w:val="0"/>
          <w:marRight w:val="0"/>
          <w:marTop w:val="0"/>
          <w:marBottom w:val="0"/>
          <w:divBdr>
            <w:top w:val="none" w:sz="0" w:space="0" w:color="auto"/>
            <w:left w:val="none" w:sz="0" w:space="0" w:color="auto"/>
            <w:bottom w:val="none" w:sz="0" w:space="0" w:color="auto"/>
            <w:right w:val="none" w:sz="0" w:space="0" w:color="auto"/>
          </w:divBdr>
        </w:div>
        <w:div w:id="1137603471">
          <w:marLeft w:val="0"/>
          <w:marRight w:val="0"/>
          <w:marTop w:val="0"/>
          <w:marBottom w:val="0"/>
          <w:divBdr>
            <w:top w:val="none" w:sz="0" w:space="0" w:color="auto"/>
            <w:left w:val="none" w:sz="0" w:space="0" w:color="auto"/>
            <w:bottom w:val="none" w:sz="0" w:space="0" w:color="auto"/>
            <w:right w:val="none" w:sz="0" w:space="0" w:color="auto"/>
          </w:divBdr>
        </w:div>
        <w:div w:id="1323393737">
          <w:marLeft w:val="0"/>
          <w:marRight w:val="0"/>
          <w:marTop w:val="0"/>
          <w:marBottom w:val="0"/>
          <w:divBdr>
            <w:top w:val="none" w:sz="0" w:space="0" w:color="auto"/>
            <w:left w:val="none" w:sz="0" w:space="0" w:color="auto"/>
            <w:bottom w:val="none" w:sz="0" w:space="0" w:color="auto"/>
            <w:right w:val="none" w:sz="0" w:space="0" w:color="auto"/>
          </w:divBdr>
        </w:div>
        <w:div w:id="1362242852">
          <w:marLeft w:val="0"/>
          <w:marRight w:val="0"/>
          <w:marTop w:val="0"/>
          <w:marBottom w:val="0"/>
          <w:divBdr>
            <w:top w:val="none" w:sz="0" w:space="0" w:color="auto"/>
            <w:left w:val="none" w:sz="0" w:space="0" w:color="auto"/>
            <w:bottom w:val="none" w:sz="0" w:space="0" w:color="auto"/>
            <w:right w:val="none" w:sz="0" w:space="0" w:color="auto"/>
          </w:divBdr>
        </w:div>
        <w:div w:id="1510364142">
          <w:marLeft w:val="0"/>
          <w:marRight w:val="0"/>
          <w:marTop w:val="0"/>
          <w:marBottom w:val="0"/>
          <w:divBdr>
            <w:top w:val="none" w:sz="0" w:space="0" w:color="auto"/>
            <w:left w:val="none" w:sz="0" w:space="0" w:color="auto"/>
            <w:bottom w:val="none" w:sz="0" w:space="0" w:color="auto"/>
            <w:right w:val="none" w:sz="0" w:space="0" w:color="auto"/>
          </w:divBdr>
        </w:div>
        <w:div w:id="1704743820">
          <w:marLeft w:val="0"/>
          <w:marRight w:val="0"/>
          <w:marTop w:val="0"/>
          <w:marBottom w:val="0"/>
          <w:divBdr>
            <w:top w:val="none" w:sz="0" w:space="0" w:color="auto"/>
            <w:left w:val="none" w:sz="0" w:space="0" w:color="auto"/>
            <w:bottom w:val="none" w:sz="0" w:space="0" w:color="auto"/>
            <w:right w:val="none" w:sz="0" w:space="0" w:color="auto"/>
          </w:divBdr>
        </w:div>
        <w:div w:id="1726180583">
          <w:marLeft w:val="0"/>
          <w:marRight w:val="0"/>
          <w:marTop w:val="0"/>
          <w:marBottom w:val="0"/>
          <w:divBdr>
            <w:top w:val="none" w:sz="0" w:space="0" w:color="auto"/>
            <w:left w:val="none" w:sz="0" w:space="0" w:color="auto"/>
            <w:bottom w:val="none" w:sz="0" w:space="0" w:color="auto"/>
            <w:right w:val="none" w:sz="0" w:space="0" w:color="auto"/>
          </w:divBdr>
        </w:div>
        <w:div w:id="1778675216">
          <w:marLeft w:val="0"/>
          <w:marRight w:val="0"/>
          <w:marTop w:val="0"/>
          <w:marBottom w:val="0"/>
          <w:divBdr>
            <w:top w:val="none" w:sz="0" w:space="0" w:color="auto"/>
            <w:left w:val="none" w:sz="0" w:space="0" w:color="auto"/>
            <w:bottom w:val="none" w:sz="0" w:space="0" w:color="auto"/>
            <w:right w:val="none" w:sz="0" w:space="0" w:color="auto"/>
          </w:divBdr>
        </w:div>
        <w:div w:id="1812750310">
          <w:marLeft w:val="0"/>
          <w:marRight w:val="0"/>
          <w:marTop w:val="0"/>
          <w:marBottom w:val="0"/>
          <w:divBdr>
            <w:top w:val="none" w:sz="0" w:space="0" w:color="auto"/>
            <w:left w:val="none" w:sz="0" w:space="0" w:color="auto"/>
            <w:bottom w:val="none" w:sz="0" w:space="0" w:color="auto"/>
            <w:right w:val="none" w:sz="0" w:space="0" w:color="auto"/>
          </w:divBdr>
        </w:div>
        <w:div w:id="1911112069">
          <w:marLeft w:val="0"/>
          <w:marRight w:val="0"/>
          <w:marTop w:val="0"/>
          <w:marBottom w:val="0"/>
          <w:divBdr>
            <w:top w:val="none" w:sz="0" w:space="0" w:color="auto"/>
            <w:left w:val="none" w:sz="0" w:space="0" w:color="auto"/>
            <w:bottom w:val="none" w:sz="0" w:space="0" w:color="auto"/>
            <w:right w:val="none" w:sz="0" w:space="0" w:color="auto"/>
          </w:divBdr>
        </w:div>
      </w:divsChild>
    </w:div>
    <w:div w:id="1381979342">
      <w:bodyDiv w:val="1"/>
      <w:marLeft w:val="0"/>
      <w:marRight w:val="0"/>
      <w:marTop w:val="0"/>
      <w:marBottom w:val="0"/>
      <w:divBdr>
        <w:top w:val="none" w:sz="0" w:space="0" w:color="auto"/>
        <w:left w:val="none" w:sz="0" w:space="0" w:color="auto"/>
        <w:bottom w:val="none" w:sz="0" w:space="0" w:color="auto"/>
        <w:right w:val="none" w:sz="0" w:space="0" w:color="auto"/>
      </w:divBdr>
      <w:divsChild>
        <w:div w:id="254293200">
          <w:marLeft w:val="0"/>
          <w:marRight w:val="0"/>
          <w:marTop w:val="0"/>
          <w:marBottom w:val="0"/>
          <w:divBdr>
            <w:top w:val="none" w:sz="0" w:space="0" w:color="auto"/>
            <w:left w:val="none" w:sz="0" w:space="0" w:color="auto"/>
            <w:bottom w:val="none" w:sz="0" w:space="0" w:color="auto"/>
            <w:right w:val="none" w:sz="0" w:space="0" w:color="auto"/>
          </w:divBdr>
        </w:div>
        <w:div w:id="407772348">
          <w:marLeft w:val="0"/>
          <w:marRight w:val="0"/>
          <w:marTop w:val="0"/>
          <w:marBottom w:val="0"/>
          <w:divBdr>
            <w:top w:val="none" w:sz="0" w:space="0" w:color="auto"/>
            <w:left w:val="none" w:sz="0" w:space="0" w:color="auto"/>
            <w:bottom w:val="none" w:sz="0" w:space="0" w:color="auto"/>
            <w:right w:val="none" w:sz="0" w:space="0" w:color="auto"/>
          </w:divBdr>
        </w:div>
        <w:div w:id="901715169">
          <w:marLeft w:val="0"/>
          <w:marRight w:val="0"/>
          <w:marTop w:val="0"/>
          <w:marBottom w:val="0"/>
          <w:divBdr>
            <w:top w:val="none" w:sz="0" w:space="0" w:color="auto"/>
            <w:left w:val="none" w:sz="0" w:space="0" w:color="auto"/>
            <w:bottom w:val="none" w:sz="0" w:space="0" w:color="auto"/>
            <w:right w:val="none" w:sz="0" w:space="0" w:color="auto"/>
          </w:divBdr>
        </w:div>
        <w:div w:id="1100642032">
          <w:marLeft w:val="0"/>
          <w:marRight w:val="0"/>
          <w:marTop w:val="0"/>
          <w:marBottom w:val="0"/>
          <w:divBdr>
            <w:top w:val="none" w:sz="0" w:space="0" w:color="auto"/>
            <w:left w:val="none" w:sz="0" w:space="0" w:color="auto"/>
            <w:bottom w:val="none" w:sz="0" w:space="0" w:color="auto"/>
            <w:right w:val="none" w:sz="0" w:space="0" w:color="auto"/>
          </w:divBdr>
        </w:div>
        <w:div w:id="1276518241">
          <w:marLeft w:val="0"/>
          <w:marRight w:val="0"/>
          <w:marTop w:val="0"/>
          <w:marBottom w:val="0"/>
          <w:divBdr>
            <w:top w:val="none" w:sz="0" w:space="0" w:color="auto"/>
            <w:left w:val="none" w:sz="0" w:space="0" w:color="auto"/>
            <w:bottom w:val="none" w:sz="0" w:space="0" w:color="auto"/>
            <w:right w:val="none" w:sz="0" w:space="0" w:color="auto"/>
          </w:divBdr>
        </w:div>
        <w:div w:id="1472557450">
          <w:marLeft w:val="0"/>
          <w:marRight w:val="0"/>
          <w:marTop w:val="0"/>
          <w:marBottom w:val="0"/>
          <w:divBdr>
            <w:top w:val="none" w:sz="0" w:space="0" w:color="auto"/>
            <w:left w:val="none" w:sz="0" w:space="0" w:color="auto"/>
            <w:bottom w:val="none" w:sz="0" w:space="0" w:color="auto"/>
            <w:right w:val="none" w:sz="0" w:space="0" w:color="auto"/>
          </w:divBdr>
        </w:div>
        <w:div w:id="1758593940">
          <w:marLeft w:val="0"/>
          <w:marRight w:val="0"/>
          <w:marTop w:val="0"/>
          <w:marBottom w:val="0"/>
          <w:divBdr>
            <w:top w:val="none" w:sz="0" w:space="0" w:color="auto"/>
            <w:left w:val="none" w:sz="0" w:space="0" w:color="auto"/>
            <w:bottom w:val="none" w:sz="0" w:space="0" w:color="auto"/>
            <w:right w:val="none" w:sz="0" w:space="0" w:color="auto"/>
          </w:divBdr>
        </w:div>
        <w:div w:id="1886017604">
          <w:marLeft w:val="0"/>
          <w:marRight w:val="0"/>
          <w:marTop w:val="0"/>
          <w:marBottom w:val="0"/>
          <w:divBdr>
            <w:top w:val="none" w:sz="0" w:space="0" w:color="auto"/>
            <w:left w:val="none" w:sz="0" w:space="0" w:color="auto"/>
            <w:bottom w:val="none" w:sz="0" w:space="0" w:color="auto"/>
            <w:right w:val="none" w:sz="0" w:space="0" w:color="auto"/>
          </w:divBdr>
        </w:div>
        <w:div w:id="1887906080">
          <w:marLeft w:val="0"/>
          <w:marRight w:val="0"/>
          <w:marTop w:val="0"/>
          <w:marBottom w:val="0"/>
          <w:divBdr>
            <w:top w:val="none" w:sz="0" w:space="0" w:color="auto"/>
            <w:left w:val="none" w:sz="0" w:space="0" w:color="auto"/>
            <w:bottom w:val="none" w:sz="0" w:space="0" w:color="auto"/>
            <w:right w:val="none" w:sz="0" w:space="0" w:color="auto"/>
          </w:divBdr>
        </w:div>
        <w:div w:id="1991443658">
          <w:marLeft w:val="0"/>
          <w:marRight w:val="0"/>
          <w:marTop w:val="0"/>
          <w:marBottom w:val="0"/>
          <w:divBdr>
            <w:top w:val="none" w:sz="0" w:space="0" w:color="auto"/>
            <w:left w:val="none" w:sz="0" w:space="0" w:color="auto"/>
            <w:bottom w:val="none" w:sz="0" w:space="0" w:color="auto"/>
            <w:right w:val="none" w:sz="0" w:space="0" w:color="auto"/>
          </w:divBdr>
        </w:div>
      </w:divsChild>
    </w:div>
    <w:div w:id="1390029333">
      <w:bodyDiv w:val="1"/>
      <w:marLeft w:val="0"/>
      <w:marRight w:val="0"/>
      <w:marTop w:val="0"/>
      <w:marBottom w:val="0"/>
      <w:divBdr>
        <w:top w:val="none" w:sz="0" w:space="0" w:color="auto"/>
        <w:left w:val="none" w:sz="0" w:space="0" w:color="auto"/>
        <w:bottom w:val="none" w:sz="0" w:space="0" w:color="auto"/>
        <w:right w:val="none" w:sz="0" w:space="0" w:color="auto"/>
      </w:divBdr>
      <w:divsChild>
        <w:div w:id="402601593">
          <w:marLeft w:val="0"/>
          <w:marRight w:val="0"/>
          <w:marTop w:val="0"/>
          <w:marBottom w:val="0"/>
          <w:divBdr>
            <w:top w:val="none" w:sz="0" w:space="0" w:color="auto"/>
            <w:left w:val="none" w:sz="0" w:space="0" w:color="auto"/>
            <w:bottom w:val="none" w:sz="0" w:space="0" w:color="auto"/>
            <w:right w:val="none" w:sz="0" w:space="0" w:color="auto"/>
          </w:divBdr>
        </w:div>
        <w:div w:id="430706042">
          <w:marLeft w:val="0"/>
          <w:marRight w:val="0"/>
          <w:marTop w:val="0"/>
          <w:marBottom w:val="0"/>
          <w:divBdr>
            <w:top w:val="none" w:sz="0" w:space="0" w:color="auto"/>
            <w:left w:val="none" w:sz="0" w:space="0" w:color="auto"/>
            <w:bottom w:val="none" w:sz="0" w:space="0" w:color="auto"/>
            <w:right w:val="none" w:sz="0" w:space="0" w:color="auto"/>
          </w:divBdr>
        </w:div>
        <w:div w:id="513611301">
          <w:marLeft w:val="0"/>
          <w:marRight w:val="0"/>
          <w:marTop w:val="0"/>
          <w:marBottom w:val="0"/>
          <w:divBdr>
            <w:top w:val="none" w:sz="0" w:space="0" w:color="auto"/>
            <w:left w:val="none" w:sz="0" w:space="0" w:color="auto"/>
            <w:bottom w:val="none" w:sz="0" w:space="0" w:color="auto"/>
            <w:right w:val="none" w:sz="0" w:space="0" w:color="auto"/>
          </w:divBdr>
        </w:div>
        <w:div w:id="618032018">
          <w:marLeft w:val="0"/>
          <w:marRight w:val="0"/>
          <w:marTop w:val="0"/>
          <w:marBottom w:val="0"/>
          <w:divBdr>
            <w:top w:val="none" w:sz="0" w:space="0" w:color="auto"/>
            <w:left w:val="none" w:sz="0" w:space="0" w:color="auto"/>
            <w:bottom w:val="none" w:sz="0" w:space="0" w:color="auto"/>
            <w:right w:val="none" w:sz="0" w:space="0" w:color="auto"/>
          </w:divBdr>
        </w:div>
        <w:div w:id="886527026">
          <w:marLeft w:val="0"/>
          <w:marRight w:val="0"/>
          <w:marTop w:val="0"/>
          <w:marBottom w:val="0"/>
          <w:divBdr>
            <w:top w:val="none" w:sz="0" w:space="0" w:color="auto"/>
            <w:left w:val="none" w:sz="0" w:space="0" w:color="auto"/>
            <w:bottom w:val="none" w:sz="0" w:space="0" w:color="auto"/>
            <w:right w:val="none" w:sz="0" w:space="0" w:color="auto"/>
          </w:divBdr>
        </w:div>
        <w:div w:id="1278100359">
          <w:marLeft w:val="0"/>
          <w:marRight w:val="0"/>
          <w:marTop w:val="0"/>
          <w:marBottom w:val="0"/>
          <w:divBdr>
            <w:top w:val="none" w:sz="0" w:space="0" w:color="auto"/>
            <w:left w:val="none" w:sz="0" w:space="0" w:color="auto"/>
            <w:bottom w:val="none" w:sz="0" w:space="0" w:color="auto"/>
            <w:right w:val="none" w:sz="0" w:space="0" w:color="auto"/>
          </w:divBdr>
        </w:div>
        <w:div w:id="1721703732">
          <w:marLeft w:val="0"/>
          <w:marRight w:val="0"/>
          <w:marTop w:val="0"/>
          <w:marBottom w:val="0"/>
          <w:divBdr>
            <w:top w:val="none" w:sz="0" w:space="0" w:color="auto"/>
            <w:left w:val="none" w:sz="0" w:space="0" w:color="auto"/>
            <w:bottom w:val="none" w:sz="0" w:space="0" w:color="auto"/>
            <w:right w:val="none" w:sz="0" w:space="0" w:color="auto"/>
          </w:divBdr>
        </w:div>
      </w:divsChild>
    </w:div>
    <w:div w:id="1420561105">
      <w:bodyDiv w:val="1"/>
      <w:marLeft w:val="0"/>
      <w:marRight w:val="0"/>
      <w:marTop w:val="0"/>
      <w:marBottom w:val="0"/>
      <w:divBdr>
        <w:top w:val="none" w:sz="0" w:space="0" w:color="auto"/>
        <w:left w:val="none" w:sz="0" w:space="0" w:color="auto"/>
        <w:bottom w:val="none" w:sz="0" w:space="0" w:color="auto"/>
        <w:right w:val="none" w:sz="0" w:space="0" w:color="auto"/>
      </w:divBdr>
    </w:div>
    <w:div w:id="1477457985">
      <w:bodyDiv w:val="1"/>
      <w:marLeft w:val="0"/>
      <w:marRight w:val="0"/>
      <w:marTop w:val="0"/>
      <w:marBottom w:val="0"/>
      <w:divBdr>
        <w:top w:val="none" w:sz="0" w:space="0" w:color="auto"/>
        <w:left w:val="none" w:sz="0" w:space="0" w:color="auto"/>
        <w:bottom w:val="none" w:sz="0" w:space="0" w:color="auto"/>
        <w:right w:val="none" w:sz="0" w:space="0" w:color="auto"/>
      </w:divBdr>
    </w:div>
    <w:div w:id="1507356703">
      <w:bodyDiv w:val="1"/>
      <w:marLeft w:val="0"/>
      <w:marRight w:val="0"/>
      <w:marTop w:val="0"/>
      <w:marBottom w:val="0"/>
      <w:divBdr>
        <w:top w:val="none" w:sz="0" w:space="0" w:color="auto"/>
        <w:left w:val="none" w:sz="0" w:space="0" w:color="auto"/>
        <w:bottom w:val="none" w:sz="0" w:space="0" w:color="auto"/>
        <w:right w:val="none" w:sz="0" w:space="0" w:color="auto"/>
      </w:divBdr>
    </w:div>
    <w:div w:id="1529025708">
      <w:marLeft w:val="0"/>
      <w:marRight w:val="0"/>
      <w:marTop w:val="0"/>
      <w:marBottom w:val="0"/>
      <w:divBdr>
        <w:top w:val="none" w:sz="0" w:space="0" w:color="auto"/>
        <w:left w:val="none" w:sz="0" w:space="0" w:color="auto"/>
        <w:bottom w:val="none" w:sz="0" w:space="0" w:color="auto"/>
        <w:right w:val="none" w:sz="0" w:space="0" w:color="auto"/>
      </w:divBdr>
    </w:div>
    <w:div w:id="1529025709">
      <w:marLeft w:val="0"/>
      <w:marRight w:val="0"/>
      <w:marTop w:val="0"/>
      <w:marBottom w:val="0"/>
      <w:divBdr>
        <w:top w:val="none" w:sz="0" w:space="0" w:color="auto"/>
        <w:left w:val="none" w:sz="0" w:space="0" w:color="auto"/>
        <w:bottom w:val="none" w:sz="0" w:space="0" w:color="auto"/>
        <w:right w:val="none" w:sz="0" w:space="0" w:color="auto"/>
      </w:divBdr>
    </w:div>
    <w:div w:id="1540556268">
      <w:bodyDiv w:val="1"/>
      <w:marLeft w:val="0"/>
      <w:marRight w:val="0"/>
      <w:marTop w:val="0"/>
      <w:marBottom w:val="0"/>
      <w:divBdr>
        <w:top w:val="none" w:sz="0" w:space="0" w:color="auto"/>
        <w:left w:val="none" w:sz="0" w:space="0" w:color="auto"/>
        <w:bottom w:val="none" w:sz="0" w:space="0" w:color="auto"/>
        <w:right w:val="none" w:sz="0" w:space="0" w:color="auto"/>
      </w:divBdr>
      <w:divsChild>
        <w:div w:id="104010468">
          <w:marLeft w:val="0"/>
          <w:marRight w:val="0"/>
          <w:marTop w:val="0"/>
          <w:marBottom w:val="0"/>
          <w:divBdr>
            <w:top w:val="none" w:sz="0" w:space="0" w:color="auto"/>
            <w:left w:val="none" w:sz="0" w:space="0" w:color="auto"/>
            <w:bottom w:val="none" w:sz="0" w:space="0" w:color="auto"/>
            <w:right w:val="none" w:sz="0" w:space="0" w:color="auto"/>
          </w:divBdr>
        </w:div>
        <w:div w:id="147522483">
          <w:marLeft w:val="0"/>
          <w:marRight w:val="0"/>
          <w:marTop w:val="0"/>
          <w:marBottom w:val="0"/>
          <w:divBdr>
            <w:top w:val="none" w:sz="0" w:space="0" w:color="auto"/>
            <w:left w:val="none" w:sz="0" w:space="0" w:color="auto"/>
            <w:bottom w:val="none" w:sz="0" w:space="0" w:color="auto"/>
            <w:right w:val="none" w:sz="0" w:space="0" w:color="auto"/>
          </w:divBdr>
        </w:div>
        <w:div w:id="232665649">
          <w:marLeft w:val="0"/>
          <w:marRight w:val="0"/>
          <w:marTop w:val="0"/>
          <w:marBottom w:val="0"/>
          <w:divBdr>
            <w:top w:val="none" w:sz="0" w:space="0" w:color="auto"/>
            <w:left w:val="none" w:sz="0" w:space="0" w:color="auto"/>
            <w:bottom w:val="none" w:sz="0" w:space="0" w:color="auto"/>
            <w:right w:val="none" w:sz="0" w:space="0" w:color="auto"/>
          </w:divBdr>
        </w:div>
        <w:div w:id="239949791">
          <w:marLeft w:val="0"/>
          <w:marRight w:val="0"/>
          <w:marTop w:val="0"/>
          <w:marBottom w:val="0"/>
          <w:divBdr>
            <w:top w:val="none" w:sz="0" w:space="0" w:color="auto"/>
            <w:left w:val="none" w:sz="0" w:space="0" w:color="auto"/>
            <w:bottom w:val="none" w:sz="0" w:space="0" w:color="auto"/>
            <w:right w:val="none" w:sz="0" w:space="0" w:color="auto"/>
          </w:divBdr>
        </w:div>
        <w:div w:id="565451987">
          <w:marLeft w:val="0"/>
          <w:marRight w:val="0"/>
          <w:marTop w:val="0"/>
          <w:marBottom w:val="0"/>
          <w:divBdr>
            <w:top w:val="none" w:sz="0" w:space="0" w:color="auto"/>
            <w:left w:val="none" w:sz="0" w:space="0" w:color="auto"/>
            <w:bottom w:val="none" w:sz="0" w:space="0" w:color="auto"/>
            <w:right w:val="none" w:sz="0" w:space="0" w:color="auto"/>
          </w:divBdr>
        </w:div>
        <w:div w:id="700935124">
          <w:marLeft w:val="0"/>
          <w:marRight w:val="0"/>
          <w:marTop w:val="0"/>
          <w:marBottom w:val="0"/>
          <w:divBdr>
            <w:top w:val="none" w:sz="0" w:space="0" w:color="auto"/>
            <w:left w:val="none" w:sz="0" w:space="0" w:color="auto"/>
            <w:bottom w:val="none" w:sz="0" w:space="0" w:color="auto"/>
            <w:right w:val="none" w:sz="0" w:space="0" w:color="auto"/>
          </w:divBdr>
        </w:div>
        <w:div w:id="788360807">
          <w:marLeft w:val="0"/>
          <w:marRight w:val="0"/>
          <w:marTop w:val="0"/>
          <w:marBottom w:val="0"/>
          <w:divBdr>
            <w:top w:val="none" w:sz="0" w:space="0" w:color="auto"/>
            <w:left w:val="none" w:sz="0" w:space="0" w:color="auto"/>
            <w:bottom w:val="none" w:sz="0" w:space="0" w:color="auto"/>
            <w:right w:val="none" w:sz="0" w:space="0" w:color="auto"/>
          </w:divBdr>
        </w:div>
        <w:div w:id="917131554">
          <w:marLeft w:val="0"/>
          <w:marRight w:val="0"/>
          <w:marTop w:val="0"/>
          <w:marBottom w:val="0"/>
          <w:divBdr>
            <w:top w:val="none" w:sz="0" w:space="0" w:color="auto"/>
            <w:left w:val="none" w:sz="0" w:space="0" w:color="auto"/>
            <w:bottom w:val="none" w:sz="0" w:space="0" w:color="auto"/>
            <w:right w:val="none" w:sz="0" w:space="0" w:color="auto"/>
          </w:divBdr>
        </w:div>
        <w:div w:id="1194658050">
          <w:marLeft w:val="0"/>
          <w:marRight w:val="0"/>
          <w:marTop w:val="0"/>
          <w:marBottom w:val="0"/>
          <w:divBdr>
            <w:top w:val="none" w:sz="0" w:space="0" w:color="auto"/>
            <w:left w:val="none" w:sz="0" w:space="0" w:color="auto"/>
            <w:bottom w:val="none" w:sz="0" w:space="0" w:color="auto"/>
            <w:right w:val="none" w:sz="0" w:space="0" w:color="auto"/>
          </w:divBdr>
        </w:div>
        <w:div w:id="1349478947">
          <w:marLeft w:val="0"/>
          <w:marRight w:val="0"/>
          <w:marTop w:val="0"/>
          <w:marBottom w:val="0"/>
          <w:divBdr>
            <w:top w:val="none" w:sz="0" w:space="0" w:color="auto"/>
            <w:left w:val="none" w:sz="0" w:space="0" w:color="auto"/>
            <w:bottom w:val="none" w:sz="0" w:space="0" w:color="auto"/>
            <w:right w:val="none" w:sz="0" w:space="0" w:color="auto"/>
          </w:divBdr>
        </w:div>
        <w:div w:id="1429695932">
          <w:marLeft w:val="0"/>
          <w:marRight w:val="0"/>
          <w:marTop w:val="0"/>
          <w:marBottom w:val="0"/>
          <w:divBdr>
            <w:top w:val="none" w:sz="0" w:space="0" w:color="auto"/>
            <w:left w:val="none" w:sz="0" w:space="0" w:color="auto"/>
            <w:bottom w:val="none" w:sz="0" w:space="0" w:color="auto"/>
            <w:right w:val="none" w:sz="0" w:space="0" w:color="auto"/>
          </w:divBdr>
        </w:div>
        <w:div w:id="1495489031">
          <w:marLeft w:val="0"/>
          <w:marRight w:val="0"/>
          <w:marTop w:val="0"/>
          <w:marBottom w:val="0"/>
          <w:divBdr>
            <w:top w:val="none" w:sz="0" w:space="0" w:color="auto"/>
            <w:left w:val="none" w:sz="0" w:space="0" w:color="auto"/>
            <w:bottom w:val="none" w:sz="0" w:space="0" w:color="auto"/>
            <w:right w:val="none" w:sz="0" w:space="0" w:color="auto"/>
          </w:divBdr>
        </w:div>
        <w:div w:id="1674258657">
          <w:marLeft w:val="0"/>
          <w:marRight w:val="0"/>
          <w:marTop w:val="0"/>
          <w:marBottom w:val="0"/>
          <w:divBdr>
            <w:top w:val="none" w:sz="0" w:space="0" w:color="auto"/>
            <w:left w:val="none" w:sz="0" w:space="0" w:color="auto"/>
            <w:bottom w:val="none" w:sz="0" w:space="0" w:color="auto"/>
            <w:right w:val="none" w:sz="0" w:space="0" w:color="auto"/>
          </w:divBdr>
        </w:div>
        <w:div w:id="1686710418">
          <w:marLeft w:val="0"/>
          <w:marRight w:val="0"/>
          <w:marTop w:val="0"/>
          <w:marBottom w:val="0"/>
          <w:divBdr>
            <w:top w:val="none" w:sz="0" w:space="0" w:color="auto"/>
            <w:left w:val="none" w:sz="0" w:space="0" w:color="auto"/>
            <w:bottom w:val="none" w:sz="0" w:space="0" w:color="auto"/>
            <w:right w:val="none" w:sz="0" w:space="0" w:color="auto"/>
          </w:divBdr>
        </w:div>
        <w:div w:id="1708019199">
          <w:marLeft w:val="0"/>
          <w:marRight w:val="0"/>
          <w:marTop w:val="0"/>
          <w:marBottom w:val="0"/>
          <w:divBdr>
            <w:top w:val="none" w:sz="0" w:space="0" w:color="auto"/>
            <w:left w:val="none" w:sz="0" w:space="0" w:color="auto"/>
            <w:bottom w:val="none" w:sz="0" w:space="0" w:color="auto"/>
            <w:right w:val="none" w:sz="0" w:space="0" w:color="auto"/>
          </w:divBdr>
        </w:div>
        <w:div w:id="1708791684">
          <w:marLeft w:val="0"/>
          <w:marRight w:val="0"/>
          <w:marTop w:val="0"/>
          <w:marBottom w:val="0"/>
          <w:divBdr>
            <w:top w:val="none" w:sz="0" w:space="0" w:color="auto"/>
            <w:left w:val="none" w:sz="0" w:space="0" w:color="auto"/>
            <w:bottom w:val="none" w:sz="0" w:space="0" w:color="auto"/>
            <w:right w:val="none" w:sz="0" w:space="0" w:color="auto"/>
          </w:divBdr>
        </w:div>
        <w:div w:id="1786653327">
          <w:marLeft w:val="0"/>
          <w:marRight w:val="0"/>
          <w:marTop w:val="0"/>
          <w:marBottom w:val="0"/>
          <w:divBdr>
            <w:top w:val="none" w:sz="0" w:space="0" w:color="auto"/>
            <w:left w:val="none" w:sz="0" w:space="0" w:color="auto"/>
            <w:bottom w:val="none" w:sz="0" w:space="0" w:color="auto"/>
            <w:right w:val="none" w:sz="0" w:space="0" w:color="auto"/>
          </w:divBdr>
        </w:div>
        <w:div w:id="2012827106">
          <w:marLeft w:val="0"/>
          <w:marRight w:val="0"/>
          <w:marTop w:val="0"/>
          <w:marBottom w:val="0"/>
          <w:divBdr>
            <w:top w:val="none" w:sz="0" w:space="0" w:color="auto"/>
            <w:left w:val="none" w:sz="0" w:space="0" w:color="auto"/>
            <w:bottom w:val="none" w:sz="0" w:space="0" w:color="auto"/>
            <w:right w:val="none" w:sz="0" w:space="0" w:color="auto"/>
          </w:divBdr>
        </w:div>
        <w:div w:id="2111776213">
          <w:marLeft w:val="0"/>
          <w:marRight w:val="0"/>
          <w:marTop w:val="0"/>
          <w:marBottom w:val="0"/>
          <w:divBdr>
            <w:top w:val="none" w:sz="0" w:space="0" w:color="auto"/>
            <w:left w:val="none" w:sz="0" w:space="0" w:color="auto"/>
            <w:bottom w:val="none" w:sz="0" w:space="0" w:color="auto"/>
            <w:right w:val="none" w:sz="0" w:space="0" w:color="auto"/>
          </w:divBdr>
        </w:div>
      </w:divsChild>
    </w:div>
    <w:div w:id="1563760496">
      <w:bodyDiv w:val="1"/>
      <w:marLeft w:val="0"/>
      <w:marRight w:val="0"/>
      <w:marTop w:val="0"/>
      <w:marBottom w:val="0"/>
      <w:divBdr>
        <w:top w:val="none" w:sz="0" w:space="0" w:color="auto"/>
        <w:left w:val="none" w:sz="0" w:space="0" w:color="auto"/>
        <w:bottom w:val="none" w:sz="0" w:space="0" w:color="auto"/>
        <w:right w:val="none" w:sz="0" w:space="0" w:color="auto"/>
      </w:divBdr>
    </w:div>
    <w:div w:id="1590383188">
      <w:bodyDiv w:val="1"/>
      <w:marLeft w:val="0"/>
      <w:marRight w:val="0"/>
      <w:marTop w:val="0"/>
      <w:marBottom w:val="0"/>
      <w:divBdr>
        <w:top w:val="none" w:sz="0" w:space="0" w:color="auto"/>
        <w:left w:val="none" w:sz="0" w:space="0" w:color="auto"/>
        <w:bottom w:val="none" w:sz="0" w:space="0" w:color="auto"/>
        <w:right w:val="none" w:sz="0" w:space="0" w:color="auto"/>
      </w:divBdr>
      <w:divsChild>
        <w:div w:id="91365750">
          <w:marLeft w:val="0"/>
          <w:marRight w:val="0"/>
          <w:marTop w:val="0"/>
          <w:marBottom w:val="0"/>
          <w:divBdr>
            <w:top w:val="none" w:sz="0" w:space="0" w:color="auto"/>
            <w:left w:val="none" w:sz="0" w:space="0" w:color="auto"/>
            <w:bottom w:val="none" w:sz="0" w:space="0" w:color="auto"/>
            <w:right w:val="none" w:sz="0" w:space="0" w:color="auto"/>
          </w:divBdr>
        </w:div>
        <w:div w:id="109975510">
          <w:marLeft w:val="0"/>
          <w:marRight w:val="0"/>
          <w:marTop w:val="0"/>
          <w:marBottom w:val="0"/>
          <w:divBdr>
            <w:top w:val="none" w:sz="0" w:space="0" w:color="auto"/>
            <w:left w:val="none" w:sz="0" w:space="0" w:color="auto"/>
            <w:bottom w:val="none" w:sz="0" w:space="0" w:color="auto"/>
            <w:right w:val="none" w:sz="0" w:space="0" w:color="auto"/>
          </w:divBdr>
        </w:div>
        <w:div w:id="411506920">
          <w:marLeft w:val="0"/>
          <w:marRight w:val="0"/>
          <w:marTop w:val="0"/>
          <w:marBottom w:val="0"/>
          <w:divBdr>
            <w:top w:val="none" w:sz="0" w:space="0" w:color="auto"/>
            <w:left w:val="none" w:sz="0" w:space="0" w:color="auto"/>
            <w:bottom w:val="none" w:sz="0" w:space="0" w:color="auto"/>
            <w:right w:val="none" w:sz="0" w:space="0" w:color="auto"/>
          </w:divBdr>
        </w:div>
        <w:div w:id="1026641314">
          <w:marLeft w:val="0"/>
          <w:marRight w:val="0"/>
          <w:marTop w:val="0"/>
          <w:marBottom w:val="0"/>
          <w:divBdr>
            <w:top w:val="none" w:sz="0" w:space="0" w:color="auto"/>
            <w:left w:val="none" w:sz="0" w:space="0" w:color="auto"/>
            <w:bottom w:val="none" w:sz="0" w:space="0" w:color="auto"/>
            <w:right w:val="none" w:sz="0" w:space="0" w:color="auto"/>
          </w:divBdr>
        </w:div>
      </w:divsChild>
    </w:div>
    <w:div w:id="1591232910">
      <w:bodyDiv w:val="1"/>
      <w:marLeft w:val="0"/>
      <w:marRight w:val="0"/>
      <w:marTop w:val="0"/>
      <w:marBottom w:val="0"/>
      <w:divBdr>
        <w:top w:val="none" w:sz="0" w:space="0" w:color="auto"/>
        <w:left w:val="none" w:sz="0" w:space="0" w:color="auto"/>
        <w:bottom w:val="none" w:sz="0" w:space="0" w:color="auto"/>
        <w:right w:val="none" w:sz="0" w:space="0" w:color="auto"/>
      </w:divBdr>
      <w:divsChild>
        <w:div w:id="433017711">
          <w:marLeft w:val="0"/>
          <w:marRight w:val="0"/>
          <w:marTop w:val="0"/>
          <w:marBottom w:val="0"/>
          <w:divBdr>
            <w:top w:val="none" w:sz="0" w:space="0" w:color="auto"/>
            <w:left w:val="none" w:sz="0" w:space="0" w:color="auto"/>
            <w:bottom w:val="none" w:sz="0" w:space="0" w:color="auto"/>
            <w:right w:val="none" w:sz="0" w:space="0" w:color="auto"/>
          </w:divBdr>
        </w:div>
        <w:div w:id="599097107">
          <w:marLeft w:val="0"/>
          <w:marRight w:val="0"/>
          <w:marTop w:val="0"/>
          <w:marBottom w:val="0"/>
          <w:divBdr>
            <w:top w:val="none" w:sz="0" w:space="0" w:color="auto"/>
            <w:left w:val="none" w:sz="0" w:space="0" w:color="auto"/>
            <w:bottom w:val="none" w:sz="0" w:space="0" w:color="auto"/>
            <w:right w:val="none" w:sz="0" w:space="0" w:color="auto"/>
          </w:divBdr>
        </w:div>
        <w:div w:id="791024236">
          <w:marLeft w:val="0"/>
          <w:marRight w:val="0"/>
          <w:marTop w:val="0"/>
          <w:marBottom w:val="0"/>
          <w:divBdr>
            <w:top w:val="none" w:sz="0" w:space="0" w:color="auto"/>
            <w:left w:val="none" w:sz="0" w:space="0" w:color="auto"/>
            <w:bottom w:val="none" w:sz="0" w:space="0" w:color="auto"/>
            <w:right w:val="none" w:sz="0" w:space="0" w:color="auto"/>
          </w:divBdr>
        </w:div>
        <w:div w:id="866061260">
          <w:marLeft w:val="0"/>
          <w:marRight w:val="0"/>
          <w:marTop w:val="0"/>
          <w:marBottom w:val="0"/>
          <w:divBdr>
            <w:top w:val="none" w:sz="0" w:space="0" w:color="auto"/>
            <w:left w:val="none" w:sz="0" w:space="0" w:color="auto"/>
            <w:bottom w:val="none" w:sz="0" w:space="0" w:color="auto"/>
            <w:right w:val="none" w:sz="0" w:space="0" w:color="auto"/>
          </w:divBdr>
        </w:div>
      </w:divsChild>
    </w:div>
    <w:div w:id="1605072039">
      <w:bodyDiv w:val="1"/>
      <w:marLeft w:val="0"/>
      <w:marRight w:val="0"/>
      <w:marTop w:val="0"/>
      <w:marBottom w:val="0"/>
      <w:divBdr>
        <w:top w:val="none" w:sz="0" w:space="0" w:color="auto"/>
        <w:left w:val="none" w:sz="0" w:space="0" w:color="auto"/>
        <w:bottom w:val="none" w:sz="0" w:space="0" w:color="auto"/>
        <w:right w:val="none" w:sz="0" w:space="0" w:color="auto"/>
      </w:divBdr>
      <w:divsChild>
        <w:div w:id="107238975">
          <w:marLeft w:val="0"/>
          <w:marRight w:val="0"/>
          <w:marTop w:val="0"/>
          <w:marBottom w:val="0"/>
          <w:divBdr>
            <w:top w:val="none" w:sz="0" w:space="0" w:color="auto"/>
            <w:left w:val="none" w:sz="0" w:space="0" w:color="auto"/>
            <w:bottom w:val="none" w:sz="0" w:space="0" w:color="auto"/>
            <w:right w:val="none" w:sz="0" w:space="0" w:color="auto"/>
          </w:divBdr>
        </w:div>
        <w:div w:id="241452333">
          <w:marLeft w:val="0"/>
          <w:marRight w:val="0"/>
          <w:marTop w:val="0"/>
          <w:marBottom w:val="0"/>
          <w:divBdr>
            <w:top w:val="none" w:sz="0" w:space="0" w:color="auto"/>
            <w:left w:val="none" w:sz="0" w:space="0" w:color="auto"/>
            <w:bottom w:val="none" w:sz="0" w:space="0" w:color="auto"/>
            <w:right w:val="none" w:sz="0" w:space="0" w:color="auto"/>
          </w:divBdr>
        </w:div>
        <w:div w:id="839544625">
          <w:marLeft w:val="0"/>
          <w:marRight w:val="0"/>
          <w:marTop w:val="0"/>
          <w:marBottom w:val="0"/>
          <w:divBdr>
            <w:top w:val="none" w:sz="0" w:space="0" w:color="auto"/>
            <w:left w:val="none" w:sz="0" w:space="0" w:color="auto"/>
            <w:bottom w:val="none" w:sz="0" w:space="0" w:color="auto"/>
            <w:right w:val="none" w:sz="0" w:space="0" w:color="auto"/>
          </w:divBdr>
        </w:div>
        <w:div w:id="1008169172">
          <w:marLeft w:val="0"/>
          <w:marRight w:val="0"/>
          <w:marTop w:val="0"/>
          <w:marBottom w:val="0"/>
          <w:divBdr>
            <w:top w:val="none" w:sz="0" w:space="0" w:color="auto"/>
            <w:left w:val="none" w:sz="0" w:space="0" w:color="auto"/>
            <w:bottom w:val="none" w:sz="0" w:space="0" w:color="auto"/>
            <w:right w:val="none" w:sz="0" w:space="0" w:color="auto"/>
          </w:divBdr>
        </w:div>
        <w:div w:id="1190605719">
          <w:marLeft w:val="0"/>
          <w:marRight w:val="0"/>
          <w:marTop w:val="0"/>
          <w:marBottom w:val="0"/>
          <w:divBdr>
            <w:top w:val="none" w:sz="0" w:space="0" w:color="auto"/>
            <w:left w:val="none" w:sz="0" w:space="0" w:color="auto"/>
            <w:bottom w:val="none" w:sz="0" w:space="0" w:color="auto"/>
            <w:right w:val="none" w:sz="0" w:space="0" w:color="auto"/>
          </w:divBdr>
        </w:div>
        <w:div w:id="1400204421">
          <w:marLeft w:val="0"/>
          <w:marRight w:val="0"/>
          <w:marTop w:val="0"/>
          <w:marBottom w:val="0"/>
          <w:divBdr>
            <w:top w:val="none" w:sz="0" w:space="0" w:color="auto"/>
            <w:left w:val="none" w:sz="0" w:space="0" w:color="auto"/>
            <w:bottom w:val="none" w:sz="0" w:space="0" w:color="auto"/>
            <w:right w:val="none" w:sz="0" w:space="0" w:color="auto"/>
          </w:divBdr>
        </w:div>
        <w:div w:id="1407219608">
          <w:marLeft w:val="0"/>
          <w:marRight w:val="0"/>
          <w:marTop w:val="0"/>
          <w:marBottom w:val="0"/>
          <w:divBdr>
            <w:top w:val="none" w:sz="0" w:space="0" w:color="auto"/>
            <w:left w:val="none" w:sz="0" w:space="0" w:color="auto"/>
            <w:bottom w:val="none" w:sz="0" w:space="0" w:color="auto"/>
            <w:right w:val="none" w:sz="0" w:space="0" w:color="auto"/>
          </w:divBdr>
        </w:div>
        <w:div w:id="1540389935">
          <w:marLeft w:val="0"/>
          <w:marRight w:val="0"/>
          <w:marTop w:val="0"/>
          <w:marBottom w:val="0"/>
          <w:divBdr>
            <w:top w:val="none" w:sz="0" w:space="0" w:color="auto"/>
            <w:left w:val="none" w:sz="0" w:space="0" w:color="auto"/>
            <w:bottom w:val="none" w:sz="0" w:space="0" w:color="auto"/>
            <w:right w:val="none" w:sz="0" w:space="0" w:color="auto"/>
          </w:divBdr>
        </w:div>
      </w:divsChild>
    </w:div>
    <w:div w:id="1664622923">
      <w:bodyDiv w:val="1"/>
      <w:marLeft w:val="0"/>
      <w:marRight w:val="0"/>
      <w:marTop w:val="0"/>
      <w:marBottom w:val="0"/>
      <w:divBdr>
        <w:top w:val="none" w:sz="0" w:space="0" w:color="auto"/>
        <w:left w:val="none" w:sz="0" w:space="0" w:color="auto"/>
        <w:bottom w:val="none" w:sz="0" w:space="0" w:color="auto"/>
        <w:right w:val="none" w:sz="0" w:space="0" w:color="auto"/>
      </w:divBdr>
      <w:divsChild>
        <w:div w:id="194317551">
          <w:marLeft w:val="0"/>
          <w:marRight w:val="0"/>
          <w:marTop w:val="0"/>
          <w:marBottom w:val="0"/>
          <w:divBdr>
            <w:top w:val="none" w:sz="0" w:space="0" w:color="auto"/>
            <w:left w:val="none" w:sz="0" w:space="0" w:color="auto"/>
            <w:bottom w:val="none" w:sz="0" w:space="0" w:color="auto"/>
            <w:right w:val="none" w:sz="0" w:space="0" w:color="auto"/>
          </w:divBdr>
        </w:div>
        <w:div w:id="493030033">
          <w:marLeft w:val="0"/>
          <w:marRight w:val="0"/>
          <w:marTop w:val="0"/>
          <w:marBottom w:val="0"/>
          <w:divBdr>
            <w:top w:val="none" w:sz="0" w:space="0" w:color="auto"/>
            <w:left w:val="none" w:sz="0" w:space="0" w:color="auto"/>
            <w:bottom w:val="none" w:sz="0" w:space="0" w:color="auto"/>
            <w:right w:val="none" w:sz="0" w:space="0" w:color="auto"/>
          </w:divBdr>
        </w:div>
        <w:div w:id="581069209">
          <w:marLeft w:val="0"/>
          <w:marRight w:val="0"/>
          <w:marTop w:val="0"/>
          <w:marBottom w:val="0"/>
          <w:divBdr>
            <w:top w:val="none" w:sz="0" w:space="0" w:color="auto"/>
            <w:left w:val="none" w:sz="0" w:space="0" w:color="auto"/>
            <w:bottom w:val="none" w:sz="0" w:space="0" w:color="auto"/>
            <w:right w:val="none" w:sz="0" w:space="0" w:color="auto"/>
          </w:divBdr>
        </w:div>
        <w:div w:id="825127689">
          <w:marLeft w:val="0"/>
          <w:marRight w:val="0"/>
          <w:marTop w:val="0"/>
          <w:marBottom w:val="0"/>
          <w:divBdr>
            <w:top w:val="none" w:sz="0" w:space="0" w:color="auto"/>
            <w:left w:val="none" w:sz="0" w:space="0" w:color="auto"/>
            <w:bottom w:val="none" w:sz="0" w:space="0" w:color="auto"/>
            <w:right w:val="none" w:sz="0" w:space="0" w:color="auto"/>
          </w:divBdr>
        </w:div>
        <w:div w:id="1106999097">
          <w:marLeft w:val="0"/>
          <w:marRight w:val="0"/>
          <w:marTop w:val="0"/>
          <w:marBottom w:val="0"/>
          <w:divBdr>
            <w:top w:val="none" w:sz="0" w:space="0" w:color="auto"/>
            <w:left w:val="none" w:sz="0" w:space="0" w:color="auto"/>
            <w:bottom w:val="none" w:sz="0" w:space="0" w:color="auto"/>
            <w:right w:val="none" w:sz="0" w:space="0" w:color="auto"/>
          </w:divBdr>
        </w:div>
        <w:div w:id="1112672657">
          <w:marLeft w:val="0"/>
          <w:marRight w:val="0"/>
          <w:marTop w:val="0"/>
          <w:marBottom w:val="0"/>
          <w:divBdr>
            <w:top w:val="none" w:sz="0" w:space="0" w:color="auto"/>
            <w:left w:val="none" w:sz="0" w:space="0" w:color="auto"/>
            <w:bottom w:val="none" w:sz="0" w:space="0" w:color="auto"/>
            <w:right w:val="none" w:sz="0" w:space="0" w:color="auto"/>
          </w:divBdr>
        </w:div>
        <w:div w:id="1424960108">
          <w:marLeft w:val="0"/>
          <w:marRight w:val="0"/>
          <w:marTop w:val="0"/>
          <w:marBottom w:val="0"/>
          <w:divBdr>
            <w:top w:val="none" w:sz="0" w:space="0" w:color="auto"/>
            <w:left w:val="none" w:sz="0" w:space="0" w:color="auto"/>
            <w:bottom w:val="none" w:sz="0" w:space="0" w:color="auto"/>
            <w:right w:val="none" w:sz="0" w:space="0" w:color="auto"/>
          </w:divBdr>
        </w:div>
        <w:div w:id="1791826339">
          <w:marLeft w:val="0"/>
          <w:marRight w:val="0"/>
          <w:marTop w:val="0"/>
          <w:marBottom w:val="0"/>
          <w:divBdr>
            <w:top w:val="none" w:sz="0" w:space="0" w:color="auto"/>
            <w:left w:val="none" w:sz="0" w:space="0" w:color="auto"/>
            <w:bottom w:val="none" w:sz="0" w:space="0" w:color="auto"/>
            <w:right w:val="none" w:sz="0" w:space="0" w:color="auto"/>
          </w:divBdr>
        </w:div>
      </w:divsChild>
    </w:div>
    <w:div w:id="1675567395">
      <w:bodyDiv w:val="1"/>
      <w:marLeft w:val="0"/>
      <w:marRight w:val="0"/>
      <w:marTop w:val="0"/>
      <w:marBottom w:val="0"/>
      <w:divBdr>
        <w:top w:val="none" w:sz="0" w:space="0" w:color="auto"/>
        <w:left w:val="none" w:sz="0" w:space="0" w:color="auto"/>
        <w:bottom w:val="none" w:sz="0" w:space="0" w:color="auto"/>
        <w:right w:val="none" w:sz="0" w:space="0" w:color="auto"/>
      </w:divBdr>
    </w:div>
    <w:div w:id="1706517675">
      <w:bodyDiv w:val="1"/>
      <w:marLeft w:val="0"/>
      <w:marRight w:val="0"/>
      <w:marTop w:val="0"/>
      <w:marBottom w:val="0"/>
      <w:divBdr>
        <w:top w:val="none" w:sz="0" w:space="0" w:color="auto"/>
        <w:left w:val="none" w:sz="0" w:space="0" w:color="auto"/>
        <w:bottom w:val="none" w:sz="0" w:space="0" w:color="auto"/>
        <w:right w:val="none" w:sz="0" w:space="0" w:color="auto"/>
      </w:divBdr>
      <w:divsChild>
        <w:div w:id="457725029">
          <w:marLeft w:val="0"/>
          <w:marRight w:val="0"/>
          <w:marTop w:val="0"/>
          <w:marBottom w:val="0"/>
          <w:divBdr>
            <w:top w:val="none" w:sz="0" w:space="0" w:color="auto"/>
            <w:left w:val="none" w:sz="0" w:space="0" w:color="auto"/>
            <w:bottom w:val="none" w:sz="0" w:space="0" w:color="auto"/>
            <w:right w:val="none" w:sz="0" w:space="0" w:color="auto"/>
          </w:divBdr>
        </w:div>
        <w:div w:id="1291134571">
          <w:marLeft w:val="0"/>
          <w:marRight w:val="0"/>
          <w:marTop w:val="0"/>
          <w:marBottom w:val="0"/>
          <w:divBdr>
            <w:top w:val="none" w:sz="0" w:space="0" w:color="auto"/>
            <w:left w:val="none" w:sz="0" w:space="0" w:color="auto"/>
            <w:bottom w:val="none" w:sz="0" w:space="0" w:color="auto"/>
            <w:right w:val="none" w:sz="0" w:space="0" w:color="auto"/>
          </w:divBdr>
        </w:div>
      </w:divsChild>
    </w:div>
    <w:div w:id="1771200226">
      <w:bodyDiv w:val="1"/>
      <w:marLeft w:val="0"/>
      <w:marRight w:val="0"/>
      <w:marTop w:val="0"/>
      <w:marBottom w:val="0"/>
      <w:divBdr>
        <w:top w:val="none" w:sz="0" w:space="0" w:color="auto"/>
        <w:left w:val="none" w:sz="0" w:space="0" w:color="auto"/>
        <w:bottom w:val="none" w:sz="0" w:space="0" w:color="auto"/>
        <w:right w:val="none" w:sz="0" w:space="0" w:color="auto"/>
      </w:divBdr>
      <w:divsChild>
        <w:div w:id="6368854">
          <w:marLeft w:val="0"/>
          <w:marRight w:val="0"/>
          <w:marTop w:val="0"/>
          <w:marBottom w:val="0"/>
          <w:divBdr>
            <w:top w:val="none" w:sz="0" w:space="0" w:color="auto"/>
            <w:left w:val="none" w:sz="0" w:space="0" w:color="auto"/>
            <w:bottom w:val="none" w:sz="0" w:space="0" w:color="auto"/>
            <w:right w:val="none" w:sz="0" w:space="0" w:color="auto"/>
          </w:divBdr>
        </w:div>
        <w:div w:id="7221140">
          <w:marLeft w:val="0"/>
          <w:marRight w:val="0"/>
          <w:marTop w:val="0"/>
          <w:marBottom w:val="0"/>
          <w:divBdr>
            <w:top w:val="none" w:sz="0" w:space="0" w:color="auto"/>
            <w:left w:val="none" w:sz="0" w:space="0" w:color="auto"/>
            <w:bottom w:val="none" w:sz="0" w:space="0" w:color="auto"/>
            <w:right w:val="none" w:sz="0" w:space="0" w:color="auto"/>
          </w:divBdr>
        </w:div>
        <w:div w:id="15011505">
          <w:marLeft w:val="0"/>
          <w:marRight w:val="0"/>
          <w:marTop w:val="0"/>
          <w:marBottom w:val="0"/>
          <w:divBdr>
            <w:top w:val="none" w:sz="0" w:space="0" w:color="auto"/>
            <w:left w:val="none" w:sz="0" w:space="0" w:color="auto"/>
            <w:bottom w:val="none" w:sz="0" w:space="0" w:color="auto"/>
            <w:right w:val="none" w:sz="0" w:space="0" w:color="auto"/>
          </w:divBdr>
        </w:div>
        <w:div w:id="86124884">
          <w:marLeft w:val="0"/>
          <w:marRight w:val="0"/>
          <w:marTop w:val="0"/>
          <w:marBottom w:val="0"/>
          <w:divBdr>
            <w:top w:val="none" w:sz="0" w:space="0" w:color="auto"/>
            <w:left w:val="none" w:sz="0" w:space="0" w:color="auto"/>
            <w:bottom w:val="none" w:sz="0" w:space="0" w:color="auto"/>
            <w:right w:val="none" w:sz="0" w:space="0" w:color="auto"/>
          </w:divBdr>
        </w:div>
        <w:div w:id="138233731">
          <w:marLeft w:val="0"/>
          <w:marRight w:val="0"/>
          <w:marTop w:val="0"/>
          <w:marBottom w:val="0"/>
          <w:divBdr>
            <w:top w:val="none" w:sz="0" w:space="0" w:color="auto"/>
            <w:left w:val="none" w:sz="0" w:space="0" w:color="auto"/>
            <w:bottom w:val="none" w:sz="0" w:space="0" w:color="auto"/>
            <w:right w:val="none" w:sz="0" w:space="0" w:color="auto"/>
          </w:divBdr>
        </w:div>
        <w:div w:id="154616390">
          <w:marLeft w:val="0"/>
          <w:marRight w:val="0"/>
          <w:marTop w:val="0"/>
          <w:marBottom w:val="0"/>
          <w:divBdr>
            <w:top w:val="none" w:sz="0" w:space="0" w:color="auto"/>
            <w:left w:val="none" w:sz="0" w:space="0" w:color="auto"/>
            <w:bottom w:val="none" w:sz="0" w:space="0" w:color="auto"/>
            <w:right w:val="none" w:sz="0" w:space="0" w:color="auto"/>
          </w:divBdr>
        </w:div>
        <w:div w:id="191959416">
          <w:marLeft w:val="0"/>
          <w:marRight w:val="0"/>
          <w:marTop w:val="0"/>
          <w:marBottom w:val="0"/>
          <w:divBdr>
            <w:top w:val="none" w:sz="0" w:space="0" w:color="auto"/>
            <w:left w:val="none" w:sz="0" w:space="0" w:color="auto"/>
            <w:bottom w:val="none" w:sz="0" w:space="0" w:color="auto"/>
            <w:right w:val="none" w:sz="0" w:space="0" w:color="auto"/>
          </w:divBdr>
        </w:div>
        <w:div w:id="298344060">
          <w:marLeft w:val="0"/>
          <w:marRight w:val="0"/>
          <w:marTop w:val="0"/>
          <w:marBottom w:val="0"/>
          <w:divBdr>
            <w:top w:val="none" w:sz="0" w:space="0" w:color="auto"/>
            <w:left w:val="none" w:sz="0" w:space="0" w:color="auto"/>
            <w:bottom w:val="none" w:sz="0" w:space="0" w:color="auto"/>
            <w:right w:val="none" w:sz="0" w:space="0" w:color="auto"/>
          </w:divBdr>
        </w:div>
        <w:div w:id="341587709">
          <w:marLeft w:val="0"/>
          <w:marRight w:val="0"/>
          <w:marTop w:val="0"/>
          <w:marBottom w:val="0"/>
          <w:divBdr>
            <w:top w:val="none" w:sz="0" w:space="0" w:color="auto"/>
            <w:left w:val="none" w:sz="0" w:space="0" w:color="auto"/>
            <w:bottom w:val="none" w:sz="0" w:space="0" w:color="auto"/>
            <w:right w:val="none" w:sz="0" w:space="0" w:color="auto"/>
          </w:divBdr>
        </w:div>
        <w:div w:id="404569966">
          <w:marLeft w:val="0"/>
          <w:marRight w:val="0"/>
          <w:marTop w:val="0"/>
          <w:marBottom w:val="0"/>
          <w:divBdr>
            <w:top w:val="none" w:sz="0" w:space="0" w:color="auto"/>
            <w:left w:val="none" w:sz="0" w:space="0" w:color="auto"/>
            <w:bottom w:val="none" w:sz="0" w:space="0" w:color="auto"/>
            <w:right w:val="none" w:sz="0" w:space="0" w:color="auto"/>
          </w:divBdr>
        </w:div>
        <w:div w:id="537930810">
          <w:marLeft w:val="0"/>
          <w:marRight w:val="0"/>
          <w:marTop w:val="0"/>
          <w:marBottom w:val="0"/>
          <w:divBdr>
            <w:top w:val="none" w:sz="0" w:space="0" w:color="auto"/>
            <w:left w:val="none" w:sz="0" w:space="0" w:color="auto"/>
            <w:bottom w:val="none" w:sz="0" w:space="0" w:color="auto"/>
            <w:right w:val="none" w:sz="0" w:space="0" w:color="auto"/>
          </w:divBdr>
        </w:div>
        <w:div w:id="563494002">
          <w:marLeft w:val="0"/>
          <w:marRight w:val="0"/>
          <w:marTop w:val="0"/>
          <w:marBottom w:val="0"/>
          <w:divBdr>
            <w:top w:val="none" w:sz="0" w:space="0" w:color="auto"/>
            <w:left w:val="none" w:sz="0" w:space="0" w:color="auto"/>
            <w:bottom w:val="none" w:sz="0" w:space="0" w:color="auto"/>
            <w:right w:val="none" w:sz="0" w:space="0" w:color="auto"/>
          </w:divBdr>
        </w:div>
        <w:div w:id="568923511">
          <w:marLeft w:val="0"/>
          <w:marRight w:val="0"/>
          <w:marTop w:val="0"/>
          <w:marBottom w:val="0"/>
          <w:divBdr>
            <w:top w:val="none" w:sz="0" w:space="0" w:color="auto"/>
            <w:left w:val="none" w:sz="0" w:space="0" w:color="auto"/>
            <w:bottom w:val="none" w:sz="0" w:space="0" w:color="auto"/>
            <w:right w:val="none" w:sz="0" w:space="0" w:color="auto"/>
          </w:divBdr>
        </w:div>
        <w:div w:id="761680874">
          <w:marLeft w:val="0"/>
          <w:marRight w:val="0"/>
          <w:marTop w:val="0"/>
          <w:marBottom w:val="0"/>
          <w:divBdr>
            <w:top w:val="none" w:sz="0" w:space="0" w:color="auto"/>
            <w:left w:val="none" w:sz="0" w:space="0" w:color="auto"/>
            <w:bottom w:val="none" w:sz="0" w:space="0" w:color="auto"/>
            <w:right w:val="none" w:sz="0" w:space="0" w:color="auto"/>
          </w:divBdr>
        </w:div>
        <w:div w:id="791707205">
          <w:marLeft w:val="0"/>
          <w:marRight w:val="0"/>
          <w:marTop w:val="0"/>
          <w:marBottom w:val="0"/>
          <w:divBdr>
            <w:top w:val="none" w:sz="0" w:space="0" w:color="auto"/>
            <w:left w:val="none" w:sz="0" w:space="0" w:color="auto"/>
            <w:bottom w:val="none" w:sz="0" w:space="0" w:color="auto"/>
            <w:right w:val="none" w:sz="0" w:space="0" w:color="auto"/>
          </w:divBdr>
        </w:div>
        <w:div w:id="838740837">
          <w:marLeft w:val="0"/>
          <w:marRight w:val="0"/>
          <w:marTop w:val="0"/>
          <w:marBottom w:val="0"/>
          <w:divBdr>
            <w:top w:val="none" w:sz="0" w:space="0" w:color="auto"/>
            <w:left w:val="none" w:sz="0" w:space="0" w:color="auto"/>
            <w:bottom w:val="none" w:sz="0" w:space="0" w:color="auto"/>
            <w:right w:val="none" w:sz="0" w:space="0" w:color="auto"/>
          </w:divBdr>
        </w:div>
        <w:div w:id="857238921">
          <w:marLeft w:val="0"/>
          <w:marRight w:val="0"/>
          <w:marTop w:val="0"/>
          <w:marBottom w:val="0"/>
          <w:divBdr>
            <w:top w:val="none" w:sz="0" w:space="0" w:color="auto"/>
            <w:left w:val="none" w:sz="0" w:space="0" w:color="auto"/>
            <w:bottom w:val="none" w:sz="0" w:space="0" w:color="auto"/>
            <w:right w:val="none" w:sz="0" w:space="0" w:color="auto"/>
          </w:divBdr>
        </w:div>
        <w:div w:id="940988596">
          <w:marLeft w:val="0"/>
          <w:marRight w:val="0"/>
          <w:marTop w:val="0"/>
          <w:marBottom w:val="0"/>
          <w:divBdr>
            <w:top w:val="none" w:sz="0" w:space="0" w:color="auto"/>
            <w:left w:val="none" w:sz="0" w:space="0" w:color="auto"/>
            <w:bottom w:val="none" w:sz="0" w:space="0" w:color="auto"/>
            <w:right w:val="none" w:sz="0" w:space="0" w:color="auto"/>
          </w:divBdr>
        </w:div>
        <w:div w:id="1007829267">
          <w:marLeft w:val="0"/>
          <w:marRight w:val="0"/>
          <w:marTop w:val="0"/>
          <w:marBottom w:val="0"/>
          <w:divBdr>
            <w:top w:val="none" w:sz="0" w:space="0" w:color="auto"/>
            <w:left w:val="none" w:sz="0" w:space="0" w:color="auto"/>
            <w:bottom w:val="none" w:sz="0" w:space="0" w:color="auto"/>
            <w:right w:val="none" w:sz="0" w:space="0" w:color="auto"/>
          </w:divBdr>
        </w:div>
        <w:div w:id="1044867456">
          <w:marLeft w:val="0"/>
          <w:marRight w:val="0"/>
          <w:marTop w:val="0"/>
          <w:marBottom w:val="0"/>
          <w:divBdr>
            <w:top w:val="none" w:sz="0" w:space="0" w:color="auto"/>
            <w:left w:val="none" w:sz="0" w:space="0" w:color="auto"/>
            <w:bottom w:val="none" w:sz="0" w:space="0" w:color="auto"/>
            <w:right w:val="none" w:sz="0" w:space="0" w:color="auto"/>
          </w:divBdr>
        </w:div>
        <w:div w:id="1055162132">
          <w:marLeft w:val="0"/>
          <w:marRight w:val="0"/>
          <w:marTop w:val="0"/>
          <w:marBottom w:val="0"/>
          <w:divBdr>
            <w:top w:val="none" w:sz="0" w:space="0" w:color="auto"/>
            <w:left w:val="none" w:sz="0" w:space="0" w:color="auto"/>
            <w:bottom w:val="none" w:sz="0" w:space="0" w:color="auto"/>
            <w:right w:val="none" w:sz="0" w:space="0" w:color="auto"/>
          </w:divBdr>
        </w:div>
        <w:div w:id="1118376368">
          <w:marLeft w:val="0"/>
          <w:marRight w:val="0"/>
          <w:marTop w:val="0"/>
          <w:marBottom w:val="0"/>
          <w:divBdr>
            <w:top w:val="none" w:sz="0" w:space="0" w:color="auto"/>
            <w:left w:val="none" w:sz="0" w:space="0" w:color="auto"/>
            <w:bottom w:val="none" w:sz="0" w:space="0" w:color="auto"/>
            <w:right w:val="none" w:sz="0" w:space="0" w:color="auto"/>
          </w:divBdr>
        </w:div>
        <w:div w:id="1126123970">
          <w:marLeft w:val="0"/>
          <w:marRight w:val="0"/>
          <w:marTop w:val="0"/>
          <w:marBottom w:val="0"/>
          <w:divBdr>
            <w:top w:val="none" w:sz="0" w:space="0" w:color="auto"/>
            <w:left w:val="none" w:sz="0" w:space="0" w:color="auto"/>
            <w:bottom w:val="none" w:sz="0" w:space="0" w:color="auto"/>
            <w:right w:val="none" w:sz="0" w:space="0" w:color="auto"/>
          </w:divBdr>
        </w:div>
        <w:div w:id="1201824383">
          <w:marLeft w:val="0"/>
          <w:marRight w:val="0"/>
          <w:marTop w:val="0"/>
          <w:marBottom w:val="0"/>
          <w:divBdr>
            <w:top w:val="none" w:sz="0" w:space="0" w:color="auto"/>
            <w:left w:val="none" w:sz="0" w:space="0" w:color="auto"/>
            <w:bottom w:val="none" w:sz="0" w:space="0" w:color="auto"/>
            <w:right w:val="none" w:sz="0" w:space="0" w:color="auto"/>
          </w:divBdr>
        </w:div>
        <w:div w:id="1243294906">
          <w:marLeft w:val="0"/>
          <w:marRight w:val="0"/>
          <w:marTop w:val="0"/>
          <w:marBottom w:val="0"/>
          <w:divBdr>
            <w:top w:val="none" w:sz="0" w:space="0" w:color="auto"/>
            <w:left w:val="none" w:sz="0" w:space="0" w:color="auto"/>
            <w:bottom w:val="none" w:sz="0" w:space="0" w:color="auto"/>
            <w:right w:val="none" w:sz="0" w:space="0" w:color="auto"/>
          </w:divBdr>
        </w:div>
        <w:div w:id="1254779391">
          <w:marLeft w:val="0"/>
          <w:marRight w:val="0"/>
          <w:marTop w:val="0"/>
          <w:marBottom w:val="0"/>
          <w:divBdr>
            <w:top w:val="none" w:sz="0" w:space="0" w:color="auto"/>
            <w:left w:val="none" w:sz="0" w:space="0" w:color="auto"/>
            <w:bottom w:val="none" w:sz="0" w:space="0" w:color="auto"/>
            <w:right w:val="none" w:sz="0" w:space="0" w:color="auto"/>
          </w:divBdr>
        </w:div>
        <w:div w:id="1322078680">
          <w:marLeft w:val="0"/>
          <w:marRight w:val="0"/>
          <w:marTop w:val="0"/>
          <w:marBottom w:val="0"/>
          <w:divBdr>
            <w:top w:val="none" w:sz="0" w:space="0" w:color="auto"/>
            <w:left w:val="none" w:sz="0" w:space="0" w:color="auto"/>
            <w:bottom w:val="none" w:sz="0" w:space="0" w:color="auto"/>
            <w:right w:val="none" w:sz="0" w:space="0" w:color="auto"/>
          </w:divBdr>
        </w:div>
        <w:div w:id="1405686440">
          <w:marLeft w:val="0"/>
          <w:marRight w:val="0"/>
          <w:marTop w:val="0"/>
          <w:marBottom w:val="0"/>
          <w:divBdr>
            <w:top w:val="none" w:sz="0" w:space="0" w:color="auto"/>
            <w:left w:val="none" w:sz="0" w:space="0" w:color="auto"/>
            <w:bottom w:val="none" w:sz="0" w:space="0" w:color="auto"/>
            <w:right w:val="none" w:sz="0" w:space="0" w:color="auto"/>
          </w:divBdr>
        </w:div>
        <w:div w:id="1406879040">
          <w:marLeft w:val="0"/>
          <w:marRight w:val="0"/>
          <w:marTop w:val="0"/>
          <w:marBottom w:val="0"/>
          <w:divBdr>
            <w:top w:val="none" w:sz="0" w:space="0" w:color="auto"/>
            <w:left w:val="none" w:sz="0" w:space="0" w:color="auto"/>
            <w:bottom w:val="none" w:sz="0" w:space="0" w:color="auto"/>
            <w:right w:val="none" w:sz="0" w:space="0" w:color="auto"/>
          </w:divBdr>
        </w:div>
        <w:div w:id="1512649048">
          <w:marLeft w:val="0"/>
          <w:marRight w:val="0"/>
          <w:marTop w:val="0"/>
          <w:marBottom w:val="0"/>
          <w:divBdr>
            <w:top w:val="none" w:sz="0" w:space="0" w:color="auto"/>
            <w:left w:val="none" w:sz="0" w:space="0" w:color="auto"/>
            <w:bottom w:val="none" w:sz="0" w:space="0" w:color="auto"/>
            <w:right w:val="none" w:sz="0" w:space="0" w:color="auto"/>
          </w:divBdr>
        </w:div>
        <w:div w:id="1544714026">
          <w:marLeft w:val="0"/>
          <w:marRight w:val="0"/>
          <w:marTop w:val="0"/>
          <w:marBottom w:val="0"/>
          <w:divBdr>
            <w:top w:val="none" w:sz="0" w:space="0" w:color="auto"/>
            <w:left w:val="none" w:sz="0" w:space="0" w:color="auto"/>
            <w:bottom w:val="none" w:sz="0" w:space="0" w:color="auto"/>
            <w:right w:val="none" w:sz="0" w:space="0" w:color="auto"/>
          </w:divBdr>
        </w:div>
        <w:div w:id="1624113417">
          <w:marLeft w:val="0"/>
          <w:marRight w:val="0"/>
          <w:marTop w:val="0"/>
          <w:marBottom w:val="0"/>
          <w:divBdr>
            <w:top w:val="none" w:sz="0" w:space="0" w:color="auto"/>
            <w:left w:val="none" w:sz="0" w:space="0" w:color="auto"/>
            <w:bottom w:val="none" w:sz="0" w:space="0" w:color="auto"/>
            <w:right w:val="none" w:sz="0" w:space="0" w:color="auto"/>
          </w:divBdr>
        </w:div>
        <w:div w:id="1681852336">
          <w:marLeft w:val="0"/>
          <w:marRight w:val="0"/>
          <w:marTop w:val="0"/>
          <w:marBottom w:val="0"/>
          <w:divBdr>
            <w:top w:val="none" w:sz="0" w:space="0" w:color="auto"/>
            <w:left w:val="none" w:sz="0" w:space="0" w:color="auto"/>
            <w:bottom w:val="none" w:sz="0" w:space="0" w:color="auto"/>
            <w:right w:val="none" w:sz="0" w:space="0" w:color="auto"/>
          </w:divBdr>
        </w:div>
        <w:div w:id="1772125111">
          <w:marLeft w:val="0"/>
          <w:marRight w:val="0"/>
          <w:marTop w:val="0"/>
          <w:marBottom w:val="0"/>
          <w:divBdr>
            <w:top w:val="none" w:sz="0" w:space="0" w:color="auto"/>
            <w:left w:val="none" w:sz="0" w:space="0" w:color="auto"/>
            <w:bottom w:val="none" w:sz="0" w:space="0" w:color="auto"/>
            <w:right w:val="none" w:sz="0" w:space="0" w:color="auto"/>
          </w:divBdr>
        </w:div>
        <w:div w:id="1780952644">
          <w:marLeft w:val="0"/>
          <w:marRight w:val="0"/>
          <w:marTop w:val="0"/>
          <w:marBottom w:val="0"/>
          <w:divBdr>
            <w:top w:val="none" w:sz="0" w:space="0" w:color="auto"/>
            <w:left w:val="none" w:sz="0" w:space="0" w:color="auto"/>
            <w:bottom w:val="none" w:sz="0" w:space="0" w:color="auto"/>
            <w:right w:val="none" w:sz="0" w:space="0" w:color="auto"/>
          </w:divBdr>
        </w:div>
        <w:div w:id="1823690458">
          <w:marLeft w:val="0"/>
          <w:marRight w:val="0"/>
          <w:marTop w:val="0"/>
          <w:marBottom w:val="0"/>
          <w:divBdr>
            <w:top w:val="none" w:sz="0" w:space="0" w:color="auto"/>
            <w:left w:val="none" w:sz="0" w:space="0" w:color="auto"/>
            <w:bottom w:val="none" w:sz="0" w:space="0" w:color="auto"/>
            <w:right w:val="none" w:sz="0" w:space="0" w:color="auto"/>
          </w:divBdr>
        </w:div>
        <w:div w:id="1911040832">
          <w:marLeft w:val="0"/>
          <w:marRight w:val="0"/>
          <w:marTop w:val="0"/>
          <w:marBottom w:val="0"/>
          <w:divBdr>
            <w:top w:val="none" w:sz="0" w:space="0" w:color="auto"/>
            <w:left w:val="none" w:sz="0" w:space="0" w:color="auto"/>
            <w:bottom w:val="none" w:sz="0" w:space="0" w:color="auto"/>
            <w:right w:val="none" w:sz="0" w:space="0" w:color="auto"/>
          </w:divBdr>
        </w:div>
        <w:div w:id="1996256241">
          <w:marLeft w:val="0"/>
          <w:marRight w:val="0"/>
          <w:marTop w:val="0"/>
          <w:marBottom w:val="0"/>
          <w:divBdr>
            <w:top w:val="none" w:sz="0" w:space="0" w:color="auto"/>
            <w:left w:val="none" w:sz="0" w:space="0" w:color="auto"/>
            <w:bottom w:val="none" w:sz="0" w:space="0" w:color="auto"/>
            <w:right w:val="none" w:sz="0" w:space="0" w:color="auto"/>
          </w:divBdr>
        </w:div>
      </w:divsChild>
    </w:div>
    <w:div w:id="1807314535">
      <w:bodyDiv w:val="1"/>
      <w:marLeft w:val="0"/>
      <w:marRight w:val="0"/>
      <w:marTop w:val="0"/>
      <w:marBottom w:val="0"/>
      <w:divBdr>
        <w:top w:val="none" w:sz="0" w:space="0" w:color="auto"/>
        <w:left w:val="none" w:sz="0" w:space="0" w:color="auto"/>
        <w:bottom w:val="none" w:sz="0" w:space="0" w:color="auto"/>
        <w:right w:val="none" w:sz="0" w:space="0" w:color="auto"/>
      </w:divBdr>
    </w:div>
    <w:div w:id="1872569450">
      <w:bodyDiv w:val="1"/>
      <w:marLeft w:val="0"/>
      <w:marRight w:val="0"/>
      <w:marTop w:val="0"/>
      <w:marBottom w:val="0"/>
      <w:divBdr>
        <w:top w:val="none" w:sz="0" w:space="0" w:color="auto"/>
        <w:left w:val="none" w:sz="0" w:space="0" w:color="auto"/>
        <w:bottom w:val="none" w:sz="0" w:space="0" w:color="auto"/>
        <w:right w:val="none" w:sz="0" w:space="0" w:color="auto"/>
      </w:divBdr>
      <w:divsChild>
        <w:div w:id="248734830">
          <w:marLeft w:val="0"/>
          <w:marRight w:val="0"/>
          <w:marTop w:val="0"/>
          <w:marBottom w:val="0"/>
          <w:divBdr>
            <w:top w:val="none" w:sz="0" w:space="0" w:color="auto"/>
            <w:left w:val="none" w:sz="0" w:space="0" w:color="auto"/>
            <w:bottom w:val="none" w:sz="0" w:space="0" w:color="auto"/>
            <w:right w:val="none" w:sz="0" w:space="0" w:color="auto"/>
          </w:divBdr>
        </w:div>
        <w:div w:id="979648785">
          <w:marLeft w:val="0"/>
          <w:marRight w:val="0"/>
          <w:marTop w:val="0"/>
          <w:marBottom w:val="0"/>
          <w:divBdr>
            <w:top w:val="none" w:sz="0" w:space="0" w:color="auto"/>
            <w:left w:val="none" w:sz="0" w:space="0" w:color="auto"/>
            <w:bottom w:val="none" w:sz="0" w:space="0" w:color="auto"/>
            <w:right w:val="none" w:sz="0" w:space="0" w:color="auto"/>
          </w:divBdr>
        </w:div>
        <w:div w:id="1025786100">
          <w:marLeft w:val="0"/>
          <w:marRight w:val="0"/>
          <w:marTop w:val="0"/>
          <w:marBottom w:val="0"/>
          <w:divBdr>
            <w:top w:val="none" w:sz="0" w:space="0" w:color="auto"/>
            <w:left w:val="none" w:sz="0" w:space="0" w:color="auto"/>
            <w:bottom w:val="none" w:sz="0" w:space="0" w:color="auto"/>
            <w:right w:val="none" w:sz="0" w:space="0" w:color="auto"/>
          </w:divBdr>
        </w:div>
        <w:div w:id="1253974612">
          <w:marLeft w:val="0"/>
          <w:marRight w:val="0"/>
          <w:marTop w:val="0"/>
          <w:marBottom w:val="0"/>
          <w:divBdr>
            <w:top w:val="none" w:sz="0" w:space="0" w:color="auto"/>
            <w:left w:val="none" w:sz="0" w:space="0" w:color="auto"/>
            <w:bottom w:val="none" w:sz="0" w:space="0" w:color="auto"/>
            <w:right w:val="none" w:sz="0" w:space="0" w:color="auto"/>
          </w:divBdr>
        </w:div>
        <w:div w:id="1274364965">
          <w:marLeft w:val="0"/>
          <w:marRight w:val="0"/>
          <w:marTop w:val="0"/>
          <w:marBottom w:val="0"/>
          <w:divBdr>
            <w:top w:val="none" w:sz="0" w:space="0" w:color="auto"/>
            <w:left w:val="none" w:sz="0" w:space="0" w:color="auto"/>
            <w:bottom w:val="none" w:sz="0" w:space="0" w:color="auto"/>
            <w:right w:val="none" w:sz="0" w:space="0" w:color="auto"/>
          </w:divBdr>
        </w:div>
        <w:div w:id="1643578678">
          <w:marLeft w:val="0"/>
          <w:marRight w:val="0"/>
          <w:marTop w:val="0"/>
          <w:marBottom w:val="0"/>
          <w:divBdr>
            <w:top w:val="none" w:sz="0" w:space="0" w:color="auto"/>
            <w:left w:val="none" w:sz="0" w:space="0" w:color="auto"/>
            <w:bottom w:val="none" w:sz="0" w:space="0" w:color="auto"/>
            <w:right w:val="none" w:sz="0" w:space="0" w:color="auto"/>
          </w:divBdr>
        </w:div>
        <w:div w:id="1924147341">
          <w:marLeft w:val="0"/>
          <w:marRight w:val="0"/>
          <w:marTop w:val="0"/>
          <w:marBottom w:val="0"/>
          <w:divBdr>
            <w:top w:val="none" w:sz="0" w:space="0" w:color="auto"/>
            <w:left w:val="none" w:sz="0" w:space="0" w:color="auto"/>
            <w:bottom w:val="none" w:sz="0" w:space="0" w:color="auto"/>
            <w:right w:val="none" w:sz="0" w:space="0" w:color="auto"/>
          </w:divBdr>
        </w:div>
      </w:divsChild>
    </w:div>
    <w:div w:id="1949581501">
      <w:bodyDiv w:val="1"/>
      <w:marLeft w:val="0"/>
      <w:marRight w:val="0"/>
      <w:marTop w:val="0"/>
      <w:marBottom w:val="0"/>
      <w:divBdr>
        <w:top w:val="none" w:sz="0" w:space="0" w:color="auto"/>
        <w:left w:val="none" w:sz="0" w:space="0" w:color="auto"/>
        <w:bottom w:val="none" w:sz="0" w:space="0" w:color="auto"/>
        <w:right w:val="none" w:sz="0" w:space="0" w:color="auto"/>
      </w:divBdr>
      <w:divsChild>
        <w:div w:id="234898434">
          <w:marLeft w:val="0"/>
          <w:marRight w:val="0"/>
          <w:marTop w:val="0"/>
          <w:marBottom w:val="0"/>
          <w:divBdr>
            <w:top w:val="none" w:sz="0" w:space="0" w:color="auto"/>
            <w:left w:val="none" w:sz="0" w:space="0" w:color="auto"/>
            <w:bottom w:val="none" w:sz="0" w:space="0" w:color="auto"/>
            <w:right w:val="none" w:sz="0" w:space="0" w:color="auto"/>
          </w:divBdr>
        </w:div>
        <w:div w:id="371078203">
          <w:marLeft w:val="0"/>
          <w:marRight w:val="0"/>
          <w:marTop w:val="0"/>
          <w:marBottom w:val="0"/>
          <w:divBdr>
            <w:top w:val="none" w:sz="0" w:space="0" w:color="auto"/>
            <w:left w:val="none" w:sz="0" w:space="0" w:color="auto"/>
            <w:bottom w:val="none" w:sz="0" w:space="0" w:color="auto"/>
            <w:right w:val="none" w:sz="0" w:space="0" w:color="auto"/>
          </w:divBdr>
        </w:div>
        <w:div w:id="1166285849">
          <w:marLeft w:val="0"/>
          <w:marRight w:val="0"/>
          <w:marTop w:val="0"/>
          <w:marBottom w:val="0"/>
          <w:divBdr>
            <w:top w:val="none" w:sz="0" w:space="0" w:color="auto"/>
            <w:left w:val="none" w:sz="0" w:space="0" w:color="auto"/>
            <w:bottom w:val="none" w:sz="0" w:space="0" w:color="auto"/>
            <w:right w:val="none" w:sz="0" w:space="0" w:color="auto"/>
          </w:divBdr>
        </w:div>
        <w:div w:id="1675570116">
          <w:marLeft w:val="0"/>
          <w:marRight w:val="0"/>
          <w:marTop w:val="0"/>
          <w:marBottom w:val="0"/>
          <w:divBdr>
            <w:top w:val="none" w:sz="0" w:space="0" w:color="auto"/>
            <w:left w:val="none" w:sz="0" w:space="0" w:color="auto"/>
            <w:bottom w:val="none" w:sz="0" w:space="0" w:color="auto"/>
            <w:right w:val="none" w:sz="0" w:space="0" w:color="auto"/>
          </w:divBdr>
        </w:div>
      </w:divsChild>
    </w:div>
    <w:div w:id="2026206584">
      <w:bodyDiv w:val="1"/>
      <w:marLeft w:val="0"/>
      <w:marRight w:val="0"/>
      <w:marTop w:val="0"/>
      <w:marBottom w:val="0"/>
      <w:divBdr>
        <w:top w:val="none" w:sz="0" w:space="0" w:color="auto"/>
        <w:left w:val="none" w:sz="0" w:space="0" w:color="auto"/>
        <w:bottom w:val="none" w:sz="0" w:space="0" w:color="auto"/>
        <w:right w:val="none" w:sz="0" w:space="0" w:color="auto"/>
      </w:divBdr>
      <w:divsChild>
        <w:div w:id="552742190">
          <w:marLeft w:val="0"/>
          <w:marRight w:val="0"/>
          <w:marTop w:val="0"/>
          <w:marBottom w:val="0"/>
          <w:divBdr>
            <w:top w:val="none" w:sz="0" w:space="0" w:color="auto"/>
            <w:left w:val="none" w:sz="0" w:space="0" w:color="auto"/>
            <w:bottom w:val="none" w:sz="0" w:space="0" w:color="auto"/>
            <w:right w:val="none" w:sz="0" w:space="0" w:color="auto"/>
          </w:divBdr>
        </w:div>
        <w:div w:id="1037200089">
          <w:marLeft w:val="0"/>
          <w:marRight w:val="0"/>
          <w:marTop w:val="0"/>
          <w:marBottom w:val="0"/>
          <w:divBdr>
            <w:top w:val="none" w:sz="0" w:space="0" w:color="auto"/>
            <w:left w:val="none" w:sz="0" w:space="0" w:color="auto"/>
            <w:bottom w:val="none" w:sz="0" w:space="0" w:color="auto"/>
            <w:right w:val="none" w:sz="0" w:space="0" w:color="auto"/>
          </w:divBdr>
        </w:div>
        <w:div w:id="1262297970">
          <w:marLeft w:val="0"/>
          <w:marRight w:val="0"/>
          <w:marTop w:val="0"/>
          <w:marBottom w:val="0"/>
          <w:divBdr>
            <w:top w:val="none" w:sz="0" w:space="0" w:color="auto"/>
            <w:left w:val="none" w:sz="0" w:space="0" w:color="auto"/>
            <w:bottom w:val="none" w:sz="0" w:space="0" w:color="auto"/>
            <w:right w:val="none" w:sz="0" w:space="0" w:color="auto"/>
          </w:divBdr>
        </w:div>
        <w:div w:id="1291547352">
          <w:marLeft w:val="0"/>
          <w:marRight w:val="0"/>
          <w:marTop w:val="0"/>
          <w:marBottom w:val="0"/>
          <w:divBdr>
            <w:top w:val="none" w:sz="0" w:space="0" w:color="auto"/>
            <w:left w:val="none" w:sz="0" w:space="0" w:color="auto"/>
            <w:bottom w:val="none" w:sz="0" w:space="0" w:color="auto"/>
            <w:right w:val="none" w:sz="0" w:space="0" w:color="auto"/>
          </w:divBdr>
        </w:div>
        <w:div w:id="1660647456">
          <w:marLeft w:val="0"/>
          <w:marRight w:val="0"/>
          <w:marTop w:val="0"/>
          <w:marBottom w:val="0"/>
          <w:divBdr>
            <w:top w:val="none" w:sz="0" w:space="0" w:color="auto"/>
            <w:left w:val="none" w:sz="0" w:space="0" w:color="auto"/>
            <w:bottom w:val="none" w:sz="0" w:space="0" w:color="auto"/>
            <w:right w:val="none" w:sz="0" w:space="0" w:color="auto"/>
          </w:divBdr>
        </w:div>
        <w:div w:id="1709064332">
          <w:marLeft w:val="0"/>
          <w:marRight w:val="0"/>
          <w:marTop w:val="0"/>
          <w:marBottom w:val="0"/>
          <w:divBdr>
            <w:top w:val="none" w:sz="0" w:space="0" w:color="auto"/>
            <w:left w:val="none" w:sz="0" w:space="0" w:color="auto"/>
            <w:bottom w:val="none" w:sz="0" w:space="0" w:color="auto"/>
            <w:right w:val="none" w:sz="0" w:space="0" w:color="auto"/>
          </w:divBdr>
        </w:div>
        <w:div w:id="1736270890">
          <w:marLeft w:val="0"/>
          <w:marRight w:val="0"/>
          <w:marTop w:val="0"/>
          <w:marBottom w:val="0"/>
          <w:divBdr>
            <w:top w:val="none" w:sz="0" w:space="0" w:color="auto"/>
            <w:left w:val="none" w:sz="0" w:space="0" w:color="auto"/>
            <w:bottom w:val="none" w:sz="0" w:space="0" w:color="auto"/>
            <w:right w:val="none" w:sz="0" w:space="0" w:color="auto"/>
          </w:divBdr>
        </w:div>
        <w:div w:id="2106223637">
          <w:marLeft w:val="0"/>
          <w:marRight w:val="0"/>
          <w:marTop w:val="0"/>
          <w:marBottom w:val="0"/>
          <w:divBdr>
            <w:top w:val="none" w:sz="0" w:space="0" w:color="auto"/>
            <w:left w:val="none" w:sz="0" w:space="0" w:color="auto"/>
            <w:bottom w:val="none" w:sz="0" w:space="0" w:color="auto"/>
            <w:right w:val="none" w:sz="0" w:space="0" w:color="auto"/>
          </w:divBdr>
        </w:div>
      </w:divsChild>
    </w:div>
    <w:div w:id="2043944516">
      <w:bodyDiv w:val="1"/>
      <w:marLeft w:val="0"/>
      <w:marRight w:val="0"/>
      <w:marTop w:val="0"/>
      <w:marBottom w:val="0"/>
      <w:divBdr>
        <w:top w:val="none" w:sz="0" w:space="0" w:color="auto"/>
        <w:left w:val="none" w:sz="0" w:space="0" w:color="auto"/>
        <w:bottom w:val="none" w:sz="0" w:space="0" w:color="auto"/>
        <w:right w:val="none" w:sz="0" w:space="0" w:color="auto"/>
      </w:divBdr>
      <w:divsChild>
        <w:div w:id="476536533">
          <w:marLeft w:val="0"/>
          <w:marRight w:val="0"/>
          <w:marTop w:val="0"/>
          <w:marBottom w:val="0"/>
          <w:divBdr>
            <w:top w:val="none" w:sz="0" w:space="0" w:color="auto"/>
            <w:left w:val="none" w:sz="0" w:space="0" w:color="auto"/>
            <w:bottom w:val="none" w:sz="0" w:space="0" w:color="auto"/>
            <w:right w:val="none" w:sz="0" w:space="0" w:color="auto"/>
          </w:divBdr>
        </w:div>
        <w:div w:id="518544545">
          <w:marLeft w:val="0"/>
          <w:marRight w:val="0"/>
          <w:marTop w:val="0"/>
          <w:marBottom w:val="0"/>
          <w:divBdr>
            <w:top w:val="none" w:sz="0" w:space="0" w:color="auto"/>
            <w:left w:val="none" w:sz="0" w:space="0" w:color="auto"/>
            <w:bottom w:val="none" w:sz="0" w:space="0" w:color="auto"/>
            <w:right w:val="none" w:sz="0" w:space="0" w:color="auto"/>
          </w:divBdr>
        </w:div>
        <w:div w:id="694500491">
          <w:marLeft w:val="0"/>
          <w:marRight w:val="0"/>
          <w:marTop w:val="0"/>
          <w:marBottom w:val="0"/>
          <w:divBdr>
            <w:top w:val="none" w:sz="0" w:space="0" w:color="auto"/>
            <w:left w:val="none" w:sz="0" w:space="0" w:color="auto"/>
            <w:bottom w:val="none" w:sz="0" w:space="0" w:color="auto"/>
            <w:right w:val="none" w:sz="0" w:space="0" w:color="auto"/>
          </w:divBdr>
        </w:div>
        <w:div w:id="726761260">
          <w:marLeft w:val="0"/>
          <w:marRight w:val="0"/>
          <w:marTop w:val="0"/>
          <w:marBottom w:val="0"/>
          <w:divBdr>
            <w:top w:val="none" w:sz="0" w:space="0" w:color="auto"/>
            <w:left w:val="none" w:sz="0" w:space="0" w:color="auto"/>
            <w:bottom w:val="none" w:sz="0" w:space="0" w:color="auto"/>
            <w:right w:val="none" w:sz="0" w:space="0" w:color="auto"/>
          </w:divBdr>
        </w:div>
        <w:div w:id="727608367">
          <w:marLeft w:val="0"/>
          <w:marRight w:val="0"/>
          <w:marTop w:val="0"/>
          <w:marBottom w:val="0"/>
          <w:divBdr>
            <w:top w:val="none" w:sz="0" w:space="0" w:color="auto"/>
            <w:left w:val="none" w:sz="0" w:space="0" w:color="auto"/>
            <w:bottom w:val="none" w:sz="0" w:space="0" w:color="auto"/>
            <w:right w:val="none" w:sz="0" w:space="0" w:color="auto"/>
          </w:divBdr>
        </w:div>
        <w:div w:id="826939122">
          <w:marLeft w:val="0"/>
          <w:marRight w:val="0"/>
          <w:marTop w:val="0"/>
          <w:marBottom w:val="0"/>
          <w:divBdr>
            <w:top w:val="none" w:sz="0" w:space="0" w:color="auto"/>
            <w:left w:val="none" w:sz="0" w:space="0" w:color="auto"/>
            <w:bottom w:val="none" w:sz="0" w:space="0" w:color="auto"/>
            <w:right w:val="none" w:sz="0" w:space="0" w:color="auto"/>
          </w:divBdr>
          <w:divsChild>
            <w:div w:id="829902701">
              <w:marLeft w:val="0"/>
              <w:marRight w:val="0"/>
              <w:marTop w:val="0"/>
              <w:marBottom w:val="0"/>
              <w:divBdr>
                <w:top w:val="none" w:sz="0" w:space="0" w:color="auto"/>
                <w:left w:val="none" w:sz="0" w:space="0" w:color="auto"/>
                <w:bottom w:val="none" w:sz="0" w:space="0" w:color="auto"/>
                <w:right w:val="none" w:sz="0" w:space="0" w:color="auto"/>
              </w:divBdr>
              <w:divsChild>
                <w:div w:id="27878557">
                  <w:marLeft w:val="0"/>
                  <w:marRight w:val="0"/>
                  <w:marTop w:val="0"/>
                  <w:marBottom w:val="0"/>
                  <w:divBdr>
                    <w:top w:val="none" w:sz="0" w:space="0" w:color="auto"/>
                    <w:left w:val="none" w:sz="0" w:space="0" w:color="auto"/>
                    <w:bottom w:val="none" w:sz="0" w:space="0" w:color="auto"/>
                    <w:right w:val="none" w:sz="0" w:space="0" w:color="auto"/>
                  </w:divBdr>
                </w:div>
                <w:div w:id="37240004">
                  <w:marLeft w:val="0"/>
                  <w:marRight w:val="0"/>
                  <w:marTop w:val="0"/>
                  <w:marBottom w:val="0"/>
                  <w:divBdr>
                    <w:top w:val="none" w:sz="0" w:space="0" w:color="auto"/>
                    <w:left w:val="none" w:sz="0" w:space="0" w:color="auto"/>
                    <w:bottom w:val="none" w:sz="0" w:space="0" w:color="auto"/>
                    <w:right w:val="none" w:sz="0" w:space="0" w:color="auto"/>
                  </w:divBdr>
                </w:div>
                <w:div w:id="481388334">
                  <w:marLeft w:val="0"/>
                  <w:marRight w:val="0"/>
                  <w:marTop w:val="0"/>
                  <w:marBottom w:val="0"/>
                  <w:divBdr>
                    <w:top w:val="none" w:sz="0" w:space="0" w:color="auto"/>
                    <w:left w:val="none" w:sz="0" w:space="0" w:color="auto"/>
                    <w:bottom w:val="none" w:sz="0" w:space="0" w:color="auto"/>
                    <w:right w:val="none" w:sz="0" w:space="0" w:color="auto"/>
                  </w:divBdr>
                </w:div>
                <w:div w:id="700084235">
                  <w:marLeft w:val="0"/>
                  <w:marRight w:val="0"/>
                  <w:marTop w:val="0"/>
                  <w:marBottom w:val="0"/>
                  <w:divBdr>
                    <w:top w:val="none" w:sz="0" w:space="0" w:color="auto"/>
                    <w:left w:val="none" w:sz="0" w:space="0" w:color="auto"/>
                    <w:bottom w:val="none" w:sz="0" w:space="0" w:color="auto"/>
                    <w:right w:val="none" w:sz="0" w:space="0" w:color="auto"/>
                  </w:divBdr>
                </w:div>
                <w:div w:id="921526115">
                  <w:marLeft w:val="0"/>
                  <w:marRight w:val="0"/>
                  <w:marTop w:val="0"/>
                  <w:marBottom w:val="0"/>
                  <w:divBdr>
                    <w:top w:val="none" w:sz="0" w:space="0" w:color="auto"/>
                    <w:left w:val="none" w:sz="0" w:space="0" w:color="auto"/>
                    <w:bottom w:val="none" w:sz="0" w:space="0" w:color="auto"/>
                    <w:right w:val="none" w:sz="0" w:space="0" w:color="auto"/>
                  </w:divBdr>
                </w:div>
                <w:div w:id="1141070903">
                  <w:marLeft w:val="0"/>
                  <w:marRight w:val="0"/>
                  <w:marTop w:val="0"/>
                  <w:marBottom w:val="0"/>
                  <w:divBdr>
                    <w:top w:val="none" w:sz="0" w:space="0" w:color="auto"/>
                    <w:left w:val="none" w:sz="0" w:space="0" w:color="auto"/>
                    <w:bottom w:val="none" w:sz="0" w:space="0" w:color="auto"/>
                    <w:right w:val="none" w:sz="0" w:space="0" w:color="auto"/>
                  </w:divBdr>
                </w:div>
                <w:div w:id="1400053069">
                  <w:marLeft w:val="0"/>
                  <w:marRight w:val="0"/>
                  <w:marTop w:val="0"/>
                  <w:marBottom w:val="0"/>
                  <w:divBdr>
                    <w:top w:val="none" w:sz="0" w:space="0" w:color="auto"/>
                    <w:left w:val="none" w:sz="0" w:space="0" w:color="auto"/>
                    <w:bottom w:val="none" w:sz="0" w:space="0" w:color="auto"/>
                    <w:right w:val="none" w:sz="0" w:space="0" w:color="auto"/>
                  </w:divBdr>
                </w:div>
                <w:div w:id="1542398889">
                  <w:marLeft w:val="0"/>
                  <w:marRight w:val="0"/>
                  <w:marTop w:val="0"/>
                  <w:marBottom w:val="0"/>
                  <w:divBdr>
                    <w:top w:val="none" w:sz="0" w:space="0" w:color="auto"/>
                    <w:left w:val="none" w:sz="0" w:space="0" w:color="auto"/>
                    <w:bottom w:val="none" w:sz="0" w:space="0" w:color="auto"/>
                    <w:right w:val="none" w:sz="0" w:space="0" w:color="auto"/>
                  </w:divBdr>
                </w:div>
                <w:div w:id="1602882093">
                  <w:marLeft w:val="0"/>
                  <w:marRight w:val="0"/>
                  <w:marTop w:val="0"/>
                  <w:marBottom w:val="0"/>
                  <w:divBdr>
                    <w:top w:val="none" w:sz="0" w:space="0" w:color="auto"/>
                    <w:left w:val="none" w:sz="0" w:space="0" w:color="auto"/>
                    <w:bottom w:val="none" w:sz="0" w:space="0" w:color="auto"/>
                    <w:right w:val="none" w:sz="0" w:space="0" w:color="auto"/>
                  </w:divBdr>
                </w:div>
                <w:div w:id="1657344806">
                  <w:marLeft w:val="0"/>
                  <w:marRight w:val="0"/>
                  <w:marTop w:val="0"/>
                  <w:marBottom w:val="0"/>
                  <w:divBdr>
                    <w:top w:val="none" w:sz="0" w:space="0" w:color="auto"/>
                    <w:left w:val="none" w:sz="0" w:space="0" w:color="auto"/>
                    <w:bottom w:val="none" w:sz="0" w:space="0" w:color="auto"/>
                    <w:right w:val="none" w:sz="0" w:space="0" w:color="auto"/>
                  </w:divBdr>
                </w:div>
                <w:div w:id="1834756879">
                  <w:marLeft w:val="0"/>
                  <w:marRight w:val="0"/>
                  <w:marTop w:val="0"/>
                  <w:marBottom w:val="0"/>
                  <w:divBdr>
                    <w:top w:val="none" w:sz="0" w:space="0" w:color="auto"/>
                    <w:left w:val="none" w:sz="0" w:space="0" w:color="auto"/>
                    <w:bottom w:val="none" w:sz="0" w:space="0" w:color="auto"/>
                    <w:right w:val="none" w:sz="0" w:space="0" w:color="auto"/>
                  </w:divBdr>
                </w:div>
                <w:div w:id="1867021938">
                  <w:marLeft w:val="0"/>
                  <w:marRight w:val="0"/>
                  <w:marTop w:val="0"/>
                  <w:marBottom w:val="0"/>
                  <w:divBdr>
                    <w:top w:val="none" w:sz="0" w:space="0" w:color="auto"/>
                    <w:left w:val="none" w:sz="0" w:space="0" w:color="auto"/>
                    <w:bottom w:val="none" w:sz="0" w:space="0" w:color="auto"/>
                    <w:right w:val="none" w:sz="0" w:space="0" w:color="auto"/>
                  </w:divBdr>
                </w:div>
                <w:div w:id="1879854374">
                  <w:marLeft w:val="0"/>
                  <w:marRight w:val="0"/>
                  <w:marTop w:val="0"/>
                  <w:marBottom w:val="0"/>
                  <w:divBdr>
                    <w:top w:val="none" w:sz="0" w:space="0" w:color="auto"/>
                    <w:left w:val="none" w:sz="0" w:space="0" w:color="auto"/>
                    <w:bottom w:val="none" w:sz="0" w:space="0" w:color="auto"/>
                    <w:right w:val="none" w:sz="0" w:space="0" w:color="auto"/>
                  </w:divBdr>
                </w:div>
                <w:div w:id="1905869694">
                  <w:marLeft w:val="0"/>
                  <w:marRight w:val="0"/>
                  <w:marTop w:val="0"/>
                  <w:marBottom w:val="0"/>
                  <w:divBdr>
                    <w:top w:val="none" w:sz="0" w:space="0" w:color="auto"/>
                    <w:left w:val="none" w:sz="0" w:space="0" w:color="auto"/>
                    <w:bottom w:val="none" w:sz="0" w:space="0" w:color="auto"/>
                    <w:right w:val="none" w:sz="0" w:space="0" w:color="auto"/>
                  </w:divBdr>
                </w:div>
                <w:div w:id="2018999514">
                  <w:marLeft w:val="0"/>
                  <w:marRight w:val="0"/>
                  <w:marTop w:val="0"/>
                  <w:marBottom w:val="0"/>
                  <w:divBdr>
                    <w:top w:val="none" w:sz="0" w:space="0" w:color="auto"/>
                    <w:left w:val="none" w:sz="0" w:space="0" w:color="auto"/>
                    <w:bottom w:val="none" w:sz="0" w:space="0" w:color="auto"/>
                    <w:right w:val="none" w:sz="0" w:space="0" w:color="auto"/>
                  </w:divBdr>
                </w:div>
                <w:div w:id="2075548350">
                  <w:marLeft w:val="0"/>
                  <w:marRight w:val="0"/>
                  <w:marTop w:val="0"/>
                  <w:marBottom w:val="0"/>
                  <w:divBdr>
                    <w:top w:val="none" w:sz="0" w:space="0" w:color="auto"/>
                    <w:left w:val="none" w:sz="0" w:space="0" w:color="auto"/>
                    <w:bottom w:val="none" w:sz="0" w:space="0" w:color="auto"/>
                    <w:right w:val="none" w:sz="0" w:space="0" w:color="auto"/>
                  </w:divBdr>
                </w:div>
                <w:div w:id="21090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60104">
          <w:marLeft w:val="0"/>
          <w:marRight w:val="0"/>
          <w:marTop w:val="0"/>
          <w:marBottom w:val="0"/>
          <w:divBdr>
            <w:top w:val="none" w:sz="0" w:space="0" w:color="auto"/>
            <w:left w:val="none" w:sz="0" w:space="0" w:color="auto"/>
            <w:bottom w:val="none" w:sz="0" w:space="0" w:color="auto"/>
            <w:right w:val="none" w:sz="0" w:space="0" w:color="auto"/>
          </w:divBdr>
        </w:div>
        <w:div w:id="1145850820">
          <w:marLeft w:val="0"/>
          <w:marRight w:val="0"/>
          <w:marTop w:val="0"/>
          <w:marBottom w:val="0"/>
          <w:divBdr>
            <w:top w:val="none" w:sz="0" w:space="0" w:color="auto"/>
            <w:left w:val="none" w:sz="0" w:space="0" w:color="auto"/>
            <w:bottom w:val="none" w:sz="0" w:space="0" w:color="auto"/>
            <w:right w:val="none" w:sz="0" w:space="0" w:color="auto"/>
          </w:divBdr>
        </w:div>
        <w:div w:id="1210147179">
          <w:marLeft w:val="0"/>
          <w:marRight w:val="0"/>
          <w:marTop w:val="0"/>
          <w:marBottom w:val="0"/>
          <w:divBdr>
            <w:top w:val="none" w:sz="0" w:space="0" w:color="auto"/>
            <w:left w:val="none" w:sz="0" w:space="0" w:color="auto"/>
            <w:bottom w:val="none" w:sz="0" w:space="0" w:color="auto"/>
            <w:right w:val="none" w:sz="0" w:space="0" w:color="auto"/>
          </w:divBdr>
        </w:div>
        <w:div w:id="1269771778">
          <w:marLeft w:val="0"/>
          <w:marRight w:val="0"/>
          <w:marTop w:val="0"/>
          <w:marBottom w:val="0"/>
          <w:divBdr>
            <w:top w:val="none" w:sz="0" w:space="0" w:color="auto"/>
            <w:left w:val="none" w:sz="0" w:space="0" w:color="auto"/>
            <w:bottom w:val="none" w:sz="0" w:space="0" w:color="auto"/>
            <w:right w:val="none" w:sz="0" w:space="0" w:color="auto"/>
          </w:divBdr>
        </w:div>
        <w:div w:id="1478762071">
          <w:marLeft w:val="0"/>
          <w:marRight w:val="0"/>
          <w:marTop w:val="0"/>
          <w:marBottom w:val="0"/>
          <w:divBdr>
            <w:top w:val="none" w:sz="0" w:space="0" w:color="auto"/>
            <w:left w:val="none" w:sz="0" w:space="0" w:color="auto"/>
            <w:bottom w:val="none" w:sz="0" w:space="0" w:color="auto"/>
            <w:right w:val="none" w:sz="0" w:space="0" w:color="auto"/>
          </w:divBdr>
        </w:div>
        <w:div w:id="1708408410">
          <w:marLeft w:val="0"/>
          <w:marRight w:val="0"/>
          <w:marTop w:val="0"/>
          <w:marBottom w:val="0"/>
          <w:divBdr>
            <w:top w:val="none" w:sz="0" w:space="0" w:color="auto"/>
            <w:left w:val="none" w:sz="0" w:space="0" w:color="auto"/>
            <w:bottom w:val="none" w:sz="0" w:space="0" w:color="auto"/>
            <w:right w:val="none" w:sz="0" w:space="0" w:color="auto"/>
          </w:divBdr>
        </w:div>
        <w:div w:id="1728840146">
          <w:marLeft w:val="0"/>
          <w:marRight w:val="0"/>
          <w:marTop w:val="0"/>
          <w:marBottom w:val="0"/>
          <w:divBdr>
            <w:top w:val="none" w:sz="0" w:space="0" w:color="auto"/>
            <w:left w:val="none" w:sz="0" w:space="0" w:color="auto"/>
            <w:bottom w:val="none" w:sz="0" w:space="0" w:color="auto"/>
            <w:right w:val="none" w:sz="0" w:space="0" w:color="auto"/>
          </w:divBdr>
        </w:div>
        <w:div w:id="1758135997">
          <w:marLeft w:val="0"/>
          <w:marRight w:val="0"/>
          <w:marTop w:val="0"/>
          <w:marBottom w:val="0"/>
          <w:divBdr>
            <w:top w:val="none" w:sz="0" w:space="0" w:color="auto"/>
            <w:left w:val="none" w:sz="0" w:space="0" w:color="auto"/>
            <w:bottom w:val="none" w:sz="0" w:space="0" w:color="auto"/>
            <w:right w:val="none" w:sz="0" w:space="0" w:color="auto"/>
          </w:divBdr>
        </w:div>
        <w:div w:id="2081904403">
          <w:marLeft w:val="0"/>
          <w:marRight w:val="0"/>
          <w:marTop w:val="0"/>
          <w:marBottom w:val="0"/>
          <w:divBdr>
            <w:top w:val="none" w:sz="0" w:space="0" w:color="auto"/>
            <w:left w:val="none" w:sz="0" w:space="0" w:color="auto"/>
            <w:bottom w:val="none" w:sz="0" w:space="0" w:color="auto"/>
            <w:right w:val="none" w:sz="0" w:space="0" w:color="auto"/>
          </w:divBdr>
        </w:div>
        <w:div w:id="2097704248">
          <w:marLeft w:val="0"/>
          <w:marRight w:val="0"/>
          <w:marTop w:val="0"/>
          <w:marBottom w:val="0"/>
          <w:divBdr>
            <w:top w:val="none" w:sz="0" w:space="0" w:color="auto"/>
            <w:left w:val="none" w:sz="0" w:space="0" w:color="auto"/>
            <w:bottom w:val="none" w:sz="0" w:space="0" w:color="auto"/>
            <w:right w:val="none" w:sz="0" w:space="0" w:color="auto"/>
          </w:divBdr>
        </w:div>
      </w:divsChild>
    </w:div>
    <w:div w:id="2067491603">
      <w:bodyDiv w:val="1"/>
      <w:marLeft w:val="0"/>
      <w:marRight w:val="0"/>
      <w:marTop w:val="0"/>
      <w:marBottom w:val="0"/>
      <w:divBdr>
        <w:top w:val="none" w:sz="0" w:space="0" w:color="auto"/>
        <w:left w:val="none" w:sz="0" w:space="0" w:color="auto"/>
        <w:bottom w:val="none" w:sz="0" w:space="0" w:color="auto"/>
        <w:right w:val="none" w:sz="0" w:space="0" w:color="auto"/>
      </w:divBdr>
      <w:divsChild>
        <w:div w:id="40178245">
          <w:marLeft w:val="0"/>
          <w:marRight w:val="0"/>
          <w:marTop w:val="0"/>
          <w:marBottom w:val="0"/>
          <w:divBdr>
            <w:top w:val="none" w:sz="0" w:space="0" w:color="auto"/>
            <w:left w:val="none" w:sz="0" w:space="0" w:color="auto"/>
            <w:bottom w:val="none" w:sz="0" w:space="0" w:color="auto"/>
            <w:right w:val="none" w:sz="0" w:space="0" w:color="auto"/>
          </w:divBdr>
        </w:div>
        <w:div w:id="315307281">
          <w:marLeft w:val="0"/>
          <w:marRight w:val="0"/>
          <w:marTop w:val="0"/>
          <w:marBottom w:val="0"/>
          <w:divBdr>
            <w:top w:val="none" w:sz="0" w:space="0" w:color="auto"/>
            <w:left w:val="none" w:sz="0" w:space="0" w:color="auto"/>
            <w:bottom w:val="none" w:sz="0" w:space="0" w:color="auto"/>
            <w:right w:val="none" w:sz="0" w:space="0" w:color="auto"/>
          </w:divBdr>
        </w:div>
        <w:div w:id="705448097">
          <w:marLeft w:val="0"/>
          <w:marRight w:val="0"/>
          <w:marTop w:val="0"/>
          <w:marBottom w:val="0"/>
          <w:divBdr>
            <w:top w:val="none" w:sz="0" w:space="0" w:color="auto"/>
            <w:left w:val="none" w:sz="0" w:space="0" w:color="auto"/>
            <w:bottom w:val="none" w:sz="0" w:space="0" w:color="auto"/>
            <w:right w:val="none" w:sz="0" w:space="0" w:color="auto"/>
          </w:divBdr>
        </w:div>
        <w:div w:id="854878537">
          <w:marLeft w:val="0"/>
          <w:marRight w:val="0"/>
          <w:marTop w:val="0"/>
          <w:marBottom w:val="0"/>
          <w:divBdr>
            <w:top w:val="none" w:sz="0" w:space="0" w:color="auto"/>
            <w:left w:val="none" w:sz="0" w:space="0" w:color="auto"/>
            <w:bottom w:val="none" w:sz="0" w:space="0" w:color="auto"/>
            <w:right w:val="none" w:sz="0" w:space="0" w:color="auto"/>
          </w:divBdr>
        </w:div>
        <w:div w:id="967857815">
          <w:marLeft w:val="0"/>
          <w:marRight w:val="0"/>
          <w:marTop w:val="0"/>
          <w:marBottom w:val="0"/>
          <w:divBdr>
            <w:top w:val="none" w:sz="0" w:space="0" w:color="auto"/>
            <w:left w:val="none" w:sz="0" w:space="0" w:color="auto"/>
            <w:bottom w:val="none" w:sz="0" w:space="0" w:color="auto"/>
            <w:right w:val="none" w:sz="0" w:space="0" w:color="auto"/>
          </w:divBdr>
        </w:div>
        <w:div w:id="1443844779">
          <w:marLeft w:val="0"/>
          <w:marRight w:val="0"/>
          <w:marTop w:val="0"/>
          <w:marBottom w:val="0"/>
          <w:divBdr>
            <w:top w:val="none" w:sz="0" w:space="0" w:color="auto"/>
            <w:left w:val="none" w:sz="0" w:space="0" w:color="auto"/>
            <w:bottom w:val="none" w:sz="0" w:space="0" w:color="auto"/>
            <w:right w:val="none" w:sz="0" w:space="0" w:color="auto"/>
          </w:divBdr>
        </w:div>
        <w:div w:id="1474252947">
          <w:marLeft w:val="0"/>
          <w:marRight w:val="0"/>
          <w:marTop w:val="0"/>
          <w:marBottom w:val="0"/>
          <w:divBdr>
            <w:top w:val="none" w:sz="0" w:space="0" w:color="auto"/>
            <w:left w:val="none" w:sz="0" w:space="0" w:color="auto"/>
            <w:bottom w:val="none" w:sz="0" w:space="0" w:color="auto"/>
            <w:right w:val="none" w:sz="0" w:space="0" w:color="auto"/>
          </w:divBdr>
        </w:div>
        <w:div w:id="1506166784">
          <w:marLeft w:val="0"/>
          <w:marRight w:val="0"/>
          <w:marTop w:val="0"/>
          <w:marBottom w:val="0"/>
          <w:divBdr>
            <w:top w:val="none" w:sz="0" w:space="0" w:color="auto"/>
            <w:left w:val="none" w:sz="0" w:space="0" w:color="auto"/>
            <w:bottom w:val="none" w:sz="0" w:space="0" w:color="auto"/>
            <w:right w:val="none" w:sz="0" w:space="0" w:color="auto"/>
          </w:divBdr>
        </w:div>
        <w:div w:id="1566211846">
          <w:marLeft w:val="0"/>
          <w:marRight w:val="0"/>
          <w:marTop w:val="0"/>
          <w:marBottom w:val="0"/>
          <w:divBdr>
            <w:top w:val="none" w:sz="0" w:space="0" w:color="auto"/>
            <w:left w:val="none" w:sz="0" w:space="0" w:color="auto"/>
            <w:bottom w:val="none" w:sz="0" w:space="0" w:color="auto"/>
            <w:right w:val="none" w:sz="0" w:space="0" w:color="auto"/>
          </w:divBdr>
        </w:div>
        <w:div w:id="1755282216">
          <w:marLeft w:val="0"/>
          <w:marRight w:val="0"/>
          <w:marTop w:val="0"/>
          <w:marBottom w:val="0"/>
          <w:divBdr>
            <w:top w:val="none" w:sz="0" w:space="0" w:color="auto"/>
            <w:left w:val="none" w:sz="0" w:space="0" w:color="auto"/>
            <w:bottom w:val="none" w:sz="0" w:space="0" w:color="auto"/>
            <w:right w:val="none" w:sz="0" w:space="0" w:color="auto"/>
          </w:divBdr>
        </w:div>
        <w:div w:id="1980500101">
          <w:marLeft w:val="0"/>
          <w:marRight w:val="0"/>
          <w:marTop w:val="0"/>
          <w:marBottom w:val="0"/>
          <w:divBdr>
            <w:top w:val="none" w:sz="0" w:space="0" w:color="auto"/>
            <w:left w:val="none" w:sz="0" w:space="0" w:color="auto"/>
            <w:bottom w:val="none" w:sz="0" w:space="0" w:color="auto"/>
            <w:right w:val="none" w:sz="0" w:space="0" w:color="auto"/>
          </w:divBdr>
        </w:div>
        <w:div w:id="2018070447">
          <w:marLeft w:val="0"/>
          <w:marRight w:val="0"/>
          <w:marTop w:val="0"/>
          <w:marBottom w:val="0"/>
          <w:divBdr>
            <w:top w:val="none" w:sz="0" w:space="0" w:color="auto"/>
            <w:left w:val="none" w:sz="0" w:space="0" w:color="auto"/>
            <w:bottom w:val="none" w:sz="0" w:space="0" w:color="auto"/>
            <w:right w:val="none" w:sz="0" w:space="0" w:color="auto"/>
          </w:divBdr>
        </w:div>
      </w:divsChild>
    </w:div>
    <w:div w:id="2133328951">
      <w:bodyDiv w:val="1"/>
      <w:marLeft w:val="0"/>
      <w:marRight w:val="0"/>
      <w:marTop w:val="0"/>
      <w:marBottom w:val="0"/>
      <w:divBdr>
        <w:top w:val="none" w:sz="0" w:space="0" w:color="auto"/>
        <w:left w:val="none" w:sz="0" w:space="0" w:color="auto"/>
        <w:bottom w:val="none" w:sz="0" w:space="0" w:color="auto"/>
        <w:right w:val="none" w:sz="0" w:space="0" w:color="auto"/>
      </w:divBdr>
      <w:divsChild>
        <w:div w:id="170336399">
          <w:marLeft w:val="0"/>
          <w:marRight w:val="0"/>
          <w:marTop w:val="0"/>
          <w:marBottom w:val="0"/>
          <w:divBdr>
            <w:top w:val="none" w:sz="0" w:space="0" w:color="auto"/>
            <w:left w:val="none" w:sz="0" w:space="0" w:color="auto"/>
            <w:bottom w:val="none" w:sz="0" w:space="0" w:color="auto"/>
            <w:right w:val="none" w:sz="0" w:space="0" w:color="auto"/>
          </w:divBdr>
        </w:div>
        <w:div w:id="189757802">
          <w:marLeft w:val="0"/>
          <w:marRight w:val="0"/>
          <w:marTop w:val="0"/>
          <w:marBottom w:val="0"/>
          <w:divBdr>
            <w:top w:val="none" w:sz="0" w:space="0" w:color="auto"/>
            <w:left w:val="none" w:sz="0" w:space="0" w:color="auto"/>
            <w:bottom w:val="none" w:sz="0" w:space="0" w:color="auto"/>
            <w:right w:val="none" w:sz="0" w:space="0" w:color="auto"/>
          </w:divBdr>
        </w:div>
        <w:div w:id="433790103">
          <w:marLeft w:val="0"/>
          <w:marRight w:val="0"/>
          <w:marTop w:val="0"/>
          <w:marBottom w:val="0"/>
          <w:divBdr>
            <w:top w:val="none" w:sz="0" w:space="0" w:color="auto"/>
            <w:left w:val="none" w:sz="0" w:space="0" w:color="auto"/>
            <w:bottom w:val="none" w:sz="0" w:space="0" w:color="auto"/>
            <w:right w:val="none" w:sz="0" w:space="0" w:color="auto"/>
          </w:divBdr>
        </w:div>
        <w:div w:id="510531049">
          <w:marLeft w:val="0"/>
          <w:marRight w:val="0"/>
          <w:marTop w:val="0"/>
          <w:marBottom w:val="0"/>
          <w:divBdr>
            <w:top w:val="none" w:sz="0" w:space="0" w:color="auto"/>
            <w:left w:val="none" w:sz="0" w:space="0" w:color="auto"/>
            <w:bottom w:val="none" w:sz="0" w:space="0" w:color="auto"/>
            <w:right w:val="none" w:sz="0" w:space="0" w:color="auto"/>
          </w:divBdr>
        </w:div>
        <w:div w:id="530341608">
          <w:marLeft w:val="0"/>
          <w:marRight w:val="0"/>
          <w:marTop w:val="0"/>
          <w:marBottom w:val="0"/>
          <w:divBdr>
            <w:top w:val="none" w:sz="0" w:space="0" w:color="auto"/>
            <w:left w:val="none" w:sz="0" w:space="0" w:color="auto"/>
            <w:bottom w:val="none" w:sz="0" w:space="0" w:color="auto"/>
            <w:right w:val="none" w:sz="0" w:space="0" w:color="auto"/>
          </w:divBdr>
        </w:div>
        <w:div w:id="1387606080">
          <w:marLeft w:val="0"/>
          <w:marRight w:val="0"/>
          <w:marTop w:val="0"/>
          <w:marBottom w:val="0"/>
          <w:divBdr>
            <w:top w:val="none" w:sz="0" w:space="0" w:color="auto"/>
            <w:left w:val="none" w:sz="0" w:space="0" w:color="auto"/>
            <w:bottom w:val="none" w:sz="0" w:space="0" w:color="auto"/>
            <w:right w:val="none" w:sz="0" w:space="0" w:color="auto"/>
          </w:divBdr>
        </w:div>
        <w:div w:id="1640725238">
          <w:marLeft w:val="0"/>
          <w:marRight w:val="0"/>
          <w:marTop w:val="0"/>
          <w:marBottom w:val="0"/>
          <w:divBdr>
            <w:top w:val="none" w:sz="0" w:space="0" w:color="auto"/>
            <w:left w:val="none" w:sz="0" w:space="0" w:color="auto"/>
            <w:bottom w:val="none" w:sz="0" w:space="0" w:color="auto"/>
            <w:right w:val="none" w:sz="0" w:space="0" w:color="auto"/>
          </w:divBdr>
        </w:div>
        <w:div w:id="1775007583">
          <w:marLeft w:val="0"/>
          <w:marRight w:val="0"/>
          <w:marTop w:val="0"/>
          <w:marBottom w:val="0"/>
          <w:divBdr>
            <w:top w:val="none" w:sz="0" w:space="0" w:color="auto"/>
            <w:left w:val="none" w:sz="0" w:space="0" w:color="auto"/>
            <w:bottom w:val="none" w:sz="0" w:space="0" w:color="auto"/>
            <w:right w:val="none" w:sz="0" w:space="0" w:color="auto"/>
          </w:divBdr>
        </w:div>
        <w:div w:id="1852524898">
          <w:marLeft w:val="0"/>
          <w:marRight w:val="0"/>
          <w:marTop w:val="0"/>
          <w:marBottom w:val="0"/>
          <w:divBdr>
            <w:top w:val="none" w:sz="0" w:space="0" w:color="auto"/>
            <w:left w:val="none" w:sz="0" w:space="0" w:color="auto"/>
            <w:bottom w:val="none" w:sz="0" w:space="0" w:color="auto"/>
            <w:right w:val="none" w:sz="0" w:space="0" w:color="auto"/>
          </w:divBdr>
        </w:div>
        <w:div w:id="2035305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6D635-7713-454C-A15D-6187EFBB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55</Pages>
  <Words>16217</Words>
  <Characters>92443</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Название_документа</vt:lpstr>
    </vt:vector>
  </TitlesOfParts>
  <Company>home</Company>
  <LinksUpToDate>false</LinksUpToDate>
  <CharactersWithSpaces>108444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Название_документа</dc:title>
  <dc:subject>Территориальное планирование</dc:subject>
  <dc:creator>Дарья Хмелева</dc:creator>
  <cp:lastModifiedBy>Косьянковская Анна Олеговна</cp:lastModifiedBy>
  <cp:revision>39</cp:revision>
  <cp:lastPrinted>2016-10-11T12:17:00Z</cp:lastPrinted>
  <dcterms:created xsi:type="dcterms:W3CDTF">2016-11-11T08:22:00Z</dcterms:created>
  <dcterms:modified xsi:type="dcterms:W3CDTF">2016-12-07T06:11:00Z</dcterms:modified>
</cp:coreProperties>
</file>